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9673" w14:textId="20CF1680" w:rsidR="009522F3" w:rsidRPr="00035D5A" w:rsidRDefault="00590814" w:rsidP="00590814">
      <w:pPr>
        <w:pStyle w:val="a4"/>
        <w:spacing w:before="0"/>
        <w:ind w:left="0" w:right="3" w:firstLineChars="100" w:firstLine="202"/>
        <w:rPr>
          <w:rFonts w:ascii="ＭＳ 明朝" w:eastAsia="ＭＳ 明朝" w:hAnsi="ＭＳ 明朝"/>
          <w:color w:val="000000" w:themeColor="text1"/>
        </w:rPr>
      </w:pPr>
      <w:r>
        <w:rPr>
          <w:rFonts w:ascii="ＭＳ 明朝" w:eastAsia="ＭＳ 明朝" w:hAnsi="ＭＳ 明朝" w:hint="eastAsia"/>
          <w:color w:val="000000" w:themeColor="text1"/>
        </w:rPr>
        <w:t>民</w:t>
      </w:r>
      <w:r w:rsidR="00DB2C5A" w:rsidRPr="00035D5A">
        <w:rPr>
          <w:rFonts w:ascii="ＭＳ 明朝" w:eastAsia="ＭＳ 明朝" w:hAnsi="ＭＳ 明朝"/>
          <w:color w:val="000000" w:themeColor="text1"/>
        </w:rPr>
        <w:t>間資金等の活用による公共施設等の整備等の促進に関する法律</w:t>
      </w:r>
      <w:r w:rsidR="00035D5A">
        <w:rPr>
          <w:rFonts w:ascii="ＭＳ 明朝" w:eastAsia="ＭＳ 明朝" w:hAnsi="ＭＳ 明朝" w:hint="eastAsia"/>
          <w:color w:val="000000" w:themeColor="text1"/>
        </w:rPr>
        <w:t>（</w:t>
      </w:r>
      <w:r w:rsidR="00DB2C5A" w:rsidRPr="00035D5A">
        <w:rPr>
          <w:rFonts w:ascii="ＭＳ 明朝" w:eastAsia="ＭＳ 明朝" w:hAnsi="ＭＳ 明朝"/>
          <w:color w:val="000000" w:themeColor="text1"/>
          <w:spacing w:val="-18"/>
        </w:rPr>
        <w:t>平成</w:t>
      </w:r>
      <w:r w:rsidR="00DB2C5A" w:rsidRPr="00035D5A">
        <w:rPr>
          <w:rFonts w:ascii="ＭＳ 明朝" w:eastAsia="ＭＳ 明朝" w:hAnsi="ＭＳ 明朝"/>
          <w:color w:val="000000" w:themeColor="text1"/>
        </w:rPr>
        <w:t>11</w:t>
      </w:r>
      <w:r w:rsidR="00DB2C5A" w:rsidRPr="00035D5A">
        <w:rPr>
          <w:rFonts w:ascii="ＭＳ 明朝" w:eastAsia="ＭＳ 明朝" w:hAnsi="ＭＳ 明朝"/>
          <w:color w:val="000000" w:themeColor="text1"/>
          <w:spacing w:val="-18"/>
        </w:rPr>
        <w:t>年法律第</w:t>
      </w:r>
      <w:r w:rsidR="00DB2C5A" w:rsidRPr="00035D5A">
        <w:rPr>
          <w:rFonts w:ascii="ＭＳ 明朝" w:eastAsia="ＭＳ 明朝" w:hAnsi="ＭＳ 明朝"/>
          <w:color w:val="000000" w:themeColor="text1"/>
        </w:rPr>
        <w:t>117</w:t>
      </w:r>
      <w:r w:rsidR="00DB2C5A" w:rsidRPr="00035D5A">
        <w:rPr>
          <w:rFonts w:ascii="ＭＳ 明朝" w:eastAsia="ＭＳ 明朝" w:hAnsi="ＭＳ 明朝"/>
          <w:color w:val="000000" w:themeColor="text1"/>
          <w:spacing w:val="-24"/>
        </w:rPr>
        <w:t>号</w:t>
      </w:r>
      <w:r w:rsidR="00035D5A">
        <w:rPr>
          <w:rFonts w:ascii="ＭＳ 明朝" w:eastAsia="ＭＳ 明朝" w:hAnsi="ＭＳ 明朝" w:hint="eastAsia"/>
          <w:color w:val="000000" w:themeColor="text1"/>
        </w:rPr>
        <w:t>。</w:t>
      </w:r>
      <w:r w:rsidR="00DB2C5A" w:rsidRPr="00035D5A">
        <w:rPr>
          <w:rFonts w:ascii="ＭＳ 明朝" w:eastAsia="ＭＳ 明朝" w:hAnsi="ＭＳ 明朝"/>
          <w:color w:val="000000" w:themeColor="text1"/>
        </w:rPr>
        <w:t>以下「</w:t>
      </w:r>
      <w:r w:rsidR="00033264">
        <w:rPr>
          <w:rFonts w:ascii="ＭＳ 明朝" w:eastAsia="ＭＳ 明朝" w:hAnsi="ＭＳ 明朝" w:hint="eastAsia"/>
          <w:color w:val="000000" w:themeColor="text1"/>
        </w:rPr>
        <w:t>ＰＦＩ</w:t>
      </w:r>
      <w:r w:rsidR="00DB2C5A" w:rsidRPr="00035D5A">
        <w:rPr>
          <w:rFonts w:ascii="ＭＳ 明朝" w:eastAsia="ＭＳ 明朝" w:hAnsi="ＭＳ 明朝"/>
          <w:color w:val="000000" w:themeColor="text1"/>
          <w:spacing w:val="-18"/>
        </w:rPr>
        <w:t>法」という。</w:t>
      </w:r>
      <w:r w:rsidR="00DB2C5A" w:rsidRPr="00035D5A">
        <w:rPr>
          <w:rFonts w:ascii="ＭＳ 明朝" w:eastAsia="ＭＳ 明朝" w:hAnsi="ＭＳ 明朝"/>
          <w:color w:val="000000" w:themeColor="text1"/>
        </w:rPr>
        <w:t>）第７条の規定に基づき、</w:t>
      </w:r>
      <w:r w:rsidR="007325FD" w:rsidRPr="00035D5A">
        <w:rPr>
          <w:rFonts w:ascii="ＭＳ 明朝" w:eastAsia="ＭＳ 明朝" w:hAnsi="ＭＳ 明朝"/>
          <w:color w:val="000000" w:themeColor="text1"/>
        </w:rPr>
        <w:t>大阪市立小学校</w:t>
      </w:r>
      <w:r w:rsidR="007325FD" w:rsidRPr="00035D5A">
        <w:rPr>
          <w:rFonts w:ascii="ＭＳ 明朝" w:eastAsia="ＭＳ 明朝" w:hAnsi="ＭＳ 明朝" w:hint="eastAsia"/>
          <w:color w:val="000000" w:themeColor="text1"/>
        </w:rPr>
        <w:t>体育館</w:t>
      </w:r>
      <w:r w:rsidR="007325FD" w:rsidRPr="00035D5A">
        <w:rPr>
          <w:rFonts w:ascii="ＭＳ 明朝" w:eastAsia="ＭＳ 明朝" w:hAnsi="ＭＳ 明朝"/>
          <w:color w:val="000000" w:themeColor="text1"/>
        </w:rPr>
        <w:t>空調設備整備事業</w:t>
      </w:r>
      <w:r w:rsidR="00DB2C5A" w:rsidRPr="00035D5A">
        <w:rPr>
          <w:rFonts w:ascii="ＭＳ 明朝" w:eastAsia="ＭＳ 明朝" w:hAnsi="ＭＳ 明朝"/>
          <w:color w:val="000000" w:themeColor="text1"/>
        </w:rPr>
        <w:t>を特定事業として選定したの</w:t>
      </w:r>
      <w:r w:rsidR="00DB2C5A" w:rsidRPr="00035D5A">
        <w:rPr>
          <w:rFonts w:ascii="ＭＳ 明朝" w:eastAsia="ＭＳ 明朝" w:hAnsi="ＭＳ 明朝"/>
          <w:color w:val="000000" w:themeColor="text1"/>
          <w:spacing w:val="-4"/>
        </w:rPr>
        <w:t>で、</w:t>
      </w:r>
      <w:r w:rsidR="00033264">
        <w:rPr>
          <w:rFonts w:ascii="ＭＳ 明朝" w:eastAsia="ＭＳ 明朝" w:hAnsi="ＭＳ 明朝" w:hint="eastAsia"/>
          <w:color w:val="000000" w:themeColor="text1"/>
          <w:spacing w:val="-4"/>
        </w:rPr>
        <w:t>ＰＦＩ</w:t>
      </w:r>
      <w:r w:rsidR="00DB2C5A" w:rsidRPr="00035D5A">
        <w:rPr>
          <w:rFonts w:ascii="ＭＳ 明朝" w:eastAsia="ＭＳ 明朝" w:hAnsi="ＭＳ 明朝"/>
          <w:color w:val="000000" w:themeColor="text1"/>
          <w:spacing w:val="-7"/>
        </w:rPr>
        <w:t>法第</w:t>
      </w:r>
      <w:r w:rsidR="00DB2C5A" w:rsidRPr="00035D5A">
        <w:rPr>
          <w:rFonts w:ascii="ＭＳ 明朝" w:eastAsia="ＭＳ 明朝" w:hAnsi="ＭＳ 明朝"/>
          <w:color w:val="000000" w:themeColor="text1"/>
          <w:spacing w:val="-4"/>
        </w:rPr>
        <w:t>11</w:t>
      </w:r>
      <w:r w:rsidR="00DB2C5A" w:rsidRPr="00035D5A">
        <w:rPr>
          <w:rFonts w:ascii="ＭＳ 明朝" w:eastAsia="ＭＳ 明朝" w:hAnsi="ＭＳ 明朝"/>
          <w:color w:val="000000" w:themeColor="text1"/>
          <w:spacing w:val="-6"/>
        </w:rPr>
        <w:t>条第１項の規定により、特定事業の選定に係る評価結果を</w:t>
      </w:r>
      <w:r w:rsidR="00DB2C5A" w:rsidRPr="00035D5A">
        <w:rPr>
          <w:rFonts w:ascii="ＭＳ 明朝" w:eastAsia="ＭＳ 明朝" w:hAnsi="ＭＳ 明朝"/>
          <w:color w:val="000000" w:themeColor="text1"/>
        </w:rPr>
        <w:t>公表する。</w:t>
      </w:r>
    </w:p>
    <w:p w14:paraId="78B17544" w14:textId="466B122D" w:rsidR="009522F3" w:rsidRPr="009B1C3D" w:rsidRDefault="009522F3" w:rsidP="00033264">
      <w:pPr>
        <w:pStyle w:val="a4"/>
        <w:spacing w:before="0"/>
        <w:ind w:left="0" w:right="3" w:firstLine="0"/>
        <w:rPr>
          <w:rFonts w:ascii="ＭＳ 明朝" w:eastAsia="ＭＳ 明朝" w:hAnsi="ＭＳ 明朝"/>
          <w:color w:val="000000" w:themeColor="text1"/>
        </w:rPr>
      </w:pPr>
    </w:p>
    <w:p w14:paraId="4AECBA72" w14:textId="1565206D" w:rsidR="009522F3" w:rsidRPr="00035D5A" w:rsidRDefault="00DB2C5A" w:rsidP="00033264">
      <w:pPr>
        <w:pStyle w:val="a4"/>
        <w:spacing w:before="0"/>
        <w:ind w:left="0" w:right="3" w:firstLineChars="100" w:firstLine="202"/>
        <w:rPr>
          <w:rFonts w:ascii="ＭＳ 明朝" w:eastAsia="ＭＳ 明朝" w:hAnsi="ＭＳ 明朝"/>
          <w:color w:val="000000" w:themeColor="text1"/>
        </w:rPr>
      </w:pPr>
      <w:r w:rsidRPr="00035D5A">
        <w:rPr>
          <w:rFonts w:ascii="ＭＳ 明朝" w:eastAsia="ＭＳ 明朝" w:hAnsi="ＭＳ 明朝"/>
          <w:color w:val="000000" w:themeColor="text1"/>
        </w:rPr>
        <w:t>令和</w:t>
      </w:r>
      <w:r w:rsidR="00E275B5">
        <w:rPr>
          <w:rFonts w:ascii="ＭＳ 明朝" w:eastAsia="ＭＳ 明朝" w:hAnsi="ＭＳ 明朝" w:hint="eastAsia"/>
          <w:color w:val="000000" w:themeColor="text1"/>
        </w:rPr>
        <w:t>７</w:t>
      </w:r>
      <w:r w:rsidRPr="00035D5A">
        <w:rPr>
          <w:rFonts w:ascii="ＭＳ 明朝" w:eastAsia="ＭＳ 明朝" w:hAnsi="ＭＳ 明朝"/>
          <w:color w:val="000000" w:themeColor="text1"/>
        </w:rPr>
        <w:t>年</w:t>
      </w:r>
      <w:r w:rsidR="00E275B5">
        <w:rPr>
          <w:rFonts w:ascii="ＭＳ 明朝" w:eastAsia="ＭＳ 明朝" w:hAnsi="ＭＳ 明朝" w:hint="eastAsia"/>
          <w:color w:val="000000" w:themeColor="text1"/>
        </w:rPr>
        <w:t>３</w:t>
      </w:r>
      <w:r w:rsidRPr="00035D5A">
        <w:rPr>
          <w:rFonts w:ascii="ＭＳ 明朝" w:eastAsia="ＭＳ 明朝" w:hAnsi="ＭＳ 明朝"/>
          <w:color w:val="000000" w:themeColor="text1"/>
        </w:rPr>
        <w:t>月</w:t>
      </w:r>
      <w:r w:rsidR="00E275B5">
        <w:rPr>
          <w:rFonts w:ascii="ＭＳ 明朝" w:eastAsia="ＭＳ 明朝" w:hAnsi="ＭＳ 明朝" w:hint="eastAsia"/>
          <w:color w:val="000000" w:themeColor="text1"/>
        </w:rPr>
        <w:t>28</w:t>
      </w:r>
      <w:r w:rsidRPr="00035D5A">
        <w:rPr>
          <w:rFonts w:ascii="ＭＳ 明朝" w:eastAsia="ＭＳ 明朝" w:hAnsi="ＭＳ 明朝"/>
          <w:color w:val="000000" w:themeColor="text1"/>
          <w:spacing w:val="-30"/>
        </w:rPr>
        <w:t>日</w:t>
      </w:r>
    </w:p>
    <w:p w14:paraId="78C2C880" w14:textId="77777777" w:rsidR="00033264" w:rsidRPr="00035D5A" w:rsidRDefault="00033264" w:rsidP="00033264">
      <w:pPr>
        <w:pStyle w:val="a4"/>
        <w:spacing w:before="0"/>
        <w:ind w:left="0" w:right="3" w:firstLine="0"/>
        <w:rPr>
          <w:rFonts w:ascii="ＭＳ 明朝" w:eastAsia="ＭＳ 明朝" w:hAnsi="ＭＳ 明朝"/>
          <w:color w:val="000000" w:themeColor="text1"/>
        </w:rPr>
      </w:pPr>
    </w:p>
    <w:p w14:paraId="2C0A1D36" w14:textId="7D840632" w:rsidR="00033264" w:rsidRDefault="00DB2C5A" w:rsidP="0032189C">
      <w:pPr>
        <w:pStyle w:val="a4"/>
        <w:spacing w:before="0"/>
        <w:ind w:left="0" w:right="286" w:firstLine="0"/>
        <w:jc w:val="right"/>
        <w:rPr>
          <w:rFonts w:ascii="ＭＳ 明朝" w:eastAsia="ＭＳ 明朝" w:hAnsi="ＭＳ 明朝"/>
          <w:color w:val="000000" w:themeColor="text1"/>
          <w:spacing w:val="-5"/>
          <w:sz w:val="22"/>
          <w:szCs w:val="22"/>
        </w:rPr>
      </w:pPr>
      <w:r w:rsidRPr="00035D5A">
        <w:rPr>
          <w:rFonts w:ascii="ＭＳ 明朝" w:eastAsia="ＭＳ 明朝" w:hAnsi="ＭＳ 明朝"/>
          <w:color w:val="000000" w:themeColor="text1"/>
        </w:rPr>
        <w:t>大阪市長</w:t>
      </w:r>
      <w:r w:rsidRPr="00035D5A">
        <w:rPr>
          <w:rFonts w:ascii="ＭＳ 明朝" w:eastAsia="ＭＳ 明朝" w:hAnsi="ＭＳ 明朝"/>
          <w:color w:val="000000" w:themeColor="text1"/>
          <w:spacing w:val="47"/>
          <w:w w:val="150"/>
        </w:rPr>
        <w:t xml:space="preserve"> </w:t>
      </w:r>
      <w:r w:rsidRPr="00035D5A">
        <w:rPr>
          <w:rFonts w:ascii="ＭＳ 明朝" w:eastAsia="ＭＳ 明朝" w:hAnsi="ＭＳ 明朝"/>
          <w:color w:val="000000" w:themeColor="text1"/>
        </w:rPr>
        <w:t>横山</w:t>
      </w:r>
      <w:r w:rsidRPr="00035D5A">
        <w:rPr>
          <w:rFonts w:ascii="ＭＳ 明朝" w:eastAsia="ＭＳ 明朝" w:hAnsi="ＭＳ 明朝"/>
          <w:color w:val="000000" w:themeColor="text1"/>
          <w:spacing w:val="48"/>
          <w:w w:val="150"/>
        </w:rPr>
        <w:t xml:space="preserve"> </w:t>
      </w:r>
      <w:r w:rsidRPr="00035D5A">
        <w:rPr>
          <w:rFonts w:ascii="ＭＳ 明朝" w:eastAsia="ＭＳ 明朝" w:hAnsi="ＭＳ 明朝"/>
          <w:color w:val="000000" w:themeColor="text1"/>
          <w:spacing w:val="-5"/>
        </w:rPr>
        <w:t>英幸</w:t>
      </w:r>
    </w:p>
    <w:p w14:paraId="014EC1C2" w14:textId="77777777" w:rsidR="00033264" w:rsidRDefault="00033264" w:rsidP="00033264">
      <w:pPr>
        <w:pStyle w:val="a4"/>
        <w:spacing w:before="0"/>
        <w:ind w:left="0" w:right="3" w:firstLine="0"/>
        <w:rPr>
          <w:rFonts w:ascii="ＭＳ 明朝" w:eastAsia="ＭＳ 明朝" w:hAnsi="ＭＳ 明朝"/>
          <w:color w:val="000000" w:themeColor="text1"/>
          <w:spacing w:val="-5"/>
          <w:sz w:val="22"/>
          <w:szCs w:val="22"/>
        </w:rPr>
      </w:pPr>
    </w:p>
    <w:p w14:paraId="716F9A22" w14:textId="28923EBF" w:rsidR="002E5ADF" w:rsidRDefault="002E5ADF">
      <w:pPr>
        <w:rPr>
          <w:rFonts w:ascii="ＭＳ 明朝" w:eastAsia="ＭＳ 明朝" w:hAnsi="ＭＳ 明朝"/>
          <w:color w:val="000000" w:themeColor="text1"/>
          <w:spacing w:val="-1"/>
          <w:sz w:val="21"/>
          <w:szCs w:val="21"/>
        </w:rPr>
      </w:pPr>
      <w:r>
        <w:rPr>
          <w:rFonts w:ascii="ＭＳ 明朝" w:eastAsia="ＭＳ 明朝" w:hAnsi="ＭＳ 明朝"/>
          <w:color w:val="000000" w:themeColor="text1"/>
        </w:rPr>
        <w:br w:type="page"/>
      </w:r>
    </w:p>
    <w:p w14:paraId="0D7DEDD9" w14:textId="77777777" w:rsidR="00033264" w:rsidRPr="00782DC0" w:rsidRDefault="00033264" w:rsidP="009B1C3D">
      <w:pPr>
        <w:pStyle w:val="a4"/>
        <w:spacing w:before="0"/>
        <w:ind w:left="0" w:right="3" w:firstLine="0"/>
        <w:rPr>
          <w:rFonts w:ascii="ＭＳ 明朝" w:eastAsia="ＭＳ 明朝" w:hAnsi="ＭＳ 明朝"/>
          <w:color w:val="000000" w:themeColor="text1"/>
        </w:rPr>
      </w:pPr>
    </w:p>
    <w:p w14:paraId="4A6451CA" w14:textId="77777777" w:rsidR="009522F3" w:rsidRPr="00035D5A" w:rsidRDefault="009522F3" w:rsidP="00035D5A">
      <w:pPr>
        <w:ind w:right="3"/>
        <w:jc w:val="center"/>
        <w:rPr>
          <w:rFonts w:ascii="ＭＳ 明朝" w:eastAsia="ＭＳ 明朝" w:hAnsi="ＭＳ 明朝"/>
          <w:color w:val="000000" w:themeColor="text1"/>
          <w:sz w:val="32"/>
        </w:rPr>
        <w:sectPr w:rsidR="009522F3" w:rsidRPr="00035D5A" w:rsidSect="00457787">
          <w:pgSz w:w="11910" w:h="16840" w:code="9"/>
          <w:pgMar w:top="1701" w:right="1701" w:bottom="1701" w:left="1701" w:header="720" w:footer="720" w:gutter="0"/>
          <w:cols w:space="720"/>
          <w:titlePg/>
          <w:docGrid w:type="linesAndChars" w:linePitch="335" w:charSpace="-1496"/>
        </w:sectPr>
      </w:pPr>
    </w:p>
    <w:p w14:paraId="2D62D976" w14:textId="77777777" w:rsidR="002E5ADF" w:rsidRPr="00654F5C" w:rsidRDefault="002E5ADF" w:rsidP="002E5ADF">
      <w:pPr>
        <w:spacing w:line="360" w:lineRule="auto"/>
        <w:ind w:left="174"/>
        <w:contextualSpacing/>
        <w:jc w:val="center"/>
        <w:rPr>
          <w:rFonts w:ascii="ＭＳ ゴシック" w:eastAsia="ＭＳ ゴシック" w:hAnsi="ＭＳ ゴシック"/>
          <w:b/>
          <w:bCs/>
          <w:sz w:val="32"/>
          <w:szCs w:val="32"/>
        </w:rPr>
      </w:pPr>
    </w:p>
    <w:p w14:paraId="443D4654" w14:textId="77777777" w:rsidR="002E5ADF" w:rsidRPr="00654F5C" w:rsidRDefault="002E5ADF" w:rsidP="002E5ADF">
      <w:pPr>
        <w:spacing w:line="360" w:lineRule="auto"/>
        <w:ind w:left="174"/>
        <w:contextualSpacing/>
        <w:jc w:val="center"/>
        <w:rPr>
          <w:rFonts w:ascii="ＭＳ ゴシック" w:eastAsia="ＭＳ ゴシック" w:hAnsi="ＭＳ ゴシック"/>
          <w:b/>
          <w:bCs/>
          <w:sz w:val="32"/>
          <w:szCs w:val="32"/>
        </w:rPr>
      </w:pPr>
    </w:p>
    <w:p w14:paraId="7DBFE2C6" w14:textId="77777777" w:rsidR="002E5ADF" w:rsidRPr="00654F5C" w:rsidRDefault="002E5ADF" w:rsidP="002E5ADF">
      <w:pPr>
        <w:spacing w:line="360" w:lineRule="auto"/>
        <w:ind w:left="174"/>
        <w:contextualSpacing/>
        <w:jc w:val="center"/>
        <w:rPr>
          <w:rFonts w:ascii="ＭＳ ゴシック" w:eastAsia="ＭＳ ゴシック" w:hAnsi="ＭＳ ゴシック"/>
          <w:b/>
          <w:bCs/>
          <w:sz w:val="32"/>
          <w:szCs w:val="32"/>
        </w:rPr>
      </w:pPr>
    </w:p>
    <w:p w14:paraId="456BB31A" w14:textId="77777777" w:rsidR="002E5ADF" w:rsidRPr="00654F5C" w:rsidRDefault="002E5ADF" w:rsidP="002E5ADF">
      <w:pPr>
        <w:spacing w:line="360" w:lineRule="auto"/>
        <w:ind w:left="174"/>
        <w:contextualSpacing/>
        <w:jc w:val="center"/>
        <w:rPr>
          <w:rFonts w:ascii="ＭＳ ゴシック" w:eastAsia="ＭＳ ゴシック" w:hAnsi="ＭＳ ゴシック"/>
          <w:b/>
          <w:bCs/>
          <w:sz w:val="32"/>
          <w:szCs w:val="32"/>
        </w:rPr>
      </w:pPr>
    </w:p>
    <w:p w14:paraId="4FC2B8F2" w14:textId="77777777" w:rsidR="002E5ADF" w:rsidRPr="00654F5C" w:rsidRDefault="002E5ADF" w:rsidP="002E5ADF">
      <w:pPr>
        <w:spacing w:line="360" w:lineRule="auto"/>
        <w:ind w:left="342"/>
        <w:contextualSpacing/>
        <w:jc w:val="center"/>
        <w:rPr>
          <w:rFonts w:ascii="ＭＳ ゴシック" w:eastAsia="ＭＳ ゴシック" w:hAnsi="ＭＳ ゴシック"/>
          <w:sz w:val="36"/>
          <w:szCs w:val="36"/>
        </w:rPr>
      </w:pPr>
      <w:r w:rsidRPr="00654F5C">
        <w:rPr>
          <w:rFonts w:ascii="ＭＳ ゴシック" w:eastAsia="ＭＳ ゴシック" w:hAnsi="ＭＳ ゴシック"/>
          <w:sz w:val="36"/>
          <w:szCs w:val="36"/>
        </w:rPr>
        <w:t>大阪市立小学校</w:t>
      </w:r>
      <w:r w:rsidRPr="00654F5C">
        <w:rPr>
          <w:rFonts w:ascii="ＭＳ ゴシック" w:eastAsia="ＭＳ ゴシック" w:hAnsi="ＭＳ ゴシック" w:hint="eastAsia"/>
          <w:sz w:val="36"/>
          <w:szCs w:val="36"/>
        </w:rPr>
        <w:t>体育館</w:t>
      </w:r>
      <w:r w:rsidRPr="00654F5C">
        <w:rPr>
          <w:rFonts w:ascii="ＭＳ ゴシック" w:eastAsia="ＭＳ ゴシック" w:hAnsi="ＭＳ ゴシック"/>
          <w:sz w:val="36"/>
          <w:szCs w:val="36"/>
        </w:rPr>
        <w:t>空調設備整備事業</w:t>
      </w:r>
    </w:p>
    <w:p w14:paraId="7C3E0735" w14:textId="77777777" w:rsidR="002E5ADF" w:rsidRPr="00654F5C" w:rsidRDefault="002E5ADF" w:rsidP="002E5ADF">
      <w:pPr>
        <w:spacing w:line="360" w:lineRule="auto"/>
        <w:ind w:left="342"/>
        <w:contextualSpacing/>
        <w:jc w:val="center"/>
        <w:rPr>
          <w:rFonts w:ascii="ＭＳ ゴシック" w:eastAsia="ＭＳ ゴシック" w:hAnsi="ＭＳ ゴシック"/>
          <w:sz w:val="32"/>
          <w:szCs w:val="32"/>
        </w:rPr>
      </w:pPr>
    </w:p>
    <w:p w14:paraId="72A780A6" w14:textId="360262BD" w:rsidR="002E5ADF" w:rsidRPr="00654F5C" w:rsidRDefault="002E5ADF" w:rsidP="002E5ADF">
      <w:pPr>
        <w:spacing w:line="360" w:lineRule="auto"/>
        <w:ind w:left="342"/>
        <w:contextualSpacing/>
        <w:jc w:val="center"/>
        <w:rPr>
          <w:rFonts w:ascii="ＭＳ ゴシック" w:eastAsia="ＭＳ ゴシック" w:hAnsi="ＭＳ ゴシック"/>
          <w:sz w:val="36"/>
          <w:szCs w:val="36"/>
        </w:rPr>
      </w:pPr>
      <w:r w:rsidRPr="00654F5C">
        <w:rPr>
          <w:rFonts w:ascii="ＭＳ ゴシック" w:eastAsia="ＭＳ ゴシック" w:hAnsi="ＭＳ ゴシック" w:hint="eastAsia"/>
          <w:sz w:val="36"/>
          <w:szCs w:val="36"/>
        </w:rPr>
        <w:t>特定事業の選定</w:t>
      </w:r>
    </w:p>
    <w:p w14:paraId="1EFF5F03" w14:textId="77777777" w:rsidR="002E5ADF" w:rsidRPr="002E5ADF" w:rsidRDefault="002E5ADF" w:rsidP="002E5ADF">
      <w:pPr>
        <w:spacing w:line="360" w:lineRule="auto"/>
        <w:ind w:left="342"/>
        <w:contextualSpacing/>
        <w:jc w:val="center"/>
        <w:rPr>
          <w:rFonts w:ascii="ＭＳ ゴシック" w:eastAsia="ＭＳ ゴシック" w:hAnsi="ＭＳ ゴシック"/>
          <w:b/>
          <w:bCs/>
          <w:sz w:val="32"/>
          <w:szCs w:val="32"/>
        </w:rPr>
      </w:pPr>
    </w:p>
    <w:p w14:paraId="45ECAF8F" w14:textId="77777777" w:rsidR="002E5ADF" w:rsidRPr="00654F5C" w:rsidRDefault="002E5ADF" w:rsidP="002E5ADF">
      <w:pPr>
        <w:spacing w:line="360" w:lineRule="auto"/>
        <w:ind w:left="342"/>
        <w:contextualSpacing/>
        <w:jc w:val="center"/>
        <w:rPr>
          <w:rFonts w:ascii="ＭＳ ゴシック" w:eastAsia="ＭＳ ゴシック" w:hAnsi="ＭＳ ゴシック"/>
          <w:b/>
          <w:bCs/>
          <w:sz w:val="32"/>
          <w:szCs w:val="32"/>
        </w:rPr>
      </w:pPr>
    </w:p>
    <w:p w14:paraId="2417E701" w14:textId="77777777" w:rsidR="002E5ADF" w:rsidRPr="00654F5C" w:rsidRDefault="002E5ADF" w:rsidP="002E5ADF">
      <w:pPr>
        <w:spacing w:line="360" w:lineRule="auto"/>
        <w:ind w:left="342"/>
        <w:contextualSpacing/>
        <w:jc w:val="center"/>
        <w:rPr>
          <w:rFonts w:ascii="ＭＳ ゴシック" w:eastAsia="ＭＳ ゴシック" w:hAnsi="ＭＳ ゴシック"/>
          <w:b/>
          <w:bCs/>
          <w:sz w:val="32"/>
          <w:szCs w:val="32"/>
        </w:rPr>
      </w:pPr>
    </w:p>
    <w:p w14:paraId="4405D3FA" w14:textId="77777777" w:rsidR="002E5ADF" w:rsidRPr="00654F5C" w:rsidRDefault="002E5ADF" w:rsidP="002E5ADF">
      <w:pPr>
        <w:spacing w:line="360" w:lineRule="auto"/>
        <w:ind w:left="342"/>
        <w:contextualSpacing/>
        <w:jc w:val="center"/>
        <w:rPr>
          <w:rFonts w:ascii="ＭＳ ゴシック" w:eastAsia="ＭＳ ゴシック" w:hAnsi="ＭＳ ゴシック"/>
          <w:b/>
          <w:bCs/>
          <w:sz w:val="32"/>
          <w:szCs w:val="32"/>
        </w:rPr>
      </w:pPr>
    </w:p>
    <w:p w14:paraId="2EA1E3A8" w14:textId="77777777" w:rsidR="002E5ADF" w:rsidRPr="00654F5C" w:rsidRDefault="002E5ADF" w:rsidP="002E5ADF">
      <w:pPr>
        <w:spacing w:line="360" w:lineRule="auto"/>
        <w:ind w:left="342"/>
        <w:contextualSpacing/>
        <w:jc w:val="center"/>
        <w:rPr>
          <w:rFonts w:ascii="ＭＳ ゴシック" w:eastAsia="ＭＳ ゴシック" w:hAnsi="ＭＳ ゴシック"/>
          <w:b/>
          <w:bCs/>
          <w:sz w:val="32"/>
          <w:szCs w:val="32"/>
        </w:rPr>
      </w:pPr>
    </w:p>
    <w:p w14:paraId="13A76299" w14:textId="77777777" w:rsidR="002E5ADF" w:rsidRPr="00654F5C" w:rsidRDefault="002E5ADF" w:rsidP="002E5ADF">
      <w:pPr>
        <w:spacing w:line="360" w:lineRule="auto"/>
        <w:ind w:left="342"/>
        <w:contextualSpacing/>
        <w:jc w:val="center"/>
        <w:rPr>
          <w:rFonts w:ascii="ＭＳ ゴシック" w:eastAsia="ＭＳ ゴシック" w:hAnsi="ＭＳ ゴシック"/>
          <w:b/>
          <w:bCs/>
          <w:sz w:val="32"/>
          <w:szCs w:val="32"/>
        </w:rPr>
      </w:pPr>
    </w:p>
    <w:p w14:paraId="177E54C3" w14:textId="77777777" w:rsidR="002E5ADF" w:rsidRDefault="002E5ADF" w:rsidP="002E5ADF">
      <w:pPr>
        <w:spacing w:line="360" w:lineRule="auto"/>
        <w:ind w:left="342"/>
        <w:contextualSpacing/>
        <w:jc w:val="center"/>
        <w:rPr>
          <w:rFonts w:ascii="ＭＳ ゴシック" w:eastAsia="ＭＳ ゴシック" w:hAnsi="ＭＳ ゴシック"/>
          <w:b/>
          <w:bCs/>
          <w:sz w:val="32"/>
          <w:szCs w:val="32"/>
        </w:rPr>
      </w:pPr>
    </w:p>
    <w:p w14:paraId="648673C3" w14:textId="77777777" w:rsidR="002E5ADF" w:rsidRPr="00654F5C" w:rsidRDefault="002E5ADF" w:rsidP="002E5ADF">
      <w:pPr>
        <w:spacing w:line="360" w:lineRule="auto"/>
        <w:ind w:left="342"/>
        <w:contextualSpacing/>
        <w:jc w:val="center"/>
        <w:rPr>
          <w:rFonts w:ascii="ＭＳ ゴシック" w:eastAsia="ＭＳ ゴシック" w:hAnsi="ＭＳ ゴシック"/>
          <w:b/>
          <w:bCs/>
          <w:sz w:val="32"/>
          <w:szCs w:val="32"/>
        </w:rPr>
      </w:pPr>
    </w:p>
    <w:p w14:paraId="36649071" w14:textId="77777777" w:rsidR="002E5ADF" w:rsidRPr="00654F5C" w:rsidRDefault="002E5ADF" w:rsidP="002E5ADF">
      <w:pPr>
        <w:spacing w:line="360" w:lineRule="auto"/>
        <w:ind w:left="342"/>
        <w:contextualSpacing/>
        <w:jc w:val="center"/>
        <w:rPr>
          <w:rFonts w:ascii="ＭＳ ゴシック" w:eastAsia="ＭＳ ゴシック" w:hAnsi="ＭＳ ゴシック"/>
          <w:sz w:val="32"/>
          <w:szCs w:val="32"/>
        </w:rPr>
      </w:pPr>
      <w:r w:rsidRPr="00654F5C">
        <w:rPr>
          <w:rFonts w:ascii="ＭＳ ゴシック" w:eastAsia="ＭＳ ゴシック" w:hAnsi="ＭＳ ゴシック"/>
          <w:sz w:val="32"/>
          <w:szCs w:val="32"/>
        </w:rPr>
        <w:t>令和</w:t>
      </w:r>
      <w:r>
        <w:rPr>
          <w:rFonts w:ascii="ＭＳ ゴシック" w:eastAsia="ＭＳ ゴシック" w:hAnsi="ＭＳ ゴシック" w:hint="eastAsia"/>
          <w:sz w:val="32"/>
          <w:szCs w:val="32"/>
        </w:rPr>
        <w:t>７</w:t>
      </w:r>
      <w:r w:rsidRPr="00654F5C">
        <w:rPr>
          <w:rFonts w:ascii="ＭＳ ゴシック" w:eastAsia="ＭＳ ゴシック" w:hAnsi="ＭＳ ゴシック"/>
          <w:sz w:val="32"/>
          <w:szCs w:val="32"/>
        </w:rPr>
        <w:t>年</w:t>
      </w:r>
      <w:r>
        <w:rPr>
          <w:rFonts w:ascii="ＭＳ ゴシック" w:eastAsia="ＭＳ ゴシック" w:hAnsi="ＭＳ ゴシック" w:hint="eastAsia"/>
          <w:sz w:val="32"/>
          <w:szCs w:val="32"/>
        </w:rPr>
        <w:t>３</w:t>
      </w:r>
      <w:r w:rsidRPr="00654F5C">
        <w:rPr>
          <w:rFonts w:ascii="ＭＳ ゴシック" w:eastAsia="ＭＳ ゴシック" w:hAnsi="ＭＳ ゴシック" w:hint="eastAsia"/>
          <w:sz w:val="32"/>
          <w:szCs w:val="32"/>
        </w:rPr>
        <w:t>月</w:t>
      </w:r>
    </w:p>
    <w:p w14:paraId="4B061E82" w14:textId="77777777" w:rsidR="002E5ADF" w:rsidRPr="00654F5C" w:rsidRDefault="002E5ADF" w:rsidP="002E5ADF">
      <w:pPr>
        <w:spacing w:line="360" w:lineRule="auto"/>
        <w:ind w:left="342"/>
        <w:contextualSpacing/>
        <w:jc w:val="center"/>
        <w:rPr>
          <w:rFonts w:ascii="ＭＳ ゴシック" w:eastAsia="ＭＳ ゴシック" w:hAnsi="ＭＳ ゴシック"/>
          <w:sz w:val="32"/>
          <w:szCs w:val="32"/>
        </w:rPr>
      </w:pPr>
    </w:p>
    <w:p w14:paraId="44CD4ACD" w14:textId="77777777" w:rsidR="002E5ADF" w:rsidRPr="00654F5C" w:rsidRDefault="002E5ADF" w:rsidP="002E5ADF">
      <w:pPr>
        <w:spacing w:line="360" w:lineRule="auto"/>
        <w:ind w:left="342"/>
        <w:contextualSpacing/>
        <w:jc w:val="center"/>
        <w:rPr>
          <w:rFonts w:ascii="ＭＳ ゴシック" w:eastAsia="ＭＳ ゴシック" w:hAnsi="ＭＳ ゴシック"/>
          <w:sz w:val="32"/>
          <w:szCs w:val="32"/>
        </w:rPr>
      </w:pPr>
      <w:r w:rsidRPr="00654F5C">
        <w:rPr>
          <w:rFonts w:ascii="ＭＳ ゴシック" w:eastAsia="ＭＳ ゴシック" w:hAnsi="ＭＳ ゴシック"/>
          <w:sz w:val="32"/>
          <w:szCs w:val="32"/>
        </w:rPr>
        <w:t>大阪市</w:t>
      </w:r>
    </w:p>
    <w:p w14:paraId="12BB71B1" w14:textId="77777777" w:rsidR="002E5ADF" w:rsidRDefault="002E5ADF" w:rsidP="002E5ADF">
      <w:pPr>
        <w:ind w:left="174"/>
        <w:contextualSpacing/>
      </w:pPr>
    </w:p>
    <w:p w14:paraId="374E106D" w14:textId="521E3D46" w:rsidR="002E5ADF" w:rsidRDefault="002E5ADF">
      <w:pPr>
        <w:ind w:left="174"/>
        <w:rPr>
          <w:rFonts w:ascii="ＭＳ 明朝" w:eastAsia="ＭＳ 明朝" w:hAnsi="ＭＳ 明朝"/>
          <w:color w:val="000000" w:themeColor="text1"/>
        </w:rPr>
      </w:pPr>
      <w:r>
        <w:rPr>
          <w:rFonts w:ascii="ＭＳ 明朝" w:eastAsia="ＭＳ 明朝" w:hAnsi="ＭＳ 明朝"/>
          <w:color w:val="000000" w:themeColor="text1"/>
        </w:rPr>
        <w:br w:type="page"/>
      </w:r>
    </w:p>
    <w:p w14:paraId="2C34A575" w14:textId="1492B20C" w:rsidR="009448D2" w:rsidRPr="00035D5A" w:rsidRDefault="00DB2C5A" w:rsidP="00035D5A">
      <w:pPr>
        <w:ind w:right="3"/>
        <w:jc w:val="center"/>
        <w:rPr>
          <w:rFonts w:ascii="ＭＳ 明朝" w:eastAsia="ＭＳ 明朝" w:hAnsi="ＭＳ 明朝"/>
          <w:color w:val="000000" w:themeColor="text1"/>
        </w:rPr>
      </w:pPr>
      <w:r w:rsidRPr="0032189C">
        <w:rPr>
          <w:rFonts w:ascii="ＭＳ ゴシック" w:eastAsia="ＭＳ ゴシック" w:hAnsi="ＭＳ ゴシック"/>
          <w:color w:val="000000" w:themeColor="text1"/>
          <w:sz w:val="24"/>
          <w:szCs w:val="24"/>
        </w:rPr>
        <w:lastRenderedPageBreak/>
        <w:t>目</w:t>
      </w:r>
      <w:r w:rsidRPr="0032189C">
        <w:rPr>
          <w:rFonts w:ascii="ＭＳ ゴシック" w:eastAsia="ＭＳ ゴシック" w:hAnsi="ＭＳ ゴシック"/>
          <w:color w:val="000000" w:themeColor="text1"/>
          <w:spacing w:val="64"/>
          <w:w w:val="150"/>
          <w:sz w:val="24"/>
          <w:szCs w:val="24"/>
        </w:rPr>
        <w:t xml:space="preserve"> </w:t>
      </w:r>
      <w:r w:rsidRPr="0032189C">
        <w:rPr>
          <w:rFonts w:ascii="ＭＳ ゴシック" w:eastAsia="ＭＳ ゴシック" w:hAnsi="ＭＳ ゴシック"/>
          <w:color w:val="000000" w:themeColor="text1"/>
          <w:spacing w:val="-10"/>
          <w:sz w:val="24"/>
          <w:szCs w:val="24"/>
        </w:rPr>
        <w:t>次</w:t>
      </w:r>
    </w:p>
    <w:sdt>
      <w:sdtPr>
        <w:rPr>
          <w:rFonts w:ascii="ＭＳ 明朝" w:eastAsia="ＭＳ 明朝" w:hAnsi="ＭＳ 明朝"/>
          <w:color w:val="000000" w:themeColor="text1"/>
          <w:sz w:val="22"/>
          <w:szCs w:val="22"/>
        </w:rPr>
        <w:id w:val="-274710175"/>
        <w:docPartObj>
          <w:docPartGallery w:val="Table of Contents"/>
          <w:docPartUnique/>
        </w:docPartObj>
      </w:sdtPr>
      <w:sdtEndPr/>
      <w:sdtContent>
        <w:p w14:paraId="116956A0" w14:textId="0F8EB2D4" w:rsidR="0032189C" w:rsidRPr="0032189C" w:rsidRDefault="00DB2C5A">
          <w:pPr>
            <w:pStyle w:val="10"/>
            <w:tabs>
              <w:tab w:val="right" w:leader="dot" w:pos="8498"/>
            </w:tabs>
            <w:rPr>
              <w:rFonts w:ascii="ＭＳ 明朝" w:eastAsia="ＭＳ 明朝" w:hAnsi="ＭＳ 明朝" w:cstheme="minorBidi"/>
              <w:noProof/>
              <w:kern w:val="2"/>
              <w:szCs w:val="22"/>
              <w14:ligatures w14:val="standardContextual"/>
            </w:rPr>
          </w:pPr>
          <w:r w:rsidRPr="00035D5A">
            <w:rPr>
              <w:rFonts w:ascii="ＭＳ 明朝" w:eastAsia="ＭＳ 明朝" w:hAnsi="ＭＳ 明朝"/>
              <w:color w:val="000000" w:themeColor="text1"/>
            </w:rPr>
            <w:fldChar w:fldCharType="begin"/>
          </w:r>
          <w:r w:rsidRPr="00035D5A">
            <w:rPr>
              <w:rFonts w:ascii="ＭＳ 明朝" w:eastAsia="ＭＳ 明朝" w:hAnsi="ＭＳ 明朝"/>
              <w:color w:val="000000" w:themeColor="text1"/>
            </w:rPr>
            <w:instrText xml:space="preserve">TOC \o "1-2" \h \z \u </w:instrText>
          </w:r>
          <w:r w:rsidRPr="00035D5A">
            <w:rPr>
              <w:rFonts w:ascii="ＭＳ 明朝" w:eastAsia="ＭＳ 明朝" w:hAnsi="ＭＳ 明朝"/>
              <w:color w:val="000000" w:themeColor="text1"/>
            </w:rPr>
            <w:fldChar w:fldCharType="separate"/>
          </w:r>
          <w:hyperlink w:anchor="_Toc188977117" w:history="1">
            <w:r w:rsidR="0032189C" w:rsidRPr="0032189C">
              <w:rPr>
                <w:rStyle w:val="ad"/>
                <w:rFonts w:ascii="ＭＳ ゴシック" w:eastAsia="ＭＳ ゴシック" w:hAnsi="ＭＳ ゴシック"/>
                <w:noProof/>
              </w:rPr>
              <w:t>１　事業概要</w:t>
            </w:r>
            <w:r w:rsidR="0032189C" w:rsidRPr="0032189C">
              <w:rPr>
                <w:rFonts w:ascii="ＭＳ 明朝" w:eastAsia="ＭＳ 明朝" w:hAnsi="ＭＳ 明朝"/>
                <w:noProof/>
                <w:webHidden/>
              </w:rPr>
              <w:tab/>
            </w:r>
            <w:r w:rsidR="0032189C" w:rsidRPr="0032189C">
              <w:rPr>
                <w:rFonts w:ascii="ＭＳ 明朝" w:eastAsia="ＭＳ 明朝" w:hAnsi="ＭＳ 明朝"/>
                <w:noProof/>
                <w:webHidden/>
              </w:rPr>
              <w:fldChar w:fldCharType="begin"/>
            </w:r>
            <w:r w:rsidR="0032189C" w:rsidRPr="0032189C">
              <w:rPr>
                <w:rFonts w:ascii="ＭＳ 明朝" w:eastAsia="ＭＳ 明朝" w:hAnsi="ＭＳ 明朝"/>
                <w:noProof/>
                <w:webHidden/>
              </w:rPr>
              <w:instrText xml:space="preserve"> PAGEREF _Toc188977117 \h </w:instrText>
            </w:r>
            <w:r w:rsidR="0032189C" w:rsidRPr="0032189C">
              <w:rPr>
                <w:rFonts w:ascii="ＭＳ 明朝" w:eastAsia="ＭＳ 明朝" w:hAnsi="ＭＳ 明朝"/>
                <w:noProof/>
                <w:webHidden/>
              </w:rPr>
            </w:r>
            <w:r w:rsidR="0032189C" w:rsidRPr="0032189C">
              <w:rPr>
                <w:rFonts w:ascii="ＭＳ 明朝" w:eastAsia="ＭＳ 明朝" w:hAnsi="ＭＳ 明朝"/>
                <w:noProof/>
                <w:webHidden/>
              </w:rPr>
              <w:fldChar w:fldCharType="separate"/>
            </w:r>
            <w:r w:rsidR="007E5441">
              <w:rPr>
                <w:rFonts w:ascii="ＭＳ 明朝" w:eastAsia="ＭＳ 明朝" w:hAnsi="ＭＳ 明朝"/>
                <w:noProof/>
                <w:webHidden/>
              </w:rPr>
              <w:t>1</w:t>
            </w:r>
            <w:r w:rsidR="0032189C" w:rsidRPr="0032189C">
              <w:rPr>
                <w:rFonts w:ascii="ＭＳ 明朝" w:eastAsia="ＭＳ 明朝" w:hAnsi="ＭＳ 明朝"/>
                <w:noProof/>
                <w:webHidden/>
              </w:rPr>
              <w:fldChar w:fldCharType="end"/>
            </w:r>
          </w:hyperlink>
        </w:p>
        <w:p w14:paraId="112CF532" w14:textId="7346D4DA" w:rsidR="0032189C" w:rsidRPr="0032189C" w:rsidRDefault="007E5441" w:rsidP="006B5FE2">
          <w:pPr>
            <w:pStyle w:val="20"/>
            <w:tabs>
              <w:tab w:val="right" w:leader="dot" w:pos="8498"/>
            </w:tabs>
            <w:ind w:hanging="816"/>
            <w:rPr>
              <w:rFonts w:ascii="ＭＳ 明朝" w:eastAsia="ＭＳ 明朝" w:hAnsi="ＭＳ 明朝" w:cstheme="minorBidi"/>
              <w:noProof/>
              <w:kern w:val="2"/>
              <w:szCs w:val="22"/>
              <w14:ligatures w14:val="standardContextual"/>
            </w:rPr>
          </w:pPr>
          <w:hyperlink w:anchor="_Toc188977118" w:history="1">
            <w:r w:rsidR="0032189C" w:rsidRPr="0032189C">
              <w:rPr>
                <w:rStyle w:val="ad"/>
                <w:rFonts w:ascii="ＭＳ 明朝" w:eastAsia="ＭＳ 明朝" w:hAnsi="ＭＳ 明朝"/>
                <w:noProof/>
              </w:rPr>
              <w:t>(1)　事業名称</w:t>
            </w:r>
            <w:r w:rsidR="0032189C" w:rsidRPr="0032189C">
              <w:rPr>
                <w:rFonts w:ascii="ＭＳ 明朝" w:eastAsia="ＭＳ 明朝" w:hAnsi="ＭＳ 明朝"/>
                <w:noProof/>
                <w:webHidden/>
              </w:rPr>
              <w:tab/>
            </w:r>
            <w:r w:rsidR="0032189C" w:rsidRPr="0032189C">
              <w:rPr>
                <w:rFonts w:ascii="ＭＳ 明朝" w:eastAsia="ＭＳ 明朝" w:hAnsi="ＭＳ 明朝"/>
                <w:noProof/>
                <w:webHidden/>
              </w:rPr>
              <w:fldChar w:fldCharType="begin"/>
            </w:r>
            <w:r w:rsidR="0032189C" w:rsidRPr="0032189C">
              <w:rPr>
                <w:rFonts w:ascii="ＭＳ 明朝" w:eastAsia="ＭＳ 明朝" w:hAnsi="ＭＳ 明朝"/>
                <w:noProof/>
                <w:webHidden/>
              </w:rPr>
              <w:instrText xml:space="preserve"> PAGEREF _Toc188977118 \h </w:instrText>
            </w:r>
            <w:r w:rsidR="0032189C" w:rsidRPr="0032189C">
              <w:rPr>
                <w:rFonts w:ascii="ＭＳ 明朝" w:eastAsia="ＭＳ 明朝" w:hAnsi="ＭＳ 明朝"/>
                <w:noProof/>
                <w:webHidden/>
              </w:rPr>
            </w:r>
            <w:r w:rsidR="0032189C" w:rsidRPr="0032189C">
              <w:rPr>
                <w:rFonts w:ascii="ＭＳ 明朝" w:eastAsia="ＭＳ 明朝" w:hAnsi="ＭＳ 明朝"/>
                <w:noProof/>
                <w:webHidden/>
              </w:rPr>
              <w:fldChar w:fldCharType="separate"/>
            </w:r>
            <w:r>
              <w:rPr>
                <w:rFonts w:ascii="ＭＳ 明朝" w:eastAsia="ＭＳ 明朝" w:hAnsi="ＭＳ 明朝"/>
                <w:noProof/>
                <w:webHidden/>
              </w:rPr>
              <w:t>1</w:t>
            </w:r>
            <w:r w:rsidR="0032189C" w:rsidRPr="0032189C">
              <w:rPr>
                <w:rFonts w:ascii="ＭＳ 明朝" w:eastAsia="ＭＳ 明朝" w:hAnsi="ＭＳ 明朝"/>
                <w:noProof/>
                <w:webHidden/>
              </w:rPr>
              <w:fldChar w:fldCharType="end"/>
            </w:r>
          </w:hyperlink>
        </w:p>
        <w:p w14:paraId="04C73411" w14:textId="39FC5BF9" w:rsidR="0032189C" w:rsidRPr="0032189C" w:rsidRDefault="007E5441" w:rsidP="006B5FE2">
          <w:pPr>
            <w:pStyle w:val="20"/>
            <w:tabs>
              <w:tab w:val="right" w:leader="dot" w:pos="8498"/>
            </w:tabs>
            <w:ind w:hanging="816"/>
            <w:rPr>
              <w:rFonts w:ascii="ＭＳ 明朝" w:eastAsia="ＭＳ 明朝" w:hAnsi="ＭＳ 明朝" w:cstheme="minorBidi"/>
              <w:noProof/>
              <w:kern w:val="2"/>
              <w:szCs w:val="22"/>
              <w14:ligatures w14:val="standardContextual"/>
            </w:rPr>
          </w:pPr>
          <w:hyperlink w:anchor="_Toc188977119" w:history="1">
            <w:r w:rsidR="0032189C" w:rsidRPr="0032189C">
              <w:rPr>
                <w:rStyle w:val="ad"/>
                <w:rFonts w:ascii="ＭＳ 明朝" w:eastAsia="ＭＳ 明朝" w:hAnsi="ＭＳ 明朝"/>
                <w:noProof/>
              </w:rPr>
              <w:t>(2)　対象となる事業の概要</w:t>
            </w:r>
            <w:r w:rsidR="0032189C" w:rsidRPr="0032189C">
              <w:rPr>
                <w:rFonts w:ascii="ＭＳ 明朝" w:eastAsia="ＭＳ 明朝" w:hAnsi="ＭＳ 明朝"/>
                <w:noProof/>
                <w:webHidden/>
              </w:rPr>
              <w:tab/>
            </w:r>
            <w:r w:rsidR="0032189C" w:rsidRPr="0032189C">
              <w:rPr>
                <w:rFonts w:ascii="ＭＳ 明朝" w:eastAsia="ＭＳ 明朝" w:hAnsi="ＭＳ 明朝"/>
                <w:noProof/>
                <w:webHidden/>
              </w:rPr>
              <w:fldChar w:fldCharType="begin"/>
            </w:r>
            <w:r w:rsidR="0032189C" w:rsidRPr="0032189C">
              <w:rPr>
                <w:rFonts w:ascii="ＭＳ 明朝" w:eastAsia="ＭＳ 明朝" w:hAnsi="ＭＳ 明朝"/>
                <w:noProof/>
                <w:webHidden/>
              </w:rPr>
              <w:instrText xml:space="preserve"> PAGEREF _Toc188977119 \h </w:instrText>
            </w:r>
            <w:r w:rsidR="0032189C" w:rsidRPr="0032189C">
              <w:rPr>
                <w:rFonts w:ascii="ＭＳ 明朝" w:eastAsia="ＭＳ 明朝" w:hAnsi="ＭＳ 明朝"/>
                <w:noProof/>
                <w:webHidden/>
              </w:rPr>
            </w:r>
            <w:r w:rsidR="0032189C" w:rsidRPr="0032189C">
              <w:rPr>
                <w:rFonts w:ascii="ＭＳ 明朝" w:eastAsia="ＭＳ 明朝" w:hAnsi="ＭＳ 明朝"/>
                <w:noProof/>
                <w:webHidden/>
              </w:rPr>
              <w:fldChar w:fldCharType="separate"/>
            </w:r>
            <w:r>
              <w:rPr>
                <w:rFonts w:ascii="ＭＳ 明朝" w:eastAsia="ＭＳ 明朝" w:hAnsi="ＭＳ 明朝"/>
                <w:noProof/>
                <w:webHidden/>
              </w:rPr>
              <w:t>1</w:t>
            </w:r>
            <w:r w:rsidR="0032189C" w:rsidRPr="0032189C">
              <w:rPr>
                <w:rFonts w:ascii="ＭＳ 明朝" w:eastAsia="ＭＳ 明朝" w:hAnsi="ＭＳ 明朝"/>
                <w:noProof/>
                <w:webHidden/>
              </w:rPr>
              <w:fldChar w:fldCharType="end"/>
            </w:r>
          </w:hyperlink>
        </w:p>
        <w:p w14:paraId="69252CCA" w14:textId="2A3BE625" w:rsidR="0032189C" w:rsidRPr="0032189C" w:rsidRDefault="007E5441" w:rsidP="006B5FE2">
          <w:pPr>
            <w:pStyle w:val="20"/>
            <w:tabs>
              <w:tab w:val="right" w:leader="dot" w:pos="8498"/>
            </w:tabs>
            <w:ind w:hanging="816"/>
            <w:rPr>
              <w:rFonts w:ascii="ＭＳ 明朝" w:eastAsia="ＭＳ 明朝" w:hAnsi="ＭＳ 明朝" w:cstheme="minorBidi"/>
              <w:noProof/>
              <w:kern w:val="2"/>
              <w:szCs w:val="22"/>
              <w14:ligatures w14:val="standardContextual"/>
            </w:rPr>
          </w:pPr>
          <w:hyperlink w:anchor="_Toc188977120" w:history="1">
            <w:r w:rsidR="0032189C" w:rsidRPr="0032189C">
              <w:rPr>
                <w:rStyle w:val="ad"/>
                <w:rFonts w:ascii="ＭＳ 明朝" w:eastAsia="ＭＳ 明朝" w:hAnsi="ＭＳ 明朝"/>
                <w:noProof/>
              </w:rPr>
              <w:t>(3)　事業目的</w:t>
            </w:r>
            <w:r w:rsidR="0032189C" w:rsidRPr="0032189C">
              <w:rPr>
                <w:rFonts w:ascii="ＭＳ 明朝" w:eastAsia="ＭＳ 明朝" w:hAnsi="ＭＳ 明朝"/>
                <w:noProof/>
                <w:webHidden/>
              </w:rPr>
              <w:tab/>
            </w:r>
            <w:r w:rsidR="0032189C" w:rsidRPr="0032189C">
              <w:rPr>
                <w:rFonts w:ascii="ＭＳ 明朝" w:eastAsia="ＭＳ 明朝" w:hAnsi="ＭＳ 明朝"/>
                <w:noProof/>
                <w:webHidden/>
              </w:rPr>
              <w:fldChar w:fldCharType="begin"/>
            </w:r>
            <w:r w:rsidR="0032189C" w:rsidRPr="0032189C">
              <w:rPr>
                <w:rFonts w:ascii="ＭＳ 明朝" w:eastAsia="ＭＳ 明朝" w:hAnsi="ＭＳ 明朝"/>
                <w:noProof/>
                <w:webHidden/>
              </w:rPr>
              <w:instrText xml:space="preserve"> PAGEREF _Toc188977120 \h </w:instrText>
            </w:r>
            <w:r w:rsidR="0032189C" w:rsidRPr="0032189C">
              <w:rPr>
                <w:rFonts w:ascii="ＭＳ 明朝" w:eastAsia="ＭＳ 明朝" w:hAnsi="ＭＳ 明朝"/>
                <w:noProof/>
                <w:webHidden/>
              </w:rPr>
            </w:r>
            <w:r w:rsidR="0032189C" w:rsidRPr="0032189C">
              <w:rPr>
                <w:rFonts w:ascii="ＭＳ 明朝" w:eastAsia="ＭＳ 明朝" w:hAnsi="ＭＳ 明朝"/>
                <w:noProof/>
                <w:webHidden/>
              </w:rPr>
              <w:fldChar w:fldCharType="separate"/>
            </w:r>
            <w:r>
              <w:rPr>
                <w:rFonts w:ascii="ＭＳ 明朝" w:eastAsia="ＭＳ 明朝" w:hAnsi="ＭＳ 明朝"/>
                <w:noProof/>
                <w:webHidden/>
              </w:rPr>
              <w:t>1</w:t>
            </w:r>
            <w:r w:rsidR="0032189C" w:rsidRPr="0032189C">
              <w:rPr>
                <w:rFonts w:ascii="ＭＳ 明朝" w:eastAsia="ＭＳ 明朝" w:hAnsi="ＭＳ 明朝"/>
                <w:noProof/>
                <w:webHidden/>
              </w:rPr>
              <w:fldChar w:fldCharType="end"/>
            </w:r>
          </w:hyperlink>
        </w:p>
        <w:p w14:paraId="52343F90" w14:textId="2504C093" w:rsidR="0032189C" w:rsidRPr="0032189C" w:rsidRDefault="007E5441" w:rsidP="006B5FE2">
          <w:pPr>
            <w:pStyle w:val="20"/>
            <w:tabs>
              <w:tab w:val="right" w:leader="dot" w:pos="8498"/>
            </w:tabs>
            <w:ind w:hanging="816"/>
            <w:rPr>
              <w:rFonts w:ascii="ＭＳ 明朝" w:eastAsia="ＭＳ 明朝" w:hAnsi="ＭＳ 明朝" w:cstheme="minorBidi"/>
              <w:noProof/>
              <w:kern w:val="2"/>
              <w:szCs w:val="22"/>
              <w14:ligatures w14:val="standardContextual"/>
            </w:rPr>
          </w:pPr>
          <w:hyperlink w:anchor="_Toc188977121" w:history="1">
            <w:r w:rsidR="0032189C" w:rsidRPr="0032189C">
              <w:rPr>
                <w:rStyle w:val="ad"/>
                <w:rFonts w:ascii="ＭＳ 明朝" w:eastAsia="ＭＳ 明朝" w:hAnsi="ＭＳ 明朝"/>
                <w:noProof/>
              </w:rPr>
              <w:t>(4)　事業方式</w:t>
            </w:r>
            <w:r w:rsidR="0032189C" w:rsidRPr="0032189C">
              <w:rPr>
                <w:rFonts w:ascii="ＭＳ 明朝" w:eastAsia="ＭＳ 明朝" w:hAnsi="ＭＳ 明朝"/>
                <w:noProof/>
                <w:webHidden/>
              </w:rPr>
              <w:tab/>
            </w:r>
            <w:r w:rsidR="0032189C" w:rsidRPr="0032189C">
              <w:rPr>
                <w:rFonts w:ascii="ＭＳ 明朝" w:eastAsia="ＭＳ 明朝" w:hAnsi="ＭＳ 明朝"/>
                <w:noProof/>
                <w:webHidden/>
              </w:rPr>
              <w:fldChar w:fldCharType="begin"/>
            </w:r>
            <w:r w:rsidR="0032189C" w:rsidRPr="0032189C">
              <w:rPr>
                <w:rFonts w:ascii="ＭＳ 明朝" w:eastAsia="ＭＳ 明朝" w:hAnsi="ＭＳ 明朝"/>
                <w:noProof/>
                <w:webHidden/>
              </w:rPr>
              <w:instrText xml:space="preserve"> PAGEREF _Toc188977121 \h </w:instrText>
            </w:r>
            <w:r w:rsidR="0032189C" w:rsidRPr="0032189C">
              <w:rPr>
                <w:rFonts w:ascii="ＭＳ 明朝" w:eastAsia="ＭＳ 明朝" w:hAnsi="ＭＳ 明朝"/>
                <w:noProof/>
                <w:webHidden/>
              </w:rPr>
            </w:r>
            <w:r w:rsidR="0032189C" w:rsidRPr="0032189C">
              <w:rPr>
                <w:rFonts w:ascii="ＭＳ 明朝" w:eastAsia="ＭＳ 明朝" w:hAnsi="ＭＳ 明朝"/>
                <w:noProof/>
                <w:webHidden/>
              </w:rPr>
              <w:fldChar w:fldCharType="separate"/>
            </w:r>
            <w:r>
              <w:rPr>
                <w:rFonts w:ascii="ＭＳ 明朝" w:eastAsia="ＭＳ 明朝" w:hAnsi="ＭＳ 明朝"/>
                <w:noProof/>
                <w:webHidden/>
              </w:rPr>
              <w:t>1</w:t>
            </w:r>
            <w:r w:rsidR="0032189C" w:rsidRPr="0032189C">
              <w:rPr>
                <w:rFonts w:ascii="ＭＳ 明朝" w:eastAsia="ＭＳ 明朝" w:hAnsi="ＭＳ 明朝"/>
                <w:noProof/>
                <w:webHidden/>
              </w:rPr>
              <w:fldChar w:fldCharType="end"/>
            </w:r>
          </w:hyperlink>
        </w:p>
        <w:p w14:paraId="39774CA8" w14:textId="74E22D5E" w:rsidR="0032189C" w:rsidRPr="0032189C" w:rsidRDefault="007E5441" w:rsidP="006B5FE2">
          <w:pPr>
            <w:pStyle w:val="20"/>
            <w:tabs>
              <w:tab w:val="right" w:leader="dot" w:pos="8498"/>
            </w:tabs>
            <w:ind w:hanging="816"/>
            <w:rPr>
              <w:rFonts w:ascii="ＭＳ 明朝" w:eastAsia="ＭＳ 明朝" w:hAnsi="ＭＳ 明朝" w:cstheme="minorBidi"/>
              <w:noProof/>
              <w:kern w:val="2"/>
              <w:szCs w:val="22"/>
              <w14:ligatures w14:val="standardContextual"/>
            </w:rPr>
          </w:pPr>
          <w:hyperlink w:anchor="_Toc188977122" w:history="1">
            <w:r w:rsidR="0032189C" w:rsidRPr="0032189C">
              <w:rPr>
                <w:rStyle w:val="ad"/>
                <w:rFonts w:ascii="ＭＳ 明朝" w:eastAsia="ＭＳ 明朝" w:hAnsi="ＭＳ 明朝"/>
                <w:noProof/>
              </w:rPr>
              <w:t>(5)　事業期間</w:t>
            </w:r>
            <w:r w:rsidR="0032189C" w:rsidRPr="0032189C">
              <w:rPr>
                <w:rFonts w:ascii="ＭＳ 明朝" w:eastAsia="ＭＳ 明朝" w:hAnsi="ＭＳ 明朝"/>
                <w:noProof/>
                <w:webHidden/>
              </w:rPr>
              <w:tab/>
            </w:r>
            <w:r w:rsidR="0032189C" w:rsidRPr="0032189C">
              <w:rPr>
                <w:rFonts w:ascii="ＭＳ 明朝" w:eastAsia="ＭＳ 明朝" w:hAnsi="ＭＳ 明朝"/>
                <w:noProof/>
                <w:webHidden/>
              </w:rPr>
              <w:fldChar w:fldCharType="begin"/>
            </w:r>
            <w:r w:rsidR="0032189C" w:rsidRPr="0032189C">
              <w:rPr>
                <w:rFonts w:ascii="ＭＳ 明朝" w:eastAsia="ＭＳ 明朝" w:hAnsi="ＭＳ 明朝"/>
                <w:noProof/>
                <w:webHidden/>
              </w:rPr>
              <w:instrText xml:space="preserve"> PAGEREF _Toc188977122 \h </w:instrText>
            </w:r>
            <w:r w:rsidR="0032189C" w:rsidRPr="0032189C">
              <w:rPr>
                <w:rFonts w:ascii="ＭＳ 明朝" w:eastAsia="ＭＳ 明朝" w:hAnsi="ＭＳ 明朝"/>
                <w:noProof/>
                <w:webHidden/>
              </w:rPr>
            </w:r>
            <w:r w:rsidR="0032189C" w:rsidRPr="0032189C">
              <w:rPr>
                <w:rFonts w:ascii="ＭＳ 明朝" w:eastAsia="ＭＳ 明朝" w:hAnsi="ＭＳ 明朝"/>
                <w:noProof/>
                <w:webHidden/>
              </w:rPr>
              <w:fldChar w:fldCharType="separate"/>
            </w:r>
            <w:r>
              <w:rPr>
                <w:rFonts w:ascii="ＭＳ 明朝" w:eastAsia="ＭＳ 明朝" w:hAnsi="ＭＳ 明朝"/>
                <w:noProof/>
                <w:webHidden/>
              </w:rPr>
              <w:t>1</w:t>
            </w:r>
            <w:r w:rsidR="0032189C" w:rsidRPr="0032189C">
              <w:rPr>
                <w:rFonts w:ascii="ＭＳ 明朝" w:eastAsia="ＭＳ 明朝" w:hAnsi="ＭＳ 明朝"/>
                <w:noProof/>
                <w:webHidden/>
              </w:rPr>
              <w:fldChar w:fldCharType="end"/>
            </w:r>
          </w:hyperlink>
        </w:p>
        <w:p w14:paraId="30C49E9A" w14:textId="4B8DF241" w:rsidR="0032189C" w:rsidRPr="0032189C" w:rsidRDefault="007E5441" w:rsidP="006B5FE2">
          <w:pPr>
            <w:pStyle w:val="20"/>
            <w:tabs>
              <w:tab w:val="right" w:leader="dot" w:pos="8498"/>
            </w:tabs>
            <w:ind w:hanging="816"/>
            <w:rPr>
              <w:rFonts w:ascii="ＭＳ 明朝" w:eastAsia="ＭＳ 明朝" w:hAnsi="ＭＳ 明朝" w:cstheme="minorBidi"/>
              <w:noProof/>
              <w:kern w:val="2"/>
              <w:szCs w:val="22"/>
              <w14:ligatures w14:val="standardContextual"/>
            </w:rPr>
          </w:pPr>
          <w:hyperlink w:anchor="_Toc188977123" w:history="1">
            <w:r w:rsidR="0032189C" w:rsidRPr="0032189C">
              <w:rPr>
                <w:rStyle w:val="ad"/>
                <w:rFonts w:ascii="ＭＳ 明朝" w:eastAsia="ＭＳ 明朝" w:hAnsi="ＭＳ 明朝"/>
                <w:noProof/>
              </w:rPr>
              <w:t>(6)　事業範囲</w:t>
            </w:r>
            <w:r w:rsidR="0032189C" w:rsidRPr="0032189C">
              <w:rPr>
                <w:rFonts w:ascii="ＭＳ 明朝" w:eastAsia="ＭＳ 明朝" w:hAnsi="ＭＳ 明朝"/>
                <w:noProof/>
                <w:webHidden/>
              </w:rPr>
              <w:tab/>
            </w:r>
            <w:r w:rsidR="0032189C" w:rsidRPr="0032189C">
              <w:rPr>
                <w:rFonts w:ascii="ＭＳ 明朝" w:eastAsia="ＭＳ 明朝" w:hAnsi="ＭＳ 明朝"/>
                <w:noProof/>
                <w:webHidden/>
              </w:rPr>
              <w:fldChar w:fldCharType="begin"/>
            </w:r>
            <w:r w:rsidR="0032189C" w:rsidRPr="0032189C">
              <w:rPr>
                <w:rFonts w:ascii="ＭＳ 明朝" w:eastAsia="ＭＳ 明朝" w:hAnsi="ＭＳ 明朝"/>
                <w:noProof/>
                <w:webHidden/>
              </w:rPr>
              <w:instrText xml:space="preserve"> PAGEREF _Toc188977123 \h </w:instrText>
            </w:r>
            <w:r w:rsidR="0032189C" w:rsidRPr="0032189C">
              <w:rPr>
                <w:rFonts w:ascii="ＭＳ 明朝" w:eastAsia="ＭＳ 明朝" w:hAnsi="ＭＳ 明朝"/>
                <w:noProof/>
                <w:webHidden/>
              </w:rPr>
            </w:r>
            <w:r w:rsidR="0032189C" w:rsidRPr="0032189C">
              <w:rPr>
                <w:rFonts w:ascii="ＭＳ 明朝" w:eastAsia="ＭＳ 明朝" w:hAnsi="ＭＳ 明朝"/>
                <w:noProof/>
                <w:webHidden/>
              </w:rPr>
              <w:fldChar w:fldCharType="separate"/>
            </w:r>
            <w:r>
              <w:rPr>
                <w:rFonts w:ascii="ＭＳ 明朝" w:eastAsia="ＭＳ 明朝" w:hAnsi="ＭＳ 明朝"/>
                <w:noProof/>
                <w:webHidden/>
              </w:rPr>
              <w:t>1</w:t>
            </w:r>
            <w:r w:rsidR="0032189C" w:rsidRPr="0032189C">
              <w:rPr>
                <w:rFonts w:ascii="ＭＳ 明朝" w:eastAsia="ＭＳ 明朝" w:hAnsi="ＭＳ 明朝"/>
                <w:noProof/>
                <w:webHidden/>
              </w:rPr>
              <w:fldChar w:fldCharType="end"/>
            </w:r>
          </w:hyperlink>
        </w:p>
        <w:p w14:paraId="02053E0F" w14:textId="79A067E3" w:rsidR="0032189C" w:rsidRPr="0032189C" w:rsidRDefault="007E5441" w:rsidP="006B5FE2">
          <w:pPr>
            <w:pStyle w:val="20"/>
            <w:tabs>
              <w:tab w:val="right" w:leader="dot" w:pos="8498"/>
            </w:tabs>
            <w:ind w:hanging="816"/>
            <w:rPr>
              <w:rFonts w:ascii="ＭＳ 明朝" w:eastAsia="ＭＳ 明朝" w:hAnsi="ＭＳ 明朝" w:cstheme="minorBidi"/>
              <w:noProof/>
              <w:kern w:val="2"/>
              <w:szCs w:val="22"/>
              <w14:ligatures w14:val="standardContextual"/>
            </w:rPr>
          </w:pPr>
          <w:hyperlink w:anchor="_Toc188977124" w:history="1">
            <w:r w:rsidR="0032189C" w:rsidRPr="0032189C">
              <w:rPr>
                <w:rStyle w:val="ad"/>
                <w:rFonts w:ascii="ＭＳ 明朝" w:eastAsia="ＭＳ 明朝" w:hAnsi="ＭＳ 明朝"/>
                <w:noProof/>
              </w:rPr>
              <w:t>(7)　事業者の収入</w:t>
            </w:r>
            <w:r w:rsidR="0032189C" w:rsidRPr="0032189C">
              <w:rPr>
                <w:rFonts w:ascii="ＭＳ 明朝" w:eastAsia="ＭＳ 明朝" w:hAnsi="ＭＳ 明朝"/>
                <w:noProof/>
                <w:webHidden/>
              </w:rPr>
              <w:tab/>
            </w:r>
            <w:r w:rsidR="0032189C" w:rsidRPr="0032189C">
              <w:rPr>
                <w:rFonts w:ascii="ＭＳ 明朝" w:eastAsia="ＭＳ 明朝" w:hAnsi="ＭＳ 明朝"/>
                <w:noProof/>
                <w:webHidden/>
              </w:rPr>
              <w:fldChar w:fldCharType="begin"/>
            </w:r>
            <w:r w:rsidR="0032189C" w:rsidRPr="0032189C">
              <w:rPr>
                <w:rFonts w:ascii="ＭＳ 明朝" w:eastAsia="ＭＳ 明朝" w:hAnsi="ＭＳ 明朝"/>
                <w:noProof/>
                <w:webHidden/>
              </w:rPr>
              <w:instrText xml:space="preserve"> PAGEREF _Toc188977124 \h </w:instrText>
            </w:r>
            <w:r w:rsidR="0032189C" w:rsidRPr="0032189C">
              <w:rPr>
                <w:rFonts w:ascii="ＭＳ 明朝" w:eastAsia="ＭＳ 明朝" w:hAnsi="ＭＳ 明朝"/>
                <w:noProof/>
                <w:webHidden/>
              </w:rPr>
            </w:r>
            <w:r w:rsidR="0032189C" w:rsidRPr="0032189C">
              <w:rPr>
                <w:rFonts w:ascii="ＭＳ 明朝" w:eastAsia="ＭＳ 明朝" w:hAnsi="ＭＳ 明朝"/>
                <w:noProof/>
                <w:webHidden/>
              </w:rPr>
              <w:fldChar w:fldCharType="separate"/>
            </w:r>
            <w:r>
              <w:rPr>
                <w:rFonts w:ascii="ＭＳ 明朝" w:eastAsia="ＭＳ 明朝" w:hAnsi="ＭＳ 明朝"/>
                <w:noProof/>
                <w:webHidden/>
              </w:rPr>
              <w:t>3</w:t>
            </w:r>
            <w:r w:rsidR="0032189C" w:rsidRPr="0032189C">
              <w:rPr>
                <w:rFonts w:ascii="ＭＳ 明朝" w:eastAsia="ＭＳ 明朝" w:hAnsi="ＭＳ 明朝"/>
                <w:noProof/>
                <w:webHidden/>
              </w:rPr>
              <w:fldChar w:fldCharType="end"/>
            </w:r>
          </w:hyperlink>
        </w:p>
        <w:p w14:paraId="1E2A7D33" w14:textId="375F0102" w:rsidR="0032189C" w:rsidRPr="0032189C" w:rsidRDefault="007E5441">
          <w:pPr>
            <w:pStyle w:val="10"/>
            <w:tabs>
              <w:tab w:val="right" w:leader="dot" w:pos="8498"/>
            </w:tabs>
            <w:rPr>
              <w:rFonts w:ascii="ＭＳ ゴシック" w:eastAsia="ＭＳ ゴシック" w:hAnsi="ＭＳ ゴシック" w:cstheme="minorBidi"/>
              <w:noProof/>
              <w:kern w:val="2"/>
              <w:szCs w:val="22"/>
              <w14:ligatures w14:val="standardContextual"/>
            </w:rPr>
          </w:pPr>
          <w:hyperlink w:anchor="_Toc188977125" w:history="1">
            <w:r w:rsidR="0032189C" w:rsidRPr="0032189C">
              <w:rPr>
                <w:rStyle w:val="ad"/>
                <w:rFonts w:ascii="ＭＳ ゴシック" w:eastAsia="ＭＳ ゴシック" w:hAnsi="ＭＳ ゴシック"/>
                <w:noProof/>
              </w:rPr>
              <w:t>２　ＰＦＩ事業として実施することの客観的評価</w:t>
            </w:r>
            <w:r w:rsidR="0032189C" w:rsidRPr="0032189C">
              <w:rPr>
                <w:rFonts w:ascii="ＭＳ 明朝" w:eastAsia="ＭＳ 明朝" w:hAnsi="ＭＳ 明朝"/>
                <w:noProof/>
                <w:webHidden/>
              </w:rPr>
              <w:tab/>
            </w:r>
            <w:r w:rsidR="0032189C" w:rsidRPr="0032189C">
              <w:rPr>
                <w:rFonts w:ascii="ＭＳ 明朝" w:eastAsia="ＭＳ 明朝" w:hAnsi="ＭＳ 明朝"/>
                <w:noProof/>
                <w:webHidden/>
              </w:rPr>
              <w:fldChar w:fldCharType="begin"/>
            </w:r>
            <w:r w:rsidR="0032189C" w:rsidRPr="0032189C">
              <w:rPr>
                <w:rFonts w:ascii="ＭＳ 明朝" w:eastAsia="ＭＳ 明朝" w:hAnsi="ＭＳ 明朝"/>
                <w:noProof/>
                <w:webHidden/>
              </w:rPr>
              <w:instrText xml:space="preserve"> PAGEREF _Toc188977125 \h </w:instrText>
            </w:r>
            <w:r w:rsidR="0032189C" w:rsidRPr="0032189C">
              <w:rPr>
                <w:rFonts w:ascii="ＭＳ 明朝" w:eastAsia="ＭＳ 明朝" w:hAnsi="ＭＳ 明朝"/>
                <w:noProof/>
                <w:webHidden/>
              </w:rPr>
            </w:r>
            <w:r w:rsidR="0032189C" w:rsidRPr="0032189C">
              <w:rPr>
                <w:rFonts w:ascii="ＭＳ 明朝" w:eastAsia="ＭＳ 明朝" w:hAnsi="ＭＳ 明朝"/>
                <w:noProof/>
                <w:webHidden/>
              </w:rPr>
              <w:fldChar w:fldCharType="separate"/>
            </w:r>
            <w:r>
              <w:rPr>
                <w:rFonts w:ascii="ＭＳ 明朝" w:eastAsia="ＭＳ 明朝" w:hAnsi="ＭＳ 明朝"/>
                <w:noProof/>
                <w:webHidden/>
              </w:rPr>
              <w:t>4</w:t>
            </w:r>
            <w:r w:rsidR="0032189C" w:rsidRPr="0032189C">
              <w:rPr>
                <w:rFonts w:ascii="ＭＳ 明朝" w:eastAsia="ＭＳ 明朝" w:hAnsi="ＭＳ 明朝"/>
                <w:noProof/>
                <w:webHidden/>
              </w:rPr>
              <w:fldChar w:fldCharType="end"/>
            </w:r>
          </w:hyperlink>
        </w:p>
        <w:p w14:paraId="5F11C666" w14:textId="3CF0D9B9" w:rsidR="0032189C" w:rsidRPr="0032189C" w:rsidRDefault="007E5441" w:rsidP="006B5FE2">
          <w:pPr>
            <w:pStyle w:val="20"/>
            <w:tabs>
              <w:tab w:val="right" w:leader="dot" w:pos="8498"/>
            </w:tabs>
            <w:ind w:hanging="816"/>
            <w:rPr>
              <w:rFonts w:ascii="ＭＳ 明朝" w:eastAsia="ＭＳ 明朝" w:hAnsi="ＭＳ 明朝" w:cstheme="minorBidi"/>
              <w:noProof/>
              <w:kern w:val="2"/>
              <w:szCs w:val="22"/>
              <w14:ligatures w14:val="standardContextual"/>
            </w:rPr>
          </w:pPr>
          <w:hyperlink w:anchor="_Toc188977126" w:history="1">
            <w:r w:rsidR="0032189C" w:rsidRPr="0032189C">
              <w:rPr>
                <w:rStyle w:val="ad"/>
                <w:rFonts w:ascii="ＭＳ 明朝" w:eastAsia="ＭＳ 明朝" w:hAnsi="ＭＳ 明朝"/>
                <w:noProof/>
              </w:rPr>
              <w:t>(1)　コスト算出による定量的評価</w:t>
            </w:r>
            <w:r w:rsidR="0032189C" w:rsidRPr="0032189C">
              <w:rPr>
                <w:rFonts w:ascii="ＭＳ 明朝" w:eastAsia="ＭＳ 明朝" w:hAnsi="ＭＳ 明朝"/>
                <w:noProof/>
                <w:webHidden/>
              </w:rPr>
              <w:tab/>
            </w:r>
            <w:r w:rsidR="0032189C" w:rsidRPr="0032189C">
              <w:rPr>
                <w:rFonts w:ascii="ＭＳ 明朝" w:eastAsia="ＭＳ 明朝" w:hAnsi="ＭＳ 明朝"/>
                <w:noProof/>
                <w:webHidden/>
              </w:rPr>
              <w:fldChar w:fldCharType="begin"/>
            </w:r>
            <w:r w:rsidR="0032189C" w:rsidRPr="0032189C">
              <w:rPr>
                <w:rFonts w:ascii="ＭＳ 明朝" w:eastAsia="ＭＳ 明朝" w:hAnsi="ＭＳ 明朝"/>
                <w:noProof/>
                <w:webHidden/>
              </w:rPr>
              <w:instrText xml:space="preserve"> PAGEREF _Toc188977126 \h </w:instrText>
            </w:r>
            <w:r w:rsidR="0032189C" w:rsidRPr="0032189C">
              <w:rPr>
                <w:rFonts w:ascii="ＭＳ 明朝" w:eastAsia="ＭＳ 明朝" w:hAnsi="ＭＳ 明朝"/>
                <w:noProof/>
                <w:webHidden/>
              </w:rPr>
            </w:r>
            <w:r w:rsidR="0032189C" w:rsidRPr="0032189C">
              <w:rPr>
                <w:rFonts w:ascii="ＭＳ 明朝" w:eastAsia="ＭＳ 明朝" w:hAnsi="ＭＳ 明朝"/>
                <w:noProof/>
                <w:webHidden/>
              </w:rPr>
              <w:fldChar w:fldCharType="separate"/>
            </w:r>
            <w:r>
              <w:rPr>
                <w:rFonts w:ascii="ＭＳ 明朝" w:eastAsia="ＭＳ 明朝" w:hAnsi="ＭＳ 明朝"/>
                <w:noProof/>
                <w:webHidden/>
              </w:rPr>
              <w:t>4</w:t>
            </w:r>
            <w:r w:rsidR="0032189C" w:rsidRPr="0032189C">
              <w:rPr>
                <w:rFonts w:ascii="ＭＳ 明朝" w:eastAsia="ＭＳ 明朝" w:hAnsi="ＭＳ 明朝"/>
                <w:noProof/>
                <w:webHidden/>
              </w:rPr>
              <w:fldChar w:fldCharType="end"/>
            </w:r>
          </w:hyperlink>
        </w:p>
        <w:p w14:paraId="47F522BA" w14:textId="0C77E25B" w:rsidR="0032189C" w:rsidRPr="0032189C" w:rsidRDefault="007E5441" w:rsidP="006B5FE2">
          <w:pPr>
            <w:pStyle w:val="20"/>
            <w:tabs>
              <w:tab w:val="right" w:leader="dot" w:pos="8498"/>
            </w:tabs>
            <w:ind w:hanging="816"/>
            <w:rPr>
              <w:rFonts w:ascii="ＭＳ 明朝" w:eastAsia="ＭＳ 明朝" w:hAnsi="ＭＳ 明朝" w:cstheme="minorBidi"/>
              <w:noProof/>
              <w:kern w:val="2"/>
              <w:szCs w:val="22"/>
              <w14:ligatures w14:val="standardContextual"/>
            </w:rPr>
          </w:pPr>
          <w:hyperlink w:anchor="_Toc188977127" w:history="1">
            <w:r w:rsidR="0032189C" w:rsidRPr="0032189C">
              <w:rPr>
                <w:rStyle w:val="ad"/>
                <w:rFonts w:ascii="ＭＳ 明朝" w:eastAsia="ＭＳ 明朝" w:hAnsi="ＭＳ 明朝"/>
                <w:noProof/>
              </w:rPr>
              <w:t>(2)　ＰＦＩ事業として実施することの定性的評価</w:t>
            </w:r>
            <w:r w:rsidR="0032189C" w:rsidRPr="0032189C">
              <w:rPr>
                <w:rFonts w:ascii="ＭＳ 明朝" w:eastAsia="ＭＳ 明朝" w:hAnsi="ＭＳ 明朝"/>
                <w:noProof/>
                <w:webHidden/>
              </w:rPr>
              <w:tab/>
            </w:r>
            <w:r w:rsidR="0032189C" w:rsidRPr="0032189C">
              <w:rPr>
                <w:rFonts w:ascii="ＭＳ 明朝" w:eastAsia="ＭＳ 明朝" w:hAnsi="ＭＳ 明朝"/>
                <w:noProof/>
                <w:webHidden/>
              </w:rPr>
              <w:fldChar w:fldCharType="begin"/>
            </w:r>
            <w:r w:rsidR="0032189C" w:rsidRPr="0032189C">
              <w:rPr>
                <w:rFonts w:ascii="ＭＳ 明朝" w:eastAsia="ＭＳ 明朝" w:hAnsi="ＭＳ 明朝"/>
                <w:noProof/>
                <w:webHidden/>
              </w:rPr>
              <w:instrText xml:space="preserve"> PAGEREF _Toc188977127 \h </w:instrText>
            </w:r>
            <w:r w:rsidR="0032189C" w:rsidRPr="0032189C">
              <w:rPr>
                <w:rFonts w:ascii="ＭＳ 明朝" w:eastAsia="ＭＳ 明朝" w:hAnsi="ＭＳ 明朝"/>
                <w:noProof/>
                <w:webHidden/>
              </w:rPr>
            </w:r>
            <w:r w:rsidR="0032189C" w:rsidRPr="0032189C">
              <w:rPr>
                <w:rFonts w:ascii="ＭＳ 明朝" w:eastAsia="ＭＳ 明朝" w:hAnsi="ＭＳ 明朝"/>
                <w:noProof/>
                <w:webHidden/>
              </w:rPr>
              <w:fldChar w:fldCharType="separate"/>
            </w:r>
            <w:r>
              <w:rPr>
                <w:rFonts w:ascii="ＭＳ 明朝" w:eastAsia="ＭＳ 明朝" w:hAnsi="ＭＳ 明朝"/>
                <w:noProof/>
                <w:webHidden/>
              </w:rPr>
              <w:t>4</w:t>
            </w:r>
            <w:r w:rsidR="0032189C" w:rsidRPr="0032189C">
              <w:rPr>
                <w:rFonts w:ascii="ＭＳ 明朝" w:eastAsia="ＭＳ 明朝" w:hAnsi="ＭＳ 明朝"/>
                <w:noProof/>
                <w:webHidden/>
              </w:rPr>
              <w:fldChar w:fldCharType="end"/>
            </w:r>
          </w:hyperlink>
        </w:p>
        <w:p w14:paraId="22421416" w14:textId="4967E74D" w:rsidR="0032189C" w:rsidRDefault="007E5441" w:rsidP="006B5FE2">
          <w:pPr>
            <w:pStyle w:val="20"/>
            <w:tabs>
              <w:tab w:val="right" w:leader="dot" w:pos="8498"/>
            </w:tabs>
            <w:ind w:hanging="816"/>
            <w:rPr>
              <w:rFonts w:asciiTheme="minorHAnsi" w:eastAsiaTheme="minorEastAsia" w:hAnsiTheme="minorHAnsi" w:cstheme="minorBidi"/>
              <w:noProof/>
              <w:kern w:val="2"/>
              <w:szCs w:val="22"/>
              <w14:ligatures w14:val="standardContextual"/>
            </w:rPr>
          </w:pPr>
          <w:hyperlink w:anchor="_Toc188977128" w:history="1">
            <w:r w:rsidR="0032189C" w:rsidRPr="0032189C">
              <w:rPr>
                <w:rStyle w:val="ad"/>
                <w:rFonts w:ascii="ＭＳ 明朝" w:eastAsia="ＭＳ 明朝" w:hAnsi="ＭＳ 明朝"/>
                <w:noProof/>
              </w:rPr>
              <w:t>(3)　総合評価</w:t>
            </w:r>
            <w:r w:rsidR="0032189C" w:rsidRPr="0032189C">
              <w:rPr>
                <w:rFonts w:ascii="ＭＳ 明朝" w:eastAsia="ＭＳ 明朝" w:hAnsi="ＭＳ 明朝"/>
                <w:noProof/>
                <w:webHidden/>
              </w:rPr>
              <w:tab/>
            </w:r>
            <w:r w:rsidR="0032189C" w:rsidRPr="0032189C">
              <w:rPr>
                <w:rFonts w:ascii="ＭＳ 明朝" w:eastAsia="ＭＳ 明朝" w:hAnsi="ＭＳ 明朝"/>
                <w:noProof/>
                <w:webHidden/>
              </w:rPr>
              <w:fldChar w:fldCharType="begin"/>
            </w:r>
            <w:r w:rsidR="0032189C" w:rsidRPr="0032189C">
              <w:rPr>
                <w:rFonts w:ascii="ＭＳ 明朝" w:eastAsia="ＭＳ 明朝" w:hAnsi="ＭＳ 明朝"/>
                <w:noProof/>
                <w:webHidden/>
              </w:rPr>
              <w:instrText xml:space="preserve"> PAGEREF _Toc188977128 \h </w:instrText>
            </w:r>
            <w:r w:rsidR="0032189C" w:rsidRPr="0032189C">
              <w:rPr>
                <w:rFonts w:ascii="ＭＳ 明朝" w:eastAsia="ＭＳ 明朝" w:hAnsi="ＭＳ 明朝"/>
                <w:noProof/>
                <w:webHidden/>
              </w:rPr>
            </w:r>
            <w:r w:rsidR="0032189C" w:rsidRPr="0032189C">
              <w:rPr>
                <w:rFonts w:ascii="ＭＳ 明朝" w:eastAsia="ＭＳ 明朝" w:hAnsi="ＭＳ 明朝"/>
                <w:noProof/>
                <w:webHidden/>
              </w:rPr>
              <w:fldChar w:fldCharType="separate"/>
            </w:r>
            <w:r>
              <w:rPr>
                <w:rFonts w:ascii="ＭＳ 明朝" w:eastAsia="ＭＳ 明朝" w:hAnsi="ＭＳ 明朝"/>
                <w:noProof/>
                <w:webHidden/>
              </w:rPr>
              <w:t>5</w:t>
            </w:r>
            <w:r w:rsidR="0032189C" w:rsidRPr="0032189C">
              <w:rPr>
                <w:rFonts w:ascii="ＭＳ 明朝" w:eastAsia="ＭＳ 明朝" w:hAnsi="ＭＳ 明朝"/>
                <w:noProof/>
                <w:webHidden/>
              </w:rPr>
              <w:fldChar w:fldCharType="end"/>
            </w:r>
          </w:hyperlink>
        </w:p>
        <w:p w14:paraId="3DB5F4A9" w14:textId="07EB39AD" w:rsidR="009522F3" w:rsidRPr="00035D5A" w:rsidRDefault="00DB2C5A" w:rsidP="00035D5A">
          <w:pPr>
            <w:ind w:right="3"/>
            <w:rPr>
              <w:rFonts w:ascii="ＭＳ 明朝" w:eastAsia="ＭＳ 明朝" w:hAnsi="ＭＳ 明朝"/>
              <w:color w:val="000000" w:themeColor="text1"/>
            </w:rPr>
          </w:pPr>
          <w:r w:rsidRPr="00035D5A">
            <w:rPr>
              <w:rFonts w:ascii="ＭＳ 明朝" w:eastAsia="ＭＳ 明朝" w:hAnsi="ＭＳ 明朝"/>
              <w:color w:val="000000" w:themeColor="text1"/>
            </w:rPr>
            <w:fldChar w:fldCharType="end"/>
          </w:r>
        </w:p>
      </w:sdtContent>
    </w:sdt>
    <w:p w14:paraId="5299031B" w14:textId="77777777" w:rsidR="009522F3" w:rsidRPr="00035D5A" w:rsidRDefault="009522F3" w:rsidP="00035D5A">
      <w:pPr>
        <w:ind w:right="3"/>
        <w:rPr>
          <w:rFonts w:ascii="ＭＳ 明朝" w:eastAsia="ＭＳ 明朝" w:hAnsi="ＭＳ 明朝"/>
          <w:color w:val="000000" w:themeColor="text1"/>
        </w:rPr>
      </w:pPr>
    </w:p>
    <w:p w14:paraId="024F373D" w14:textId="77777777" w:rsidR="00BB517F" w:rsidRDefault="00BB517F" w:rsidP="00035D5A">
      <w:pPr>
        <w:ind w:right="3"/>
        <w:rPr>
          <w:rFonts w:ascii="ＭＳ 明朝" w:eastAsia="ＭＳ 明朝" w:hAnsi="ＭＳ 明朝"/>
          <w:color w:val="000000" w:themeColor="text1"/>
        </w:rPr>
        <w:sectPr w:rsidR="00BB517F" w:rsidSect="00BB517F">
          <w:pgSz w:w="11910" w:h="16840" w:code="9"/>
          <w:pgMar w:top="1701" w:right="1701" w:bottom="1701" w:left="1701" w:header="0" w:footer="170" w:gutter="0"/>
          <w:pgNumType w:start="1"/>
          <w:cols w:space="720"/>
          <w:docGrid w:type="linesAndChars" w:linePitch="335" w:charSpace="-1496"/>
        </w:sectPr>
      </w:pPr>
    </w:p>
    <w:p w14:paraId="7826F684" w14:textId="46ACABE5" w:rsidR="009522F3" w:rsidRPr="00BB517F" w:rsidRDefault="00BB517F" w:rsidP="00BB517F">
      <w:pPr>
        <w:pStyle w:val="1"/>
        <w:spacing w:before="0"/>
        <w:ind w:left="0"/>
        <w:rPr>
          <w:rFonts w:ascii="ＭＳ ゴシック" w:eastAsia="ＭＳ ゴシック" w:hAnsi="ＭＳ ゴシック"/>
          <w:color w:val="000000" w:themeColor="text1"/>
        </w:rPr>
      </w:pPr>
      <w:bookmarkStart w:id="0" w:name="_Toc188977117"/>
      <w:r w:rsidRPr="00BB517F">
        <w:rPr>
          <w:rFonts w:ascii="ＭＳ ゴシック" w:eastAsia="ＭＳ ゴシック" w:hAnsi="ＭＳ ゴシック" w:hint="eastAsia"/>
          <w:color w:val="000000" w:themeColor="text1"/>
        </w:rPr>
        <w:lastRenderedPageBreak/>
        <w:t xml:space="preserve">１　</w:t>
      </w:r>
      <w:r w:rsidR="00DB2C5A" w:rsidRPr="00BB517F">
        <w:rPr>
          <w:rFonts w:ascii="ＭＳ ゴシック" w:eastAsia="ＭＳ ゴシック" w:hAnsi="ＭＳ ゴシック"/>
          <w:color w:val="000000" w:themeColor="text1"/>
        </w:rPr>
        <w:t>事業概要</w:t>
      </w:r>
      <w:bookmarkEnd w:id="0"/>
    </w:p>
    <w:p w14:paraId="745F6D06" w14:textId="497676F4" w:rsidR="00BB517F" w:rsidRDefault="00C26DC6" w:rsidP="00C26DC6">
      <w:pPr>
        <w:pStyle w:val="2"/>
        <w:numPr>
          <w:ilvl w:val="0"/>
          <w:numId w:val="0"/>
        </w:numPr>
        <w:spacing w:beforeLines="0" w:before="0"/>
        <w:ind w:firstLineChars="50" w:firstLine="105"/>
        <w:rPr>
          <w:rFonts w:ascii="ＭＳ 明朝" w:eastAsia="ＭＳ 明朝" w:hAnsi="ＭＳ 明朝"/>
          <w:color w:val="000000" w:themeColor="text1"/>
        </w:rPr>
      </w:pPr>
      <w:bookmarkStart w:id="1" w:name="_Toc188977118"/>
      <w:r>
        <w:rPr>
          <w:rFonts w:ascii="ＭＳ 明朝" w:eastAsia="ＭＳ 明朝" w:hAnsi="ＭＳ 明朝" w:hint="eastAsia"/>
          <w:color w:val="000000" w:themeColor="text1"/>
        </w:rPr>
        <w:t>(1)</w:t>
      </w:r>
      <w:r w:rsidR="00BB517F">
        <w:rPr>
          <w:rFonts w:ascii="ＭＳ 明朝" w:eastAsia="ＭＳ 明朝" w:hAnsi="ＭＳ 明朝" w:hint="eastAsia"/>
          <w:color w:val="000000" w:themeColor="text1"/>
        </w:rPr>
        <w:t xml:space="preserve">　</w:t>
      </w:r>
      <w:r w:rsidR="00DB2C5A" w:rsidRPr="00035D5A">
        <w:rPr>
          <w:rFonts w:ascii="ＭＳ 明朝" w:eastAsia="ＭＳ 明朝" w:hAnsi="ＭＳ 明朝"/>
          <w:color w:val="000000" w:themeColor="text1"/>
        </w:rPr>
        <w:t>事業名称</w:t>
      </w:r>
      <w:bookmarkEnd w:id="1"/>
    </w:p>
    <w:p w14:paraId="155F294B" w14:textId="0571A8A5" w:rsidR="009522F3" w:rsidRPr="00035D5A" w:rsidRDefault="00465082" w:rsidP="00EF4125">
      <w:pPr>
        <w:ind w:firstLineChars="300" w:firstLine="629"/>
        <w:rPr>
          <w:rFonts w:ascii="ＭＳ 明朝" w:eastAsia="ＭＳ 明朝" w:hAnsi="ＭＳ 明朝"/>
          <w:color w:val="000000" w:themeColor="text1"/>
        </w:rPr>
      </w:pPr>
      <w:r w:rsidRPr="00035D5A">
        <w:rPr>
          <w:rFonts w:ascii="ＭＳ 明朝" w:eastAsia="ＭＳ 明朝" w:hAnsi="ＭＳ 明朝"/>
          <w:color w:val="000000" w:themeColor="text1"/>
          <w:spacing w:val="-3"/>
        </w:rPr>
        <w:t>大阪市立小学校</w:t>
      </w:r>
      <w:r w:rsidRPr="00035D5A">
        <w:rPr>
          <w:rFonts w:ascii="ＭＳ 明朝" w:eastAsia="ＭＳ 明朝" w:hAnsi="ＭＳ 明朝" w:hint="eastAsia"/>
          <w:color w:val="000000" w:themeColor="text1"/>
          <w:spacing w:val="-3"/>
        </w:rPr>
        <w:t>体育館</w:t>
      </w:r>
      <w:r w:rsidRPr="00035D5A">
        <w:rPr>
          <w:rFonts w:ascii="ＭＳ 明朝" w:eastAsia="ＭＳ 明朝" w:hAnsi="ＭＳ 明朝"/>
          <w:color w:val="000000" w:themeColor="text1"/>
          <w:spacing w:val="-3"/>
        </w:rPr>
        <w:t>空調設備整備事業</w:t>
      </w:r>
    </w:p>
    <w:p w14:paraId="295BA0B4" w14:textId="77777777" w:rsidR="00BB517F" w:rsidRDefault="00BB517F" w:rsidP="0068008A">
      <w:pPr>
        <w:rPr>
          <w:rFonts w:ascii="ＭＳ 明朝" w:eastAsia="ＭＳ 明朝" w:hAnsi="ＭＳ 明朝"/>
          <w:color w:val="000000" w:themeColor="text1"/>
        </w:rPr>
      </w:pPr>
    </w:p>
    <w:p w14:paraId="7EBFCE27" w14:textId="71D39FD7" w:rsidR="009522F3" w:rsidRPr="00035D5A" w:rsidRDefault="00C26DC6" w:rsidP="00C26DC6">
      <w:pPr>
        <w:pStyle w:val="2"/>
        <w:numPr>
          <w:ilvl w:val="0"/>
          <w:numId w:val="0"/>
        </w:numPr>
        <w:spacing w:beforeLines="0" w:before="0"/>
        <w:ind w:right="3" w:firstLineChars="50" w:firstLine="105"/>
        <w:rPr>
          <w:rFonts w:ascii="ＭＳ 明朝" w:eastAsia="ＭＳ 明朝" w:hAnsi="ＭＳ 明朝"/>
          <w:color w:val="000000" w:themeColor="text1"/>
        </w:rPr>
      </w:pPr>
      <w:bookmarkStart w:id="2" w:name="_Toc188977119"/>
      <w:r>
        <w:rPr>
          <w:rFonts w:ascii="ＭＳ 明朝" w:eastAsia="ＭＳ 明朝" w:hAnsi="ＭＳ 明朝" w:hint="eastAsia"/>
          <w:color w:val="000000" w:themeColor="text1"/>
        </w:rPr>
        <w:t>(2)</w:t>
      </w:r>
      <w:r w:rsidR="00BB517F">
        <w:rPr>
          <w:rFonts w:ascii="ＭＳ 明朝" w:eastAsia="ＭＳ 明朝" w:hAnsi="ＭＳ 明朝" w:hint="eastAsia"/>
          <w:color w:val="000000" w:themeColor="text1"/>
        </w:rPr>
        <w:t xml:space="preserve">　</w:t>
      </w:r>
      <w:r w:rsidR="00BB517F" w:rsidRPr="00035D5A">
        <w:rPr>
          <w:rFonts w:ascii="ＭＳ 明朝" w:eastAsia="ＭＳ 明朝" w:hAnsi="ＭＳ 明朝"/>
          <w:color w:val="000000" w:themeColor="text1"/>
        </w:rPr>
        <w:t>対象となる事業の概要</w:t>
      </w:r>
      <w:bookmarkEnd w:id="2"/>
    </w:p>
    <w:p w14:paraId="564C449A" w14:textId="64449FA2" w:rsidR="00F86C2E" w:rsidRPr="00035D5A" w:rsidRDefault="001A5CDC" w:rsidP="00C26DC6">
      <w:pPr>
        <w:pStyle w:val="a4"/>
        <w:spacing w:before="0"/>
        <w:ind w:leftChars="200" w:left="425" w:right="3" w:firstLineChars="100" w:firstLine="212"/>
        <w:rPr>
          <w:rFonts w:ascii="ＭＳ 明朝" w:eastAsia="ＭＳ 明朝" w:hAnsi="ＭＳ 明朝"/>
          <w:color w:val="000000" w:themeColor="text1"/>
          <w:sz w:val="22"/>
          <w:szCs w:val="22"/>
        </w:rPr>
      </w:pPr>
      <w:bookmarkStart w:id="3" w:name="_Hlk187062064"/>
      <w:r w:rsidRPr="00035D5A">
        <w:rPr>
          <w:rFonts w:ascii="ＭＳ 明朝" w:eastAsia="ＭＳ 明朝" w:hAnsi="ＭＳ 明朝" w:hint="eastAsia"/>
          <w:color w:val="000000" w:themeColor="text1"/>
          <w:sz w:val="22"/>
          <w:szCs w:val="22"/>
        </w:rPr>
        <w:t>本市の市立小学校</w:t>
      </w:r>
      <w:r w:rsidR="007817A6">
        <w:rPr>
          <w:rFonts w:ascii="ＭＳ 明朝" w:eastAsia="ＭＳ 明朝" w:hAnsi="ＭＳ 明朝" w:hint="eastAsia"/>
          <w:color w:val="000000" w:themeColor="text1"/>
          <w:sz w:val="22"/>
          <w:szCs w:val="22"/>
        </w:rPr>
        <w:t>252</w:t>
      </w:r>
      <w:r w:rsidRPr="00035D5A">
        <w:rPr>
          <w:rFonts w:ascii="ＭＳ 明朝" w:eastAsia="ＭＳ 明朝" w:hAnsi="ＭＳ 明朝"/>
          <w:color w:val="000000" w:themeColor="text1"/>
          <w:sz w:val="22"/>
          <w:szCs w:val="22"/>
        </w:rPr>
        <w:t>校</w:t>
      </w:r>
      <w:r w:rsidR="007817A6">
        <w:rPr>
          <w:rFonts w:ascii="ＭＳ 明朝" w:eastAsia="ＭＳ 明朝" w:hAnsi="ＭＳ 明朝" w:hint="eastAsia"/>
          <w:color w:val="000000" w:themeColor="text1"/>
          <w:sz w:val="22"/>
          <w:szCs w:val="22"/>
        </w:rPr>
        <w:t>（254か所）</w:t>
      </w:r>
      <w:r w:rsidRPr="00035D5A">
        <w:rPr>
          <w:rFonts w:ascii="ＭＳ 明朝" w:eastAsia="ＭＳ 明朝" w:hAnsi="ＭＳ 明朝"/>
          <w:color w:val="000000" w:themeColor="text1"/>
          <w:sz w:val="22"/>
          <w:szCs w:val="22"/>
        </w:rPr>
        <w:t>において、</w:t>
      </w:r>
      <w:r w:rsidRPr="00035D5A">
        <w:rPr>
          <w:rFonts w:ascii="ＭＳ 明朝" w:eastAsia="ＭＳ 明朝" w:hAnsi="ＭＳ 明朝" w:hint="eastAsia"/>
          <w:color w:val="000000" w:themeColor="text1"/>
          <w:sz w:val="22"/>
          <w:szCs w:val="22"/>
        </w:rPr>
        <w:t>体育館</w:t>
      </w:r>
      <w:r w:rsidRPr="00035D5A">
        <w:rPr>
          <w:rFonts w:ascii="ＭＳ 明朝" w:eastAsia="ＭＳ 明朝" w:hAnsi="ＭＳ 明朝"/>
          <w:color w:val="000000" w:themeColor="text1"/>
          <w:sz w:val="22"/>
          <w:szCs w:val="22"/>
        </w:rPr>
        <w:t>を対象に空調設備の整備を実施する。また、事業期間を通して整備対象設備の維持管理を行う。</w:t>
      </w:r>
    </w:p>
    <w:bookmarkEnd w:id="3"/>
    <w:p w14:paraId="77724063" w14:textId="77777777" w:rsidR="00BB517F" w:rsidRDefault="00BB517F" w:rsidP="0068008A">
      <w:pPr>
        <w:rPr>
          <w:rFonts w:ascii="ＭＳ 明朝" w:eastAsia="ＭＳ 明朝" w:hAnsi="ＭＳ 明朝"/>
          <w:color w:val="000000" w:themeColor="text1"/>
        </w:rPr>
      </w:pPr>
    </w:p>
    <w:p w14:paraId="35472B9B" w14:textId="3C1F030A" w:rsidR="009522F3" w:rsidRPr="00035D5A" w:rsidRDefault="00C26DC6" w:rsidP="00C26DC6">
      <w:pPr>
        <w:pStyle w:val="2"/>
        <w:numPr>
          <w:ilvl w:val="0"/>
          <w:numId w:val="0"/>
        </w:numPr>
        <w:spacing w:beforeLines="0" w:before="0"/>
        <w:ind w:right="3" w:firstLineChars="50" w:firstLine="105"/>
        <w:rPr>
          <w:rFonts w:ascii="ＭＳ 明朝" w:eastAsia="ＭＳ 明朝" w:hAnsi="ＭＳ 明朝"/>
          <w:color w:val="000000" w:themeColor="text1"/>
        </w:rPr>
      </w:pPr>
      <w:bookmarkStart w:id="4" w:name="_Toc188977120"/>
      <w:r>
        <w:rPr>
          <w:rFonts w:ascii="ＭＳ 明朝" w:eastAsia="ＭＳ 明朝" w:hAnsi="ＭＳ 明朝" w:hint="eastAsia"/>
          <w:color w:val="000000" w:themeColor="text1"/>
        </w:rPr>
        <w:t>(3)</w:t>
      </w:r>
      <w:r w:rsidR="00BB517F">
        <w:rPr>
          <w:rFonts w:ascii="ＭＳ 明朝" w:eastAsia="ＭＳ 明朝" w:hAnsi="ＭＳ 明朝" w:hint="eastAsia"/>
          <w:color w:val="000000" w:themeColor="text1"/>
        </w:rPr>
        <w:t xml:space="preserve">　</w:t>
      </w:r>
      <w:r w:rsidR="00BB517F" w:rsidRPr="00035D5A">
        <w:rPr>
          <w:rFonts w:ascii="ＭＳ 明朝" w:eastAsia="ＭＳ 明朝" w:hAnsi="ＭＳ 明朝"/>
          <w:color w:val="000000" w:themeColor="text1"/>
        </w:rPr>
        <w:t>事業目的</w:t>
      </w:r>
      <w:bookmarkEnd w:id="4"/>
    </w:p>
    <w:p w14:paraId="5D2D407F" w14:textId="77777777" w:rsidR="00C26DC6" w:rsidRDefault="004B4AB7" w:rsidP="00C26DC6">
      <w:pPr>
        <w:pStyle w:val="a4"/>
        <w:spacing w:before="0"/>
        <w:ind w:leftChars="200" w:left="425" w:right="3" w:firstLineChars="100" w:firstLine="212"/>
        <w:rPr>
          <w:rFonts w:ascii="ＭＳ 明朝" w:eastAsia="ＭＳ 明朝" w:hAnsi="ＭＳ 明朝"/>
          <w:color w:val="000000" w:themeColor="text1"/>
          <w:sz w:val="22"/>
          <w:szCs w:val="22"/>
        </w:rPr>
      </w:pPr>
      <w:r w:rsidRPr="00035D5A">
        <w:rPr>
          <w:rFonts w:ascii="ＭＳ 明朝" w:eastAsia="ＭＳ 明朝" w:hAnsi="ＭＳ 明朝" w:hint="eastAsia"/>
          <w:color w:val="000000" w:themeColor="text1"/>
          <w:sz w:val="22"/>
          <w:szCs w:val="22"/>
        </w:rPr>
        <w:t>本事業は、熱中症予防対策の一環として、小学校の体育館への空調設備の整備をＰＦＩ手法により民間事業者の技術的知見・能力等を最大限に活用し、短期間での実施による学校間の公平性を確保して進めるものであり、体育館の温熱環境の改善により、小学校における児童の安全な教育環境の確保に加え、災害発生時における避難所としての生活環境の改善を目的とする。</w:t>
      </w:r>
    </w:p>
    <w:p w14:paraId="6FD70B78" w14:textId="1615CB84" w:rsidR="00BB517F" w:rsidRDefault="004B4AB7" w:rsidP="00C26DC6">
      <w:pPr>
        <w:pStyle w:val="a4"/>
        <w:spacing w:before="0"/>
        <w:ind w:leftChars="200" w:left="425" w:right="3" w:firstLineChars="100" w:firstLine="212"/>
        <w:rPr>
          <w:rFonts w:ascii="ＭＳ 明朝" w:eastAsia="ＭＳ 明朝" w:hAnsi="ＭＳ 明朝"/>
          <w:color w:val="000000" w:themeColor="text1"/>
          <w:sz w:val="22"/>
          <w:szCs w:val="22"/>
        </w:rPr>
      </w:pPr>
      <w:r w:rsidRPr="00035D5A">
        <w:rPr>
          <w:rFonts w:ascii="ＭＳ 明朝" w:eastAsia="ＭＳ 明朝" w:hAnsi="ＭＳ 明朝" w:hint="eastAsia"/>
          <w:color w:val="000000" w:themeColor="text1"/>
          <w:sz w:val="22"/>
          <w:szCs w:val="22"/>
        </w:rPr>
        <w:t>また、維持管理を含めた効率的かつ効果的な運用を行うことで、本市の財政負担の縮減を図る。</w:t>
      </w:r>
    </w:p>
    <w:p w14:paraId="213FBFC3" w14:textId="77777777" w:rsidR="00BB517F" w:rsidRPr="00C26DC6" w:rsidRDefault="00BB517F" w:rsidP="00BB517F">
      <w:pPr>
        <w:pStyle w:val="a4"/>
        <w:spacing w:before="0"/>
        <w:ind w:left="0" w:right="3" w:firstLine="0"/>
        <w:rPr>
          <w:rFonts w:ascii="ＭＳ 明朝" w:eastAsia="ＭＳ 明朝" w:hAnsi="ＭＳ 明朝"/>
          <w:color w:val="000000" w:themeColor="text1"/>
          <w:sz w:val="22"/>
          <w:szCs w:val="22"/>
        </w:rPr>
      </w:pPr>
    </w:p>
    <w:p w14:paraId="1B57D642" w14:textId="27849128" w:rsidR="009522F3" w:rsidRPr="00035D5A" w:rsidRDefault="00C26DC6" w:rsidP="00C26DC6">
      <w:pPr>
        <w:pStyle w:val="2"/>
        <w:numPr>
          <w:ilvl w:val="0"/>
          <w:numId w:val="0"/>
        </w:numPr>
        <w:spacing w:beforeLines="0" w:before="0"/>
        <w:ind w:right="3" w:firstLineChars="50" w:firstLine="105"/>
        <w:rPr>
          <w:rFonts w:ascii="ＭＳ 明朝" w:eastAsia="ＭＳ 明朝" w:hAnsi="ＭＳ 明朝"/>
          <w:color w:val="000000" w:themeColor="text1"/>
        </w:rPr>
      </w:pPr>
      <w:bookmarkStart w:id="5" w:name="_Toc188977121"/>
      <w:r>
        <w:rPr>
          <w:rFonts w:ascii="ＭＳ 明朝" w:eastAsia="ＭＳ 明朝" w:hAnsi="ＭＳ 明朝" w:hint="eastAsia"/>
          <w:color w:val="000000" w:themeColor="text1"/>
        </w:rPr>
        <w:t>(4)</w:t>
      </w:r>
      <w:r w:rsidR="00BB517F">
        <w:rPr>
          <w:rFonts w:ascii="ＭＳ 明朝" w:eastAsia="ＭＳ 明朝" w:hAnsi="ＭＳ 明朝" w:hint="eastAsia"/>
          <w:color w:val="000000" w:themeColor="text1"/>
        </w:rPr>
        <w:t xml:space="preserve">　</w:t>
      </w:r>
      <w:r w:rsidR="00DB2C5A" w:rsidRPr="00035D5A">
        <w:rPr>
          <w:rFonts w:ascii="ＭＳ 明朝" w:eastAsia="ＭＳ 明朝" w:hAnsi="ＭＳ 明朝"/>
          <w:color w:val="000000" w:themeColor="text1"/>
        </w:rPr>
        <w:t>事業方式</w:t>
      </w:r>
      <w:bookmarkEnd w:id="5"/>
    </w:p>
    <w:p w14:paraId="2F654665" w14:textId="2B969704" w:rsidR="00E62976" w:rsidRPr="00035D5A" w:rsidRDefault="00E62976" w:rsidP="00C26DC6">
      <w:pPr>
        <w:pStyle w:val="a4"/>
        <w:spacing w:before="0"/>
        <w:ind w:leftChars="200" w:left="425" w:right="3" w:firstLineChars="100" w:firstLine="212"/>
        <w:rPr>
          <w:rFonts w:ascii="ＭＳ 明朝" w:eastAsia="ＭＳ 明朝" w:hAnsi="ＭＳ 明朝"/>
          <w:color w:val="000000" w:themeColor="text1"/>
          <w:sz w:val="22"/>
          <w:szCs w:val="22"/>
        </w:rPr>
      </w:pPr>
      <w:r w:rsidRPr="00035D5A">
        <w:rPr>
          <w:rFonts w:ascii="ＭＳ 明朝" w:eastAsia="ＭＳ 明朝" w:hAnsi="ＭＳ 明朝"/>
          <w:color w:val="000000" w:themeColor="text1"/>
          <w:sz w:val="22"/>
          <w:szCs w:val="22"/>
        </w:rPr>
        <w:t>本事業は、ＰＦＩ法に基づき、選定事業者が、自らの資金で空調設備の整備に係る設計業務、施工業務、工事監理業務を実施し、設置完了後、本市に所有権を移転し、事業期間を通して維持管理業務等を行うＢＴＯ（</w:t>
      </w:r>
      <w:r w:rsidR="006B5FE2">
        <w:rPr>
          <w:rFonts w:ascii="ＭＳ 明朝" w:eastAsia="ＭＳ 明朝" w:hAnsi="ＭＳ 明朝" w:hint="eastAsia"/>
          <w:color w:val="000000" w:themeColor="text1"/>
          <w:sz w:val="22"/>
          <w:szCs w:val="22"/>
        </w:rPr>
        <w:t>Build-Transfer-Operate</w:t>
      </w:r>
      <w:r w:rsidRPr="00035D5A">
        <w:rPr>
          <w:rFonts w:ascii="ＭＳ 明朝" w:eastAsia="ＭＳ 明朝" w:hAnsi="ＭＳ 明朝"/>
          <w:color w:val="000000" w:themeColor="text1"/>
          <w:sz w:val="22"/>
          <w:szCs w:val="22"/>
        </w:rPr>
        <w:t>）方式により実施する。</w:t>
      </w:r>
    </w:p>
    <w:p w14:paraId="7FAE1F28" w14:textId="77777777" w:rsidR="00BB517F" w:rsidRPr="006B5FE2" w:rsidRDefault="00BB517F" w:rsidP="0068008A">
      <w:pPr>
        <w:rPr>
          <w:rFonts w:ascii="ＭＳ 明朝" w:eastAsia="ＭＳ 明朝" w:hAnsi="ＭＳ 明朝"/>
          <w:color w:val="000000" w:themeColor="text1"/>
        </w:rPr>
      </w:pPr>
    </w:p>
    <w:p w14:paraId="2921F26C" w14:textId="7A54CFB6" w:rsidR="00BB517F" w:rsidRDefault="00C80492" w:rsidP="00C80492">
      <w:pPr>
        <w:pStyle w:val="2"/>
        <w:numPr>
          <w:ilvl w:val="0"/>
          <w:numId w:val="0"/>
        </w:numPr>
        <w:spacing w:beforeLines="0" w:before="0"/>
        <w:ind w:right="3" w:firstLineChars="50" w:firstLine="105"/>
        <w:rPr>
          <w:rFonts w:ascii="ＭＳ 明朝" w:eastAsia="ＭＳ 明朝" w:hAnsi="ＭＳ 明朝"/>
          <w:color w:val="000000" w:themeColor="text1"/>
        </w:rPr>
      </w:pPr>
      <w:bookmarkStart w:id="6" w:name="_Toc188977122"/>
      <w:r>
        <w:rPr>
          <w:rFonts w:ascii="ＭＳ 明朝" w:eastAsia="ＭＳ 明朝" w:hAnsi="ＭＳ 明朝" w:hint="eastAsia"/>
          <w:color w:val="000000" w:themeColor="text1"/>
        </w:rPr>
        <w:t>(5)</w:t>
      </w:r>
      <w:r w:rsidR="00BB517F">
        <w:rPr>
          <w:rFonts w:ascii="ＭＳ 明朝" w:eastAsia="ＭＳ 明朝" w:hAnsi="ＭＳ 明朝" w:hint="eastAsia"/>
          <w:color w:val="000000" w:themeColor="text1"/>
        </w:rPr>
        <w:t xml:space="preserve">　</w:t>
      </w:r>
      <w:r w:rsidR="00DB2C5A" w:rsidRPr="00035D5A">
        <w:rPr>
          <w:rFonts w:ascii="ＭＳ 明朝" w:eastAsia="ＭＳ 明朝" w:hAnsi="ＭＳ 明朝"/>
          <w:color w:val="000000" w:themeColor="text1"/>
        </w:rPr>
        <w:t>事業期間</w:t>
      </w:r>
      <w:bookmarkEnd w:id="6"/>
    </w:p>
    <w:p w14:paraId="1C029EBC" w14:textId="03F35574" w:rsidR="00B960FF" w:rsidRPr="00035D5A" w:rsidRDefault="00B960FF" w:rsidP="0068008A">
      <w:pPr>
        <w:ind w:firstLineChars="300" w:firstLine="638"/>
        <w:rPr>
          <w:rFonts w:ascii="ＭＳ 明朝" w:eastAsia="ＭＳ 明朝" w:hAnsi="ＭＳ 明朝"/>
          <w:color w:val="000000" w:themeColor="text1"/>
        </w:rPr>
      </w:pPr>
      <w:r w:rsidRPr="00035D5A">
        <w:rPr>
          <w:rFonts w:ascii="ＭＳ 明朝" w:eastAsia="ＭＳ 明朝" w:hAnsi="ＭＳ 明朝" w:hint="eastAsia"/>
          <w:color w:val="000000" w:themeColor="text1"/>
        </w:rPr>
        <w:t>本事業の事業期間は、事業契約締結日</w:t>
      </w:r>
      <w:r w:rsidRPr="00035D5A">
        <w:rPr>
          <w:rFonts w:ascii="ＭＳ 明朝" w:eastAsia="ＭＳ 明朝" w:hAnsi="ＭＳ 明朝"/>
          <w:color w:val="000000" w:themeColor="text1"/>
        </w:rPr>
        <w:t>から令和2</w:t>
      </w:r>
      <w:r w:rsidRPr="00035D5A">
        <w:rPr>
          <w:rFonts w:ascii="ＭＳ 明朝" w:eastAsia="ＭＳ 明朝" w:hAnsi="ＭＳ 明朝" w:hint="eastAsia"/>
          <w:color w:val="000000" w:themeColor="text1"/>
        </w:rPr>
        <w:t>4</w:t>
      </w:r>
      <w:r w:rsidRPr="00035D5A">
        <w:rPr>
          <w:rFonts w:ascii="ＭＳ 明朝" w:eastAsia="ＭＳ 明朝" w:hAnsi="ＭＳ 明朝"/>
          <w:color w:val="000000" w:themeColor="text1"/>
        </w:rPr>
        <w:t>年３月末までを予定している。</w:t>
      </w:r>
    </w:p>
    <w:p w14:paraId="47D37C2F" w14:textId="77777777" w:rsidR="00C80492" w:rsidRDefault="00C80492" w:rsidP="0068008A">
      <w:pPr>
        <w:rPr>
          <w:rFonts w:ascii="ＭＳ 明朝" w:eastAsia="ＭＳ 明朝" w:hAnsi="ＭＳ 明朝"/>
          <w:color w:val="000000" w:themeColor="text1"/>
        </w:rPr>
      </w:pPr>
    </w:p>
    <w:p w14:paraId="298B4CCA" w14:textId="1B059855" w:rsidR="009522F3" w:rsidRPr="00035D5A" w:rsidRDefault="00C80492" w:rsidP="00C80492">
      <w:pPr>
        <w:pStyle w:val="2"/>
        <w:numPr>
          <w:ilvl w:val="0"/>
          <w:numId w:val="0"/>
        </w:numPr>
        <w:spacing w:beforeLines="0" w:before="0"/>
        <w:ind w:right="3" w:firstLineChars="50" w:firstLine="105"/>
        <w:rPr>
          <w:rFonts w:ascii="ＭＳ 明朝" w:eastAsia="ＭＳ 明朝" w:hAnsi="ＭＳ 明朝"/>
          <w:color w:val="000000" w:themeColor="text1"/>
        </w:rPr>
      </w:pPr>
      <w:bookmarkStart w:id="7" w:name="_Toc188977123"/>
      <w:r>
        <w:rPr>
          <w:rFonts w:ascii="ＭＳ 明朝" w:eastAsia="ＭＳ 明朝" w:hAnsi="ＭＳ 明朝" w:hint="eastAsia"/>
          <w:color w:val="000000" w:themeColor="text1"/>
        </w:rPr>
        <w:t>(6)</w:t>
      </w:r>
      <w:r w:rsidR="00BB517F">
        <w:rPr>
          <w:rFonts w:ascii="ＭＳ 明朝" w:eastAsia="ＭＳ 明朝" w:hAnsi="ＭＳ 明朝" w:hint="eastAsia"/>
          <w:color w:val="000000" w:themeColor="text1"/>
        </w:rPr>
        <w:t xml:space="preserve">　</w:t>
      </w:r>
      <w:r w:rsidR="00DB2C5A" w:rsidRPr="00035D5A">
        <w:rPr>
          <w:rFonts w:ascii="ＭＳ 明朝" w:eastAsia="ＭＳ 明朝" w:hAnsi="ＭＳ 明朝"/>
          <w:color w:val="000000" w:themeColor="text1"/>
        </w:rPr>
        <w:t>事業範囲</w:t>
      </w:r>
      <w:bookmarkEnd w:id="7"/>
    </w:p>
    <w:p w14:paraId="41CA1658" w14:textId="24BA44E4" w:rsidR="00BB517F" w:rsidRPr="00BB517F" w:rsidRDefault="002F14DE" w:rsidP="00C80492">
      <w:pPr>
        <w:pStyle w:val="a4"/>
        <w:spacing w:before="0"/>
        <w:ind w:left="0" w:right="3" w:firstLineChars="300" w:firstLine="635"/>
        <w:rPr>
          <w:rFonts w:ascii="ＭＳ 明朝" w:eastAsia="ＭＳ 明朝" w:hAnsi="ＭＳ 明朝"/>
          <w:color w:val="000000" w:themeColor="text1"/>
          <w:sz w:val="22"/>
          <w:szCs w:val="22"/>
        </w:rPr>
      </w:pPr>
      <w:r w:rsidRPr="00035D5A">
        <w:rPr>
          <w:rFonts w:ascii="ＭＳ 明朝" w:eastAsia="ＭＳ 明朝" w:hAnsi="ＭＳ 明朝" w:hint="eastAsia"/>
          <w:color w:val="000000" w:themeColor="text1"/>
          <w:sz w:val="22"/>
          <w:szCs w:val="22"/>
        </w:rPr>
        <w:t>本事業の対象となる業務の範囲は次のとおりとする。</w:t>
      </w:r>
    </w:p>
    <w:p w14:paraId="545100D2" w14:textId="77777777" w:rsidR="00BB517F" w:rsidRDefault="00BB517F" w:rsidP="00BB517F">
      <w:pPr>
        <w:ind w:right="3" w:firstLineChars="200" w:firstLine="437"/>
        <w:rPr>
          <w:rFonts w:ascii="ＭＳ 明朝" w:eastAsia="ＭＳ 明朝" w:hAnsi="ＭＳ 明朝"/>
          <w:color w:val="000000" w:themeColor="text1"/>
          <w:spacing w:val="6"/>
        </w:rPr>
      </w:pPr>
    </w:p>
    <w:p w14:paraId="42C02C5F" w14:textId="77777777" w:rsidR="00C80492" w:rsidRDefault="00C80492" w:rsidP="00C80492">
      <w:pPr>
        <w:ind w:right="3" w:firstLineChars="200" w:firstLine="437"/>
        <w:rPr>
          <w:rFonts w:ascii="ＭＳ 明朝" w:eastAsia="ＭＳ 明朝" w:hAnsi="ＭＳ 明朝"/>
          <w:color w:val="000000" w:themeColor="text1"/>
          <w:spacing w:val="6"/>
        </w:rPr>
      </w:pPr>
      <w:r>
        <w:rPr>
          <w:rFonts w:ascii="ＭＳ 明朝" w:eastAsia="ＭＳ 明朝" w:hAnsi="ＭＳ 明朝" w:hint="eastAsia"/>
          <w:color w:val="000000" w:themeColor="text1"/>
          <w:spacing w:val="6"/>
        </w:rPr>
        <w:t>①</w:t>
      </w:r>
      <w:r w:rsidR="00DB2C5A" w:rsidRPr="00035D5A">
        <w:rPr>
          <w:rFonts w:ascii="ＭＳ 明朝" w:eastAsia="ＭＳ 明朝" w:hAnsi="ＭＳ 明朝" w:hint="eastAsia"/>
          <w:color w:val="000000" w:themeColor="text1"/>
          <w:spacing w:val="6"/>
        </w:rPr>
        <w:t xml:space="preserve">  設計業務</w:t>
      </w:r>
    </w:p>
    <w:p w14:paraId="16150A6C" w14:textId="77777777" w:rsidR="00C80492" w:rsidRDefault="00C80492" w:rsidP="00C80492">
      <w:pPr>
        <w:ind w:right="3" w:firstLineChars="300" w:firstLine="635"/>
        <w:rPr>
          <w:rFonts w:ascii="ＭＳ 明朝" w:eastAsia="ＭＳ 明朝" w:hAnsi="ＭＳ 明朝"/>
          <w:color w:val="000000" w:themeColor="text1"/>
          <w:spacing w:val="6"/>
        </w:rPr>
      </w:pPr>
      <w:r>
        <w:rPr>
          <w:rFonts w:ascii="ＭＳ 明朝" w:eastAsia="ＭＳ 明朝" w:hAnsi="ＭＳ 明朝" w:hint="eastAsia"/>
          <w:color w:val="000000" w:themeColor="text1"/>
          <w:spacing w:val="-1"/>
        </w:rPr>
        <w:t xml:space="preserve">ａ　</w:t>
      </w:r>
      <w:r w:rsidR="00944FC1" w:rsidRPr="00035D5A">
        <w:rPr>
          <w:rFonts w:ascii="ＭＳ 明朝" w:eastAsia="ＭＳ 明朝" w:hAnsi="ＭＳ 明朝" w:hint="eastAsia"/>
          <w:color w:val="000000" w:themeColor="text1"/>
          <w:spacing w:val="-1"/>
        </w:rPr>
        <w:t>設計のための事前調査業務</w:t>
      </w:r>
    </w:p>
    <w:p w14:paraId="3FB35951" w14:textId="77777777" w:rsidR="00C80492" w:rsidRDefault="00C80492" w:rsidP="00C80492">
      <w:pPr>
        <w:ind w:right="3" w:firstLineChars="300" w:firstLine="656"/>
        <w:rPr>
          <w:rFonts w:ascii="ＭＳ 明朝" w:eastAsia="ＭＳ 明朝" w:hAnsi="ＭＳ 明朝"/>
          <w:color w:val="000000" w:themeColor="text1"/>
          <w:spacing w:val="6"/>
        </w:rPr>
      </w:pPr>
      <w:r>
        <w:rPr>
          <w:rFonts w:ascii="ＭＳ 明朝" w:eastAsia="ＭＳ 明朝" w:hAnsi="ＭＳ 明朝" w:hint="eastAsia"/>
          <w:color w:val="000000" w:themeColor="text1"/>
          <w:spacing w:val="6"/>
        </w:rPr>
        <w:t>ｂ</w:t>
      </w:r>
      <w:r>
        <w:rPr>
          <w:rFonts w:ascii="ＭＳ 明朝" w:eastAsia="ＭＳ 明朝" w:hAnsi="ＭＳ 明朝" w:hint="eastAsia"/>
          <w:color w:val="000000" w:themeColor="text1"/>
          <w:spacing w:val="-1"/>
        </w:rPr>
        <w:t xml:space="preserve">　</w:t>
      </w:r>
      <w:r w:rsidR="00944FC1" w:rsidRPr="00035D5A">
        <w:rPr>
          <w:rFonts w:ascii="ＭＳ 明朝" w:eastAsia="ＭＳ 明朝" w:hAnsi="ＭＳ 明朝" w:hint="eastAsia"/>
          <w:color w:val="000000" w:themeColor="text1"/>
          <w:spacing w:val="-1"/>
        </w:rPr>
        <w:t>設計業務</w:t>
      </w:r>
    </w:p>
    <w:p w14:paraId="421B60E7" w14:textId="52A4419E" w:rsidR="00944FC1" w:rsidRPr="00C80492" w:rsidRDefault="00C80492" w:rsidP="00C80492">
      <w:pPr>
        <w:ind w:leftChars="300" w:left="1075" w:right="3" w:hangingChars="200" w:hanging="437"/>
        <w:rPr>
          <w:rFonts w:ascii="ＭＳ 明朝" w:eastAsia="ＭＳ 明朝" w:hAnsi="ＭＳ 明朝"/>
          <w:color w:val="000000" w:themeColor="text1"/>
          <w:spacing w:val="6"/>
        </w:rPr>
      </w:pPr>
      <w:r>
        <w:rPr>
          <w:rFonts w:ascii="ＭＳ 明朝" w:eastAsia="ＭＳ 明朝" w:hAnsi="ＭＳ 明朝" w:hint="eastAsia"/>
          <w:color w:val="000000" w:themeColor="text1"/>
          <w:spacing w:val="6"/>
        </w:rPr>
        <w:t>ｃ</w:t>
      </w:r>
      <w:r w:rsidR="00944FC1" w:rsidRPr="00035D5A">
        <w:rPr>
          <w:rFonts w:ascii="ＭＳ 明朝" w:eastAsia="ＭＳ 明朝" w:hAnsi="ＭＳ 明朝" w:hint="eastAsia"/>
          <w:color w:val="000000" w:themeColor="text1"/>
          <w:spacing w:val="-1"/>
        </w:rPr>
        <w:t xml:space="preserve">　その他、付随する業務（セルフモニタリング計画書の作成及び提出、並びに調整、報告、申請、検査、セルフモニタリングによる確認・報告、本市が行うモニタリングへの協力、本市が行う交付金・補助金等の申請に係る協力及び諸資料の提出等。なお、調整業務には、対象校との調整も含む。）</w:t>
      </w:r>
    </w:p>
    <w:p w14:paraId="5C241FE8" w14:textId="77777777" w:rsidR="00BC23BE" w:rsidRDefault="00BC23BE" w:rsidP="00BC23BE">
      <w:pPr>
        <w:ind w:right="3"/>
        <w:rPr>
          <w:rFonts w:ascii="ＭＳ 明朝" w:eastAsia="ＭＳ 明朝" w:hAnsi="ＭＳ 明朝"/>
          <w:color w:val="000000" w:themeColor="text1"/>
          <w:spacing w:val="-1"/>
        </w:rPr>
      </w:pPr>
    </w:p>
    <w:p w14:paraId="7E7FA52D" w14:textId="77777777" w:rsidR="0068008A" w:rsidRDefault="00C80492" w:rsidP="0068008A">
      <w:pPr>
        <w:ind w:right="3" w:firstLineChars="200" w:firstLine="437"/>
        <w:rPr>
          <w:rFonts w:ascii="ＭＳ 明朝" w:eastAsia="ＭＳ 明朝" w:hAnsi="ＭＳ 明朝"/>
          <w:color w:val="000000" w:themeColor="text1"/>
          <w:spacing w:val="6"/>
        </w:rPr>
      </w:pPr>
      <w:r>
        <w:rPr>
          <w:rFonts w:ascii="ＭＳ 明朝" w:eastAsia="ＭＳ 明朝" w:hAnsi="ＭＳ 明朝" w:hint="eastAsia"/>
          <w:color w:val="000000" w:themeColor="text1"/>
          <w:spacing w:val="6"/>
        </w:rPr>
        <w:lastRenderedPageBreak/>
        <w:t>②</w:t>
      </w:r>
      <w:r w:rsidR="00DB2C5A" w:rsidRPr="00035D5A">
        <w:rPr>
          <w:rFonts w:ascii="ＭＳ 明朝" w:eastAsia="ＭＳ 明朝" w:hAnsi="ＭＳ 明朝" w:hint="eastAsia"/>
          <w:color w:val="000000" w:themeColor="text1"/>
          <w:spacing w:val="6"/>
        </w:rPr>
        <w:t xml:space="preserve">  施工業務</w:t>
      </w:r>
    </w:p>
    <w:p w14:paraId="3F77F256" w14:textId="77777777" w:rsidR="0068008A" w:rsidRDefault="00C80492" w:rsidP="0068008A">
      <w:pPr>
        <w:ind w:right="3" w:firstLineChars="300" w:firstLine="656"/>
        <w:rPr>
          <w:rFonts w:ascii="ＭＳ 明朝" w:eastAsia="ＭＳ 明朝" w:hAnsi="ＭＳ 明朝"/>
          <w:color w:val="000000" w:themeColor="text1"/>
          <w:spacing w:val="6"/>
        </w:rPr>
      </w:pPr>
      <w:r>
        <w:rPr>
          <w:rFonts w:ascii="ＭＳ 明朝" w:eastAsia="ＭＳ 明朝" w:hAnsi="ＭＳ 明朝" w:hint="eastAsia"/>
          <w:color w:val="000000" w:themeColor="text1"/>
          <w:spacing w:val="6"/>
        </w:rPr>
        <w:t>ａ</w:t>
      </w:r>
      <w:r w:rsidR="00E54017" w:rsidRPr="00035D5A">
        <w:rPr>
          <w:rFonts w:ascii="ＭＳ 明朝" w:eastAsia="ＭＳ 明朝" w:hAnsi="ＭＳ 明朝" w:hint="eastAsia"/>
          <w:color w:val="000000" w:themeColor="text1"/>
          <w:spacing w:val="-1"/>
        </w:rPr>
        <w:t xml:space="preserve">　施工のための事前調査業務</w:t>
      </w:r>
    </w:p>
    <w:p w14:paraId="64AB7854" w14:textId="77777777" w:rsidR="0068008A" w:rsidRDefault="00C80492" w:rsidP="0068008A">
      <w:pPr>
        <w:ind w:leftChars="308" w:left="1075" w:right="3" w:hangingChars="192" w:hanging="420"/>
        <w:rPr>
          <w:rFonts w:ascii="ＭＳ 明朝" w:eastAsia="ＭＳ 明朝" w:hAnsi="ＭＳ 明朝"/>
          <w:color w:val="000000" w:themeColor="text1"/>
          <w:spacing w:val="6"/>
        </w:rPr>
      </w:pPr>
      <w:r>
        <w:rPr>
          <w:rFonts w:ascii="ＭＳ 明朝" w:eastAsia="ＭＳ 明朝" w:hAnsi="ＭＳ 明朝" w:hint="eastAsia"/>
          <w:color w:val="000000" w:themeColor="text1"/>
          <w:spacing w:val="6"/>
        </w:rPr>
        <w:t>ｂ</w:t>
      </w:r>
      <w:r w:rsidR="00E54017" w:rsidRPr="00035D5A">
        <w:rPr>
          <w:rFonts w:ascii="ＭＳ 明朝" w:eastAsia="ＭＳ 明朝" w:hAnsi="ＭＳ 明朝" w:hint="eastAsia"/>
          <w:color w:val="000000" w:themeColor="text1"/>
          <w:spacing w:val="-1"/>
        </w:rPr>
        <w:t xml:space="preserve">　</w:t>
      </w:r>
      <w:r w:rsidR="00E54017" w:rsidRPr="00035D5A">
        <w:rPr>
          <w:rFonts w:ascii="ＭＳ 明朝" w:eastAsia="ＭＳ 明朝" w:hAnsi="ＭＳ 明朝"/>
          <w:color w:val="000000" w:themeColor="text1"/>
          <w:spacing w:val="-1"/>
        </w:rPr>
        <w:t>整備に伴う一切の工事（新たな空調設備の設置、エネルギー関連の設備の整備、</w:t>
      </w:r>
      <w:r w:rsidR="00E54017" w:rsidRPr="00035D5A">
        <w:rPr>
          <w:rFonts w:ascii="ＭＳ 明朝" w:eastAsia="ＭＳ 明朝" w:hAnsi="ＭＳ 明朝" w:hint="eastAsia"/>
          <w:color w:val="000000" w:themeColor="text1"/>
          <w:spacing w:val="-1"/>
        </w:rPr>
        <w:t>花壇その他既存物の撤去、散水栓その他既存施設の移設・機能回復等を含む。</w:t>
      </w:r>
      <w:r w:rsidR="00E54017" w:rsidRPr="00035D5A">
        <w:rPr>
          <w:rFonts w:ascii="ＭＳ 明朝" w:eastAsia="ＭＳ 明朝" w:hAnsi="ＭＳ 明朝"/>
          <w:color w:val="000000" w:themeColor="text1"/>
          <w:spacing w:val="-1"/>
        </w:rPr>
        <w:t>）</w:t>
      </w:r>
    </w:p>
    <w:p w14:paraId="5223497F" w14:textId="798E56F9" w:rsidR="00C74642" w:rsidRPr="00BC23BE" w:rsidRDefault="00C80492" w:rsidP="0068008A">
      <w:pPr>
        <w:ind w:leftChars="308" w:left="1075" w:right="3" w:hangingChars="192" w:hanging="420"/>
        <w:rPr>
          <w:rFonts w:ascii="ＭＳ 明朝" w:eastAsia="ＭＳ 明朝" w:hAnsi="ＭＳ 明朝"/>
          <w:color w:val="000000" w:themeColor="text1"/>
          <w:spacing w:val="6"/>
        </w:rPr>
      </w:pPr>
      <w:r>
        <w:rPr>
          <w:rFonts w:ascii="ＭＳ 明朝" w:eastAsia="ＭＳ 明朝" w:hAnsi="ＭＳ 明朝" w:hint="eastAsia"/>
          <w:color w:val="000000" w:themeColor="text1"/>
          <w:spacing w:val="6"/>
        </w:rPr>
        <w:t>ｃ</w:t>
      </w:r>
      <w:r w:rsidR="00E54017" w:rsidRPr="00035D5A">
        <w:rPr>
          <w:rFonts w:ascii="ＭＳ 明朝" w:eastAsia="ＭＳ 明朝" w:hAnsi="ＭＳ 明朝" w:hint="eastAsia"/>
          <w:color w:val="000000" w:themeColor="text1"/>
          <w:spacing w:val="-1"/>
        </w:rPr>
        <w:t xml:space="preserve">　その他、付随する業務（セルフモニタリング計画書の作成及び提出、並びに調整、報告、申請、検査、セルフモニタリングによる確認・報告、本市が行うモニタリングへの協力、本市が行う交付金・補助金等の申請に係る協力及び諸資料の提出等。なお、調整業務には、対象校との調整も含む。）</w:t>
      </w:r>
    </w:p>
    <w:p w14:paraId="7D063E8A" w14:textId="77777777" w:rsidR="003D3E41" w:rsidRDefault="003D3E41" w:rsidP="00035D5A">
      <w:pPr>
        <w:ind w:left="544" w:right="3"/>
        <w:rPr>
          <w:rFonts w:ascii="ＭＳ 明朝" w:eastAsia="ＭＳ 明朝" w:hAnsi="ＭＳ 明朝"/>
          <w:color w:val="000000" w:themeColor="text1"/>
          <w:spacing w:val="6"/>
        </w:rPr>
      </w:pPr>
    </w:p>
    <w:p w14:paraId="0AA8530F" w14:textId="735BF2DA" w:rsidR="003D3E41" w:rsidRDefault="00C80492" w:rsidP="00C80492">
      <w:pPr>
        <w:ind w:right="3" w:firstLineChars="200" w:firstLine="437"/>
        <w:rPr>
          <w:rFonts w:ascii="ＭＳ 明朝" w:eastAsia="ＭＳ 明朝" w:hAnsi="ＭＳ 明朝"/>
          <w:color w:val="000000" w:themeColor="text1"/>
        </w:rPr>
      </w:pPr>
      <w:r>
        <w:rPr>
          <w:rFonts w:ascii="ＭＳ 明朝" w:eastAsia="ＭＳ 明朝" w:hAnsi="ＭＳ 明朝" w:hint="eastAsia"/>
          <w:color w:val="000000" w:themeColor="text1"/>
          <w:spacing w:val="6"/>
        </w:rPr>
        <w:t>③</w:t>
      </w:r>
      <w:r w:rsidR="00DB2C5A" w:rsidRPr="00035D5A">
        <w:rPr>
          <w:rFonts w:ascii="ＭＳ 明朝" w:eastAsia="ＭＳ 明朝" w:hAnsi="ＭＳ 明朝" w:hint="eastAsia"/>
          <w:color w:val="000000" w:themeColor="text1"/>
          <w:spacing w:val="6"/>
        </w:rPr>
        <w:t xml:space="preserve">  工事監理業務</w:t>
      </w:r>
    </w:p>
    <w:p w14:paraId="4489BD95" w14:textId="77777777" w:rsidR="00C80492" w:rsidRDefault="00C80492" w:rsidP="00C80492">
      <w:pPr>
        <w:ind w:right="3" w:firstLineChars="300" w:firstLine="635"/>
        <w:rPr>
          <w:rFonts w:ascii="ＭＳ 明朝" w:eastAsia="ＭＳ 明朝" w:hAnsi="ＭＳ 明朝"/>
          <w:color w:val="000000" w:themeColor="text1"/>
        </w:rPr>
      </w:pPr>
      <w:r>
        <w:rPr>
          <w:rFonts w:ascii="ＭＳ 明朝" w:eastAsia="ＭＳ 明朝" w:hAnsi="ＭＳ 明朝" w:hint="eastAsia"/>
          <w:color w:val="000000" w:themeColor="text1"/>
          <w:spacing w:val="-1"/>
        </w:rPr>
        <w:t>ａ</w:t>
      </w:r>
      <w:r w:rsidR="00E20A1A" w:rsidRPr="00035D5A">
        <w:rPr>
          <w:rFonts w:ascii="ＭＳ 明朝" w:eastAsia="ＭＳ 明朝" w:hAnsi="ＭＳ 明朝" w:hint="eastAsia"/>
          <w:color w:val="000000" w:themeColor="text1"/>
          <w:spacing w:val="-1"/>
        </w:rPr>
        <w:t xml:space="preserve">　施工に係る工事監理業務</w:t>
      </w:r>
    </w:p>
    <w:p w14:paraId="35A3CD4A" w14:textId="4D1B1901" w:rsidR="00E20A1A" w:rsidRPr="003D3E41" w:rsidRDefault="00C80492" w:rsidP="00C80492">
      <w:pPr>
        <w:ind w:leftChars="300" w:left="1063" w:right="3" w:hangingChars="200" w:hanging="425"/>
        <w:rPr>
          <w:rFonts w:ascii="ＭＳ 明朝" w:eastAsia="ＭＳ 明朝" w:hAnsi="ＭＳ 明朝"/>
          <w:color w:val="000000" w:themeColor="text1"/>
        </w:rPr>
      </w:pPr>
      <w:r>
        <w:rPr>
          <w:rFonts w:ascii="ＭＳ 明朝" w:eastAsia="ＭＳ 明朝" w:hAnsi="ＭＳ 明朝" w:hint="eastAsia"/>
          <w:color w:val="000000" w:themeColor="text1"/>
        </w:rPr>
        <w:t>ｂ</w:t>
      </w:r>
      <w:r w:rsidR="00E20A1A" w:rsidRPr="00035D5A">
        <w:rPr>
          <w:rFonts w:ascii="ＭＳ 明朝" w:eastAsia="ＭＳ 明朝" w:hAnsi="ＭＳ 明朝" w:hint="eastAsia"/>
          <w:color w:val="000000" w:themeColor="text1"/>
          <w:spacing w:val="-1"/>
        </w:rPr>
        <w:t xml:space="preserve">　その他、付随する業務（セルフモニタリング計画書の作成及び提出、調整、報告、申請、検査等。なお、調整業務には、対象校との調整も含む。）</w:t>
      </w:r>
    </w:p>
    <w:p w14:paraId="241BDE93" w14:textId="77777777" w:rsidR="003D3E41" w:rsidRDefault="003D3E41" w:rsidP="003D3E41">
      <w:pPr>
        <w:ind w:right="3" w:firstLineChars="200" w:firstLine="437"/>
        <w:rPr>
          <w:rFonts w:ascii="ＭＳ 明朝" w:eastAsia="ＭＳ 明朝" w:hAnsi="ＭＳ 明朝"/>
          <w:color w:val="000000" w:themeColor="text1"/>
          <w:spacing w:val="6"/>
        </w:rPr>
      </w:pPr>
    </w:p>
    <w:p w14:paraId="7F79DAA1" w14:textId="76E3BC9D" w:rsidR="003D3E41" w:rsidRPr="003D3E41" w:rsidRDefault="00C80492" w:rsidP="00C80492">
      <w:pPr>
        <w:ind w:right="3" w:firstLineChars="200" w:firstLine="437"/>
        <w:rPr>
          <w:rFonts w:ascii="ＭＳ 明朝" w:eastAsia="ＭＳ 明朝" w:hAnsi="ＭＳ 明朝"/>
          <w:color w:val="000000" w:themeColor="text1"/>
          <w:spacing w:val="6"/>
        </w:rPr>
      </w:pPr>
      <w:r>
        <w:rPr>
          <w:rFonts w:ascii="ＭＳ 明朝" w:eastAsia="ＭＳ 明朝" w:hAnsi="ＭＳ 明朝" w:hint="eastAsia"/>
          <w:color w:val="000000" w:themeColor="text1"/>
          <w:spacing w:val="6"/>
        </w:rPr>
        <w:t>④</w:t>
      </w:r>
      <w:r w:rsidR="00DB2C5A" w:rsidRPr="00035D5A">
        <w:rPr>
          <w:rFonts w:ascii="ＭＳ 明朝" w:eastAsia="ＭＳ 明朝" w:hAnsi="ＭＳ 明朝" w:hint="eastAsia"/>
          <w:color w:val="000000" w:themeColor="text1"/>
          <w:spacing w:val="6"/>
        </w:rPr>
        <w:t xml:space="preserve">  所有権移転業務</w:t>
      </w:r>
    </w:p>
    <w:p w14:paraId="2958EBDE" w14:textId="3CE46080" w:rsidR="004D683E" w:rsidRPr="00035D5A" w:rsidRDefault="00C80492" w:rsidP="00C80492">
      <w:pPr>
        <w:ind w:right="3" w:firstLineChars="300" w:firstLine="635"/>
        <w:rPr>
          <w:rFonts w:ascii="ＭＳ 明朝" w:eastAsia="ＭＳ 明朝" w:hAnsi="ＭＳ 明朝"/>
          <w:color w:val="000000" w:themeColor="text1"/>
        </w:rPr>
      </w:pPr>
      <w:r>
        <w:rPr>
          <w:rFonts w:ascii="ＭＳ 明朝" w:eastAsia="ＭＳ 明朝" w:hAnsi="ＭＳ 明朝" w:hint="eastAsia"/>
          <w:color w:val="000000" w:themeColor="text1"/>
          <w:spacing w:val="-1"/>
        </w:rPr>
        <w:t>ａ</w:t>
      </w:r>
      <w:r w:rsidR="004D683E" w:rsidRPr="00035D5A">
        <w:rPr>
          <w:rFonts w:ascii="ＭＳ 明朝" w:eastAsia="ＭＳ 明朝" w:hAnsi="ＭＳ 明朝" w:hint="eastAsia"/>
          <w:color w:val="000000" w:themeColor="text1"/>
          <w:spacing w:val="-1"/>
        </w:rPr>
        <w:t xml:space="preserve">　施工完了後の整備対象設備の本市への所有権の移転業務</w:t>
      </w:r>
    </w:p>
    <w:p w14:paraId="5C08E82D" w14:textId="77777777" w:rsidR="003D3E41" w:rsidRPr="00C80492" w:rsidRDefault="003D3E41" w:rsidP="003D3E41">
      <w:pPr>
        <w:ind w:right="3" w:firstLineChars="200" w:firstLine="437"/>
        <w:rPr>
          <w:rFonts w:ascii="ＭＳ 明朝" w:eastAsia="ＭＳ 明朝" w:hAnsi="ＭＳ 明朝"/>
          <w:color w:val="000000" w:themeColor="text1"/>
          <w:spacing w:val="6"/>
        </w:rPr>
      </w:pPr>
    </w:p>
    <w:p w14:paraId="4195F415" w14:textId="28F17FA8" w:rsidR="009522F3" w:rsidRPr="00035D5A" w:rsidRDefault="00C80492" w:rsidP="00C80492">
      <w:pPr>
        <w:ind w:right="3" w:firstLineChars="200" w:firstLine="437"/>
        <w:rPr>
          <w:rFonts w:ascii="ＭＳ 明朝" w:eastAsia="ＭＳ 明朝" w:hAnsi="ＭＳ 明朝"/>
          <w:color w:val="000000" w:themeColor="text1"/>
          <w:spacing w:val="6"/>
        </w:rPr>
      </w:pPr>
      <w:r>
        <w:rPr>
          <w:rFonts w:ascii="ＭＳ 明朝" w:eastAsia="ＭＳ 明朝" w:hAnsi="ＭＳ 明朝" w:hint="eastAsia"/>
          <w:color w:val="000000" w:themeColor="text1"/>
          <w:spacing w:val="6"/>
        </w:rPr>
        <w:t>⑤</w:t>
      </w:r>
      <w:r w:rsidR="00DB2C5A" w:rsidRPr="00035D5A">
        <w:rPr>
          <w:rFonts w:ascii="ＭＳ 明朝" w:eastAsia="ＭＳ 明朝" w:hAnsi="ＭＳ 明朝" w:hint="eastAsia"/>
          <w:color w:val="000000" w:themeColor="text1"/>
          <w:spacing w:val="6"/>
        </w:rPr>
        <w:t xml:space="preserve">  維持管理業務</w:t>
      </w:r>
    </w:p>
    <w:p w14:paraId="479CFE30" w14:textId="77777777" w:rsidR="00C80492" w:rsidRDefault="00C80492" w:rsidP="00C80492">
      <w:pPr>
        <w:ind w:right="3" w:firstLineChars="300" w:firstLine="635"/>
        <w:contextualSpacing/>
        <w:rPr>
          <w:rFonts w:ascii="ＭＳ 明朝" w:eastAsia="ＭＳ 明朝" w:hAnsi="ＭＳ 明朝"/>
          <w:color w:val="000000" w:themeColor="text1"/>
          <w:spacing w:val="-1"/>
        </w:rPr>
      </w:pPr>
      <w:r>
        <w:rPr>
          <w:rFonts w:ascii="ＭＳ 明朝" w:eastAsia="ＭＳ 明朝" w:hAnsi="ＭＳ 明朝" w:hint="eastAsia"/>
          <w:color w:val="000000" w:themeColor="text1"/>
          <w:spacing w:val="-1"/>
        </w:rPr>
        <w:t>ａ</w:t>
      </w:r>
      <w:r w:rsidR="0026421C" w:rsidRPr="00035D5A">
        <w:rPr>
          <w:rFonts w:ascii="ＭＳ 明朝" w:eastAsia="ＭＳ 明朝" w:hAnsi="ＭＳ 明朝" w:hint="eastAsia"/>
          <w:color w:val="000000" w:themeColor="text1"/>
          <w:spacing w:val="-1"/>
        </w:rPr>
        <w:t xml:space="preserve">　</w:t>
      </w:r>
      <w:r w:rsidR="0026421C" w:rsidRPr="00035D5A">
        <w:rPr>
          <w:rFonts w:ascii="ＭＳ 明朝" w:eastAsia="ＭＳ 明朝" w:hAnsi="ＭＳ 明朝"/>
          <w:color w:val="000000" w:themeColor="text1"/>
          <w:spacing w:val="-1"/>
        </w:rPr>
        <w:t>維持管理のための事前調査業務</w:t>
      </w:r>
    </w:p>
    <w:p w14:paraId="0683F060" w14:textId="77777777" w:rsidR="00C80492" w:rsidRDefault="00C80492" w:rsidP="00C80492">
      <w:pPr>
        <w:ind w:leftChars="300" w:left="1061" w:right="3" w:hangingChars="200" w:hanging="423"/>
        <w:contextualSpacing/>
        <w:rPr>
          <w:rFonts w:ascii="ＭＳ 明朝" w:eastAsia="ＭＳ 明朝" w:hAnsi="ＭＳ 明朝"/>
          <w:color w:val="000000" w:themeColor="text1"/>
          <w:spacing w:val="-1"/>
        </w:rPr>
      </w:pPr>
      <w:r>
        <w:rPr>
          <w:rFonts w:ascii="ＭＳ 明朝" w:eastAsia="ＭＳ 明朝" w:hAnsi="ＭＳ 明朝" w:hint="eastAsia"/>
          <w:color w:val="000000" w:themeColor="text1"/>
          <w:spacing w:val="-1"/>
        </w:rPr>
        <w:t>ｂ</w:t>
      </w:r>
      <w:r w:rsidR="0026421C" w:rsidRPr="00035D5A">
        <w:rPr>
          <w:rFonts w:ascii="ＭＳ 明朝" w:eastAsia="ＭＳ 明朝" w:hAnsi="ＭＳ 明朝" w:hint="eastAsia"/>
          <w:color w:val="000000" w:themeColor="text1"/>
          <w:spacing w:val="-1"/>
        </w:rPr>
        <w:t xml:space="preserve">　整備対象設備の性能の維持に必要となる一切の業務（空調設備を事業期間内に利用できる状態に保つために必要な定期点検、保守、修繕、フィルター清掃、消耗品交換、その他一切の設備保守管理業務等）</w:t>
      </w:r>
    </w:p>
    <w:p w14:paraId="66B83980" w14:textId="77777777" w:rsidR="00C80492" w:rsidRDefault="00C80492" w:rsidP="00C80492">
      <w:pPr>
        <w:ind w:leftChars="300" w:left="1061" w:right="3" w:hangingChars="200" w:hanging="423"/>
        <w:contextualSpacing/>
        <w:rPr>
          <w:rFonts w:ascii="ＭＳ 明朝" w:eastAsia="ＭＳ 明朝" w:hAnsi="ＭＳ 明朝"/>
          <w:color w:val="000000" w:themeColor="text1"/>
          <w:spacing w:val="-1"/>
        </w:rPr>
      </w:pPr>
      <w:r>
        <w:rPr>
          <w:rFonts w:ascii="ＭＳ 明朝" w:eastAsia="ＭＳ 明朝" w:hAnsi="ＭＳ 明朝" w:hint="eastAsia"/>
          <w:color w:val="000000" w:themeColor="text1"/>
          <w:spacing w:val="-1"/>
        </w:rPr>
        <w:t>ｃ</w:t>
      </w:r>
      <w:r w:rsidR="0026421C" w:rsidRPr="00035D5A">
        <w:rPr>
          <w:rFonts w:ascii="ＭＳ 明朝" w:eastAsia="ＭＳ 明朝" w:hAnsi="ＭＳ 明朝" w:hint="eastAsia"/>
          <w:color w:val="000000" w:themeColor="text1"/>
          <w:spacing w:val="-1"/>
        </w:rPr>
        <w:t xml:space="preserve">　整備対象設備に係る緊急時対応業務（問合せ対応、緊急修繕等）</w:t>
      </w:r>
    </w:p>
    <w:p w14:paraId="1862BBEB" w14:textId="77777777" w:rsidR="00C80492" w:rsidRDefault="00C80492" w:rsidP="00C80492">
      <w:pPr>
        <w:ind w:leftChars="300" w:left="1061" w:right="3" w:hangingChars="200" w:hanging="423"/>
        <w:contextualSpacing/>
        <w:rPr>
          <w:rFonts w:ascii="ＭＳ 明朝" w:eastAsia="ＭＳ 明朝" w:hAnsi="ＭＳ 明朝"/>
          <w:color w:val="000000" w:themeColor="text1"/>
          <w:spacing w:val="-1"/>
        </w:rPr>
      </w:pPr>
      <w:r>
        <w:rPr>
          <w:rFonts w:ascii="ＭＳ 明朝" w:eastAsia="ＭＳ 明朝" w:hAnsi="ＭＳ 明朝" w:hint="eastAsia"/>
          <w:color w:val="000000" w:themeColor="text1"/>
          <w:spacing w:val="-1"/>
        </w:rPr>
        <w:t>ｄ</w:t>
      </w:r>
      <w:r w:rsidR="0026421C" w:rsidRPr="00035D5A">
        <w:rPr>
          <w:rFonts w:ascii="ＭＳ 明朝" w:eastAsia="ＭＳ 明朝" w:hAnsi="ＭＳ 明朝" w:hint="eastAsia"/>
          <w:color w:val="000000" w:themeColor="text1"/>
          <w:spacing w:val="-1"/>
        </w:rPr>
        <w:t xml:space="preserve">　整備対象設備の運用に係るデータ計測・記録業務</w:t>
      </w:r>
    </w:p>
    <w:p w14:paraId="275AD2DE" w14:textId="77777777" w:rsidR="00C80492" w:rsidRDefault="00C80492" w:rsidP="00C80492">
      <w:pPr>
        <w:ind w:leftChars="300" w:left="1061" w:right="3" w:hangingChars="200" w:hanging="423"/>
        <w:contextualSpacing/>
        <w:rPr>
          <w:rFonts w:ascii="ＭＳ 明朝" w:eastAsia="ＭＳ 明朝" w:hAnsi="ＭＳ 明朝"/>
          <w:color w:val="000000" w:themeColor="text1"/>
          <w:spacing w:val="-1"/>
        </w:rPr>
      </w:pPr>
      <w:r>
        <w:rPr>
          <w:rFonts w:ascii="ＭＳ 明朝" w:eastAsia="ＭＳ 明朝" w:hAnsi="ＭＳ 明朝" w:hint="eastAsia"/>
          <w:color w:val="000000" w:themeColor="text1"/>
          <w:spacing w:val="-1"/>
        </w:rPr>
        <w:t>ｅ</w:t>
      </w:r>
      <w:r w:rsidR="0026421C" w:rsidRPr="00035D5A">
        <w:rPr>
          <w:rFonts w:ascii="ＭＳ 明朝" w:eastAsia="ＭＳ 明朝" w:hAnsi="ＭＳ 明朝" w:hint="eastAsia"/>
          <w:color w:val="000000" w:themeColor="text1"/>
          <w:spacing w:val="-1"/>
        </w:rPr>
        <w:t xml:space="preserve">　整備対象設備の運用に係るアドバイス業務（運転マニュアルの作成、省エネ運用に関する助言等）</w:t>
      </w:r>
    </w:p>
    <w:p w14:paraId="61FDFF13" w14:textId="77777777" w:rsidR="00C80492" w:rsidRDefault="00C80492" w:rsidP="00C80492">
      <w:pPr>
        <w:ind w:leftChars="300" w:left="1061" w:right="3" w:hangingChars="200" w:hanging="423"/>
        <w:contextualSpacing/>
        <w:rPr>
          <w:rFonts w:ascii="ＭＳ 明朝" w:eastAsia="ＭＳ 明朝" w:hAnsi="ＭＳ 明朝"/>
          <w:color w:val="000000" w:themeColor="text1"/>
          <w:spacing w:val="-1"/>
        </w:rPr>
      </w:pPr>
      <w:r>
        <w:rPr>
          <w:rFonts w:ascii="ＭＳ 明朝" w:eastAsia="ＭＳ 明朝" w:hAnsi="ＭＳ 明朝" w:hint="eastAsia"/>
          <w:color w:val="000000" w:themeColor="text1"/>
          <w:spacing w:val="-1"/>
        </w:rPr>
        <w:t>ｆ</w:t>
      </w:r>
      <w:r w:rsidR="0026421C" w:rsidRPr="00035D5A">
        <w:rPr>
          <w:rFonts w:ascii="ＭＳ 明朝" w:eastAsia="ＭＳ 明朝" w:hAnsi="ＭＳ 明朝" w:hint="eastAsia"/>
          <w:color w:val="000000" w:themeColor="text1"/>
          <w:spacing w:val="-1"/>
        </w:rPr>
        <w:t xml:space="preserve">　整備対象設備の法定点検業務（フロン類の使用の合理化及び管理の適正化に関する法律（平成</w:t>
      </w:r>
      <w:r w:rsidR="0026421C" w:rsidRPr="00035D5A">
        <w:rPr>
          <w:rFonts w:ascii="ＭＳ 明朝" w:eastAsia="ＭＳ 明朝" w:hAnsi="ＭＳ 明朝"/>
          <w:color w:val="000000" w:themeColor="text1"/>
          <w:spacing w:val="-1"/>
        </w:rPr>
        <w:t>13年法律第64号）に係る点検業務等）</w:t>
      </w:r>
    </w:p>
    <w:p w14:paraId="3A84A7C6" w14:textId="7739A7F8" w:rsidR="0026421C" w:rsidRPr="003D3E41" w:rsidRDefault="00C80492" w:rsidP="00C80492">
      <w:pPr>
        <w:ind w:leftChars="300" w:left="1061" w:right="3" w:hangingChars="200" w:hanging="423"/>
        <w:contextualSpacing/>
        <w:rPr>
          <w:rFonts w:ascii="ＭＳ 明朝" w:eastAsia="ＭＳ 明朝" w:hAnsi="ＭＳ 明朝"/>
          <w:color w:val="000000" w:themeColor="text1"/>
          <w:spacing w:val="-1"/>
        </w:rPr>
      </w:pPr>
      <w:r>
        <w:rPr>
          <w:rFonts w:ascii="ＭＳ 明朝" w:eastAsia="ＭＳ 明朝" w:hAnsi="ＭＳ 明朝" w:hint="eastAsia"/>
          <w:color w:val="000000" w:themeColor="text1"/>
          <w:spacing w:val="-1"/>
        </w:rPr>
        <w:t>ｇ</w:t>
      </w:r>
      <w:r w:rsidR="0026421C" w:rsidRPr="00035D5A">
        <w:rPr>
          <w:rFonts w:ascii="ＭＳ 明朝" w:eastAsia="ＭＳ 明朝" w:hAnsi="ＭＳ 明朝" w:hint="eastAsia"/>
          <w:color w:val="000000" w:themeColor="text1"/>
          <w:spacing w:val="-1"/>
        </w:rPr>
        <w:t xml:space="preserve">　その他、付随する業務（計画書・手順書・帳票等の作成、調整、維持管理記録の提出・報告、セルフモニタリングによる確認・報告、本市が行うモニタリングへの協力等。なお、調整業務には、対象校との調整も含む。）</w:t>
      </w:r>
    </w:p>
    <w:p w14:paraId="58A7656F" w14:textId="77777777" w:rsidR="003D3E41" w:rsidRDefault="003D3E41" w:rsidP="00BC23BE">
      <w:pPr>
        <w:ind w:right="3"/>
        <w:rPr>
          <w:rFonts w:ascii="ＭＳ 明朝" w:eastAsia="ＭＳ 明朝" w:hAnsi="ＭＳ 明朝"/>
          <w:color w:val="000000" w:themeColor="text1"/>
          <w:spacing w:val="6"/>
        </w:rPr>
      </w:pPr>
    </w:p>
    <w:p w14:paraId="0665BA4A" w14:textId="3DE825E0" w:rsidR="009522F3" w:rsidRPr="00035D5A" w:rsidRDefault="00C80492" w:rsidP="00C80492">
      <w:pPr>
        <w:ind w:right="3" w:firstLineChars="200" w:firstLine="437"/>
        <w:rPr>
          <w:rFonts w:ascii="ＭＳ 明朝" w:eastAsia="ＭＳ 明朝" w:hAnsi="ＭＳ 明朝"/>
          <w:color w:val="000000" w:themeColor="text1"/>
          <w:spacing w:val="6"/>
        </w:rPr>
      </w:pPr>
      <w:r>
        <w:rPr>
          <w:rFonts w:ascii="ＭＳ 明朝" w:eastAsia="ＭＳ 明朝" w:hAnsi="ＭＳ 明朝" w:hint="eastAsia"/>
          <w:color w:val="000000" w:themeColor="text1"/>
          <w:spacing w:val="6"/>
        </w:rPr>
        <w:t>⑥</w:t>
      </w:r>
      <w:r w:rsidR="00DB2C5A" w:rsidRPr="00035D5A">
        <w:rPr>
          <w:rFonts w:ascii="ＭＳ 明朝" w:eastAsia="ＭＳ 明朝" w:hAnsi="ＭＳ 明朝" w:hint="eastAsia"/>
          <w:color w:val="000000" w:themeColor="text1"/>
          <w:spacing w:val="6"/>
        </w:rPr>
        <w:t xml:space="preserve">  所有権移転後の移設業務</w:t>
      </w:r>
      <w:r w:rsidR="006B5FE2">
        <w:rPr>
          <w:rFonts w:ascii="ＭＳ 明朝" w:eastAsia="ＭＳ 明朝" w:hAnsi="ＭＳ 明朝" w:hint="eastAsia"/>
          <w:color w:val="000000" w:themeColor="text1"/>
          <w:spacing w:val="6"/>
        </w:rPr>
        <w:t>（設計業務、施工業務、工事監理業務）</w:t>
      </w:r>
    </w:p>
    <w:p w14:paraId="5528B95D" w14:textId="1FADFBFB" w:rsidR="00E7261A" w:rsidRPr="00035D5A" w:rsidRDefault="00C80492" w:rsidP="00C80492">
      <w:pPr>
        <w:ind w:leftChars="300" w:left="1061" w:right="3" w:hangingChars="200" w:hanging="423"/>
        <w:contextualSpacing/>
        <w:rPr>
          <w:rFonts w:ascii="ＭＳ 明朝" w:eastAsia="ＭＳ 明朝" w:hAnsi="ＭＳ 明朝"/>
          <w:color w:val="000000" w:themeColor="text1"/>
          <w:highlight w:val="yellow"/>
        </w:rPr>
      </w:pPr>
      <w:r>
        <w:rPr>
          <w:rFonts w:ascii="ＭＳ 明朝" w:eastAsia="ＭＳ 明朝" w:hAnsi="ＭＳ 明朝" w:hint="eastAsia"/>
          <w:color w:val="000000" w:themeColor="text1"/>
          <w:spacing w:val="-1"/>
        </w:rPr>
        <w:t>ａ</w:t>
      </w:r>
      <w:r w:rsidR="00E7261A" w:rsidRPr="00035D5A">
        <w:rPr>
          <w:rFonts w:ascii="ＭＳ 明朝" w:eastAsia="ＭＳ 明朝" w:hAnsi="ＭＳ 明朝" w:hint="eastAsia"/>
          <w:color w:val="000000" w:themeColor="text1"/>
          <w:spacing w:val="-1"/>
        </w:rPr>
        <w:t xml:space="preserve">　空調設備の所有権移転後に、対象校の統合、改修・改築工事、設備工事等により空調設備の移設（設備の保管を含む。）が必要となった場合の移設業務。なお、移設業務に係る費用は、別途に締結する契約に基づき、本市の負担とし、移設に伴い一時的に取り外した空調設備を保管する場所は本市が別途指定する。</w:t>
      </w:r>
    </w:p>
    <w:p w14:paraId="2E33E8AD" w14:textId="77777777" w:rsidR="003D3E41" w:rsidRDefault="003D3E41" w:rsidP="0068008A">
      <w:pPr>
        <w:ind w:right="3"/>
        <w:rPr>
          <w:rFonts w:ascii="ＭＳ 明朝" w:eastAsia="ＭＳ 明朝" w:hAnsi="ＭＳ 明朝"/>
          <w:color w:val="000000" w:themeColor="text1"/>
          <w:spacing w:val="6"/>
        </w:rPr>
      </w:pPr>
    </w:p>
    <w:p w14:paraId="22AAC256" w14:textId="3D50EE7A" w:rsidR="009522F3" w:rsidRPr="00035D5A" w:rsidRDefault="00C80492" w:rsidP="00C80492">
      <w:pPr>
        <w:ind w:right="3" w:firstLineChars="200" w:firstLine="437"/>
        <w:rPr>
          <w:rFonts w:ascii="ＭＳ 明朝" w:eastAsia="ＭＳ 明朝" w:hAnsi="ＭＳ 明朝"/>
          <w:color w:val="000000" w:themeColor="text1"/>
          <w:spacing w:val="6"/>
        </w:rPr>
      </w:pPr>
      <w:r>
        <w:rPr>
          <w:rFonts w:ascii="ＭＳ 明朝" w:eastAsia="ＭＳ 明朝" w:hAnsi="ＭＳ 明朝" w:hint="eastAsia"/>
          <w:color w:val="000000" w:themeColor="text1"/>
          <w:spacing w:val="6"/>
        </w:rPr>
        <w:lastRenderedPageBreak/>
        <w:t>⑦</w:t>
      </w:r>
      <w:r w:rsidR="00DB2C5A" w:rsidRPr="00035D5A">
        <w:rPr>
          <w:rFonts w:ascii="ＭＳ 明朝" w:eastAsia="ＭＳ 明朝" w:hAnsi="ＭＳ 明朝" w:hint="eastAsia"/>
          <w:color w:val="000000" w:themeColor="text1"/>
          <w:spacing w:val="6"/>
        </w:rPr>
        <w:t xml:space="preserve">  本市が行う業務</w:t>
      </w:r>
    </w:p>
    <w:p w14:paraId="518680B4" w14:textId="6B900C2F" w:rsidR="00654B47" w:rsidRPr="00035D5A" w:rsidRDefault="00C80492" w:rsidP="00C80492">
      <w:pPr>
        <w:ind w:right="3" w:firstLineChars="300" w:firstLine="635"/>
        <w:contextualSpacing/>
        <w:rPr>
          <w:rFonts w:ascii="ＭＳ 明朝" w:eastAsia="ＭＳ 明朝" w:hAnsi="ＭＳ 明朝"/>
          <w:color w:val="000000" w:themeColor="text1"/>
          <w:spacing w:val="-1"/>
        </w:rPr>
      </w:pPr>
      <w:bookmarkStart w:id="8" w:name="_Hlk187064276"/>
      <w:r>
        <w:rPr>
          <w:rFonts w:ascii="ＭＳ 明朝" w:eastAsia="ＭＳ 明朝" w:hAnsi="ＭＳ 明朝" w:hint="eastAsia"/>
          <w:color w:val="000000" w:themeColor="text1"/>
          <w:spacing w:val="-1"/>
        </w:rPr>
        <w:t>ａ</w:t>
      </w:r>
      <w:r w:rsidR="00654B47" w:rsidRPr="00035D5A">
        <w:rPr>
          <w:rFonts w:ascii="ＭＳ 明朝" w:eastAsia="ＭＳ 明朝" w:hAnsi="ＭＳ 明朝" w:hint="eastAsia"/>
          <w:color w:val="000000" w:themeColor="text1"/>
          <w:spacing w:val="-1"/>
        </w:rPr>
        <w:t xml:space="preserve">　エネルギー調達・供給業務</w:t>
      </w:r>
    </w:p>
    <w:p w14:paraId="1A62A1FE" w14:textId="443FE6A0" w:rsidR="00BC23BE" w:rsidRDefault="00654B47" w:rsidP="0068008A">
      <w:pPr>
        <w:ind w:leftChars="500" w:left="1063" w:right="3"/>
        <w:contextualSpacing/>
        <w:rPr>
          <w:rFonts w:ascii="ＭＳ 明朝" w:eastAsia="ＭＳ 明朝" w:hAnsi="ＭＳ 明朝"/>
          <w:color w:val="000000" w:themeColor="text1"/>
          <w:spacing w:val="-1"/>
        </w:rPr>
      </w:pPr>
      <w:r w:rsidRPr="00035D5A">
        <w:rPr>
          <w:rFonts w:ascii="ＭＳ 明朝" w:eastAsia="ＭＳ 明朝" w:hAnsi="ＭＳ 明朝" w:hint="eastAsia"/>
          <w:color w:val="000000" w:themeColor="text1"/>
          <w:spacing w:val="-1"/>
        </w:rPr>
        <w:t>所有権移転後の空調設備の運転に必要となる電気、ガスのエネルギーの調達、供給は本市が行い、その費用は、本市が負担する。</w:t>
      </w:r>
    </w:p>
    <w:p w14:paraId="4240BD6A" w14:textId="784009A0" w:rsidR="00BC23BE" w:rsidRDefault="00C80492" w:rsidP="00C80492">
      <w:pPr>
        <w:ind w:right="3" w:firstLineChars="300" w:firstLine="635"/>
        <w:contextualSpacing/>
        <w:rPr>
          <w:rFonts w:ascii="ＭＳ 明朝" w:eastAsia="ＭＳ 明朝" w:hAnsi="ＭＳ 明朝"/>
          <w:color w:val="000000" w:themeColor="text1"/>
          <w:spacing w:val="-1"/>
        </w:rPr>
      </w:pPr>
      <w:r>
        <w:rPr>
          <w:rFonts w:ascii="ＭＳ 明朝" w:eastAsia="ＭＳ 明朝" w:hAnsi="ＭＳ 明朝" w:hint="eastAsia"/>
          <w:color w:val="000000" w:themeColor="text1"/>
          <w:spacing w:val="-1"/>
        </w:rPr>
        <w:t>ｂ</w:t>
      </w:r>
      <w:r w:rsidR="00654B47" w:rsidRPr="00035D5A">
        <w:rPr>
          <w:rFonts w:ascii="ＭＳ 明朝" w:eastAsia="ＭＳ 明朝" w:hAnsi="ＭＳ 明朝" w:hint="eastAsia"/>
          <w:color w:val="000000" w:themeColor="text1"/>
          <w:spacing w:val="-1"/>
        </w:rPr>
        <w:t xml:space="preserve">　断熱工事</w:t>
      </w:r>
    </w:p>
    <w:p w14:paraId="6FC06183" w14:textId="4B2C43A7" w:rsidR="00654B47" w:rsidRPr="003D3E41" w:rsidRDefault="00654B47" w:rsidP="0068008A">
      <w:pPr>
        <w:ind w:leftChars="500" w:left="1063" w:right="3"/>
        <w:contextualSpacing/>
        <w:rPr>
          <w:rFonts w:ascii="ＭＳ 明朝" w:eastAsia="ＭＳ 明朝" w:hAnsi="ＭＳ 明朝"/>
          <w:color w:val="000000" w:themeColor="text1"/>
          <w:spacing w:val="-1"/>
        </w:rPr>
      </w:pPr>
      <w:r w:rsidRPr="00035D5A">
        <w:rPr>
          <w:rFonts w:ascii="ＭＳ 明朝" w:eastAsia="ＭＳ 明朝" w:hAnsi="ＭＳ 明朝" w:hint="eastAsia"/>
          <w:color w:val="000000" w:themeColor="text1"/>
          <w:spacing w:val="-1"/>
        </w:rPr>
        <w:t>整備に係る対価の一部に国庫交付金（</w:t>
      </w:r>
      <w:r w:rsidR="00BC23BE">
        <w:rPr>
          <w:rFonts w:ascii="ＭＳ 明朝" w:eastAsia="ＭＳ 明朝" w:hAnsi="ＭＳ 明朝" w:hint="eastAsia"/>
          <w:color w:val="000000" w:themeColor="text1"/>
          <w:spacing w:val="-1"/>
        </w:rPr>
        <w:t>空調設備整備臨時特例</w:t>
      </w:r>
      <w:r w:rsidRPr="00035D5A">
        <w:rPr>
          <w:rFonts w:ascii="ＭＳ 明朝" w:eastAsia="ＭＳ 明朝" w:hAnsi="ＭＳ 明朝" w:hint="eastAsia"/>
          <w:color w:val="000000" w:themeColor="text1"/>
          <w:spacing w:val="-1"/>
        </w:rPr>
        <w:t>交付金</w:t>
      </w:r>
      <w:r w:rsidR="00BC23BE">
        <w:rPr>
          <w:rFonts w:ascii="ＭＳ 明朝" w:eastAsia="ＭＳ 明朝" w:hAnsi="ＭＳ 明朝" w:hint="eastAsia"/>
          <w:color w:val="000000" w:themeColor="text1"/>
          <w:spacing w:val="-1"/>
        </w:rPr>
        <w:t>等</w:t>
      </w:r>
      <w:r w:rsidRPr="00035D5A">
        <w:rPr>
          <w:rFonts w:ascii="ＭＳ 明朝" w:eastAsia="ＭＳ 明朝" w:hAnsi="ＭＳ 明朝" w:hint="eastAsia"/>
          <w:color w:val="000000" w:themeColor="text1"/>
          <w:spacing w:val="-1"/>
        </w:rPr>
        <w:t>）を活用する場合の断熱工事は本市にて実施する。</w:t>
      </w:r>
    </w:p>
    <w:bookmarkEnd w:id="8"/>
    <w:p w14:paraId="55171D37" w14:textId="77777777" w:rsidR="003D3E41" w:rsidRDefault="003D3E41" w:rsidP="0068008A">
      <w:pPr>
        <w:rPr>
          <w:rFonts w:ascii="ＭＳ 明朝" w:eastAsia="ＭＳ 明朝" w:hAnsi="ＭＳ 明朝"/>
          <w:color w:val="000000" w:themeColor="text1"/>
        </w:rPr>
      </w:pPr>
    </w:p>
    <w:p w14:paraId="3365F1BC" w14:textId="2A4F7BA0" w:rsidR="009522F3" w:rsidRPr="00035D5A" w:rsidRDefault="00C80492" w:rsidP="0068008A">
      <w:pPr>
        <w:pStyle w:val="2"/>
        <w:numPr>
          <w:ilvl w:val="0"/>
          <w:numId w:val="0"/>
        </w:numPr>
        <w:spacing w:beforeLines="0" w:before="0"/>
        <w:ind w:right="6" w:firstLineChars="50" w:firstLine="105"/>
        <w:rPr>
          <w:rFonts w:ascii="ＭＳ 明朝" w:eastAsia="ＭＳ 明朝" w:hAnsi="ＭＳ 明朝"/>
          <w:color w:val="000000" w:themeColor="text1"/>
        </w:rPr>
      </w:pPr>
      <w:bookmarkStart w:id="9" w:name="_Toc188977124"/>
      <w:r>
        <w:rPr>
          <w:rFonts w:ascii="ＭＳ 明朝" w:eastAsia="ＭＳ 明朝" w:hAnsi="ＭＳ 明朝" w:hint="eastAsia"/>
          <w:color w:val="000000" w:themeColor="text1"/>
        </w:rPr>
        <w:t>(7)</w:t>
      </w:r>
      <w:r w:rsidR="003D3E41">
        <w:rPr>
          <w:rFonts w:ascii="ＭＳ 明朝" w:eastAsia="ＭＳ 明朝" w:hAnsi="ＭＳ 明朝" w:hint="eastAsia"/>
          <w:color w:val="000000" w:themeColor="text1"/>
        </w:rPr>
        <w:t xml:space="preserve">　</w:t>
      </w:r>
      <w:r w:rsidR="003D3E41" w:rsidRPr="00035D5A">
        <w:rPr>
          <w:rFonts w:ascii="ＭＳ 明朝" w:eastAsia="ＭＳ 明朝" w:hAnsi="ＭＳ 明朝"/>
          <w:color w:val="000000" w:themeColor="text1"/>
        </w:rPr>
        <w:t>事業者の収入</w:t>
      </w:r>
      <w:bookmarkEnd w:id="9"/>
    </w:p>
    <w:p w14:paraId="7A51CCD3" w14:textId="318457D7" w:rsidR="003D3E41" w:rsidRDefault="00F07C98" w:rsidP="0068008A">
      <w:pPr>
        <w:pStyle w:val="a4"/>
        <w:spacing w:before="0" w:line="240" w:lineRule="auto"/>
        <w:ind w:leftChars="200" w:left="425" w:right="6" w:firstLineChars="100" w:firstLine="212"/>
        <w:rPr>
          <w:rFonts w:ascii="ＭＳ 明朝" w:eastAsia="ＭＳ 明朝" w:hAnsi="ＭＳ 明朝"/>
          <w:color w:val="000000" w:themeColor="text1"/>
          <w:sz w:val="22"/>
          <w:szCs w:val="22"/>
        </w:rPr>
      </w:pPr>
      <w:r w:rsidRPr="00035D5A">
        <w:rPr>
          <w:rFonts w:ascii="ＭＳ 明朝" w:eastAsia="ＭＳ 明朝" w:hAnsi="ＭＳ 明朝" w:hint="eastAsia"/>
          <w:color w:val="000000" w:themeColor="text1"/>
          <w:sz w:val="22"/>
          <w:szCs w:val="22"/>
        </w:rPr>
        <w:t>本市は、選定事業者に対して、空調設備の整備及び整備対象設備の維持管理に係るサービス対価を支払う。なお、整備に係る対価の一部に国庫交付金（</w:t>
      </w:r>
      <w:r w:rsidR="00BC23BE">
        <w:rPr>
          <w:rFonts w:ascii="ＭＳ 明朝" w:eastAsia="ＭＳ 明朝" w:hAnsi="ＭＳ 明朝" w:hint="eastAsia"/>
          <w:color w:val="000000" w:themeColor="text1"/>
          <w:sz w:val="22"/>
          <w:szCs w:val="22"/>
        </w:rPr>
        <w:t>空調設備整備臨時特例</w:t>
      </w:r>
      <w:r w:rsidRPr="00035D5A">
        <w:rPr>
          <w:rFonts w:ascii="ＭＳ 明朝" w:eastAsia="ＭＳ 明朝" w:hAnsi="ＭＳ 明朝" w:hint="eastAsia"/>
          <w:color w:val="000000" w:themeColor="text1"/>
          <w:sz w:val="22"/>
          <w:szCs w:val="22"/>
        </w:rPr>
        <w:t>交付金等</w:t>
      </w:r>
      <w:r w:rsidR="00BC23BE">
        <w:rPr>
          <w:rFonts w:ascii="ＭＳ 明朝" w:eastAsia="ＭＳ 明朝" w:hAnsi="ＭＳ 明朝" w:hint="eastAsia"/>
          <w:color w:val="000000" w:themeColor="text1"/>
          <w:sz w:val="22"/>
          <w:szCs w:val="22"/>
        </w:rPr>
        <w:t>）</w:t>
      </w:r>
      <w:r w:rsidRPr="00035D5A">
        <w:rPr>
          <w:rFonts w:ascii="ＭＳ 明朝" w:eastAsia="ＭＳ 明朝" w:hAnsi="ＭＳ 明朝" w:hint="eastAsia"/>
          <w:color w:val="000000" w:themeColor="text1"/>
          <w:sz w:val="22"/>
          <w:szCs w:val="22"/>
        </w:rPr>
        <w:t>の充当を予定している。支払い方法の詳細は、入札説明書等において提示する。</w:t>
      </w:r>
    </w:p>
    <w:p w14:paraId="45988AEC" w14:textId="5B845DF4" w:rsidR="00BC23BE" w:rsidRDefault="00BC23BE" w:rsidP="0068008A">
      <w:pPr>
        <w:pStyle w:val="a4"/>
        <w:spacing w:before="0" w:line="240" w:lineRule="auto"/>
        <w:ind w:left="0" w:right="6" w:firstLine="0"/>
        <w:rPr>
          <w:rFonts w:ascii="ＭＳ 明朝" w:eastAsia="ＭＳ 明朝" w:hAnsi="ＭＳ 明朝"/>
          <w:color w:val="000000" w:themeColor="text1"/>
          <w:sz w:val="22"/>
          <w:szCs w:val="22"/>
        </w:rPr>
      </w:pPr>
    </w:p>
    <w:p w14:paraId="37D8A071" w14:textId="2F80D746" w:rsidR="003D3E41" w:rsidRDefault="0068008A" w:rsidP="0068008A">
      <w:pPr>
        <w:pStyle w:val="a4"/>
        <w:spacing w:before="0" w:line="240" w:lineRule="auto"/>
        <w:ind w:left="0" w:right="6" w:firstLineChars="200" w:firstLine="42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①</w:t>
      </w:r>
      <w:r w:rsidR="003D3E41">
        <w:rPr>
          <w:rFonts w:ascii="ＭＳ 明朝" w:eastAsia="ＭＳ 明朝" w:hAnsi="ＭＳ 明朝" w:hint="eastAsia"/>
          <w:color w:val="000000" w:themeColor="text1"/>
          <w:sz w:val="22"/>
          <w:szCs w:val="22"/>
        </w:rPr>
        <w:t xml:space="preserve">　</w:t>
      </w:r>
      <w:r w:rsidR="00DB2C5A" w:rsidRPr="003D3E41">
        <w:rPr>
          <w:rFonts w:hint="eastAsia"/>
          <w:color w:val="000000" w:themeColor="text1"/>
          <w:sz w:val="22"/>
          <w:szCs w:val="22"/>
        </w:rPr>
        <w:t>設計、施工、工事監理、所有権移転等に係る対価</w:t>
      </w:r>
    </w:p>
    <w:p w14:paraId="7BAED7D7" w14:textId="77777777" w:rsidR="003D3E41" w:rsidRDefault="009748B0" w:rsidP="0068008A">
      <w:pPr>
        <w:pStyle w:val="a4"/>
        <w:spacing w:before="0" w:line="240" w:lineRule="auto"/>
        <w:ind w:leftChars="300" w:left="638" w:right="6" w:firstLineChars="100" w:firstLine="212"/>
        <w:rPr>
          <w:rFonts w:ascii="ＭＳ 明朝" w:eastAsia="ＭＳ 明朝" w:hAnsi="ＭＳ 明朝"/>
          <w:color w:val="000000" w:themeColor="text1"/>
          <w:sz w:val="22"/>
          <w:szCs w:val="22"/>
        </w:rPr>
      </w:pPr>
      <w:r w:rsidRPr="00035D5A">
        <w:rPr>
          <w:rFonts w:ascii="ＭＳ 明朝" w:eastAsia="ＭＳ 明朝" w:hAnsi="ＭＳ 明朝" w:hint="eastAsia"/>
          <w:color w:val="000000" w:themeColor="text1"/>
          <w:sz w:val="22"/>
          <w:szCs w:val="22"/>
        </w:rPr>
        <w:t>本市は、選定事業者が実施する本事業に要する費用のうち、設計、施工、工事監理、所有権移転に係る対価（金融機関等からの借り入れ等を行う場合の金利分を含む。）について、令和８年度、令和９年度、令和</w:t>
      </w:r>
      <w:r w:rsidRPr="00035D5A">
        <w:rPr>
          <w:rFonts w:ascii="ＭＳ 明朝" w:eastAsia="ＭＳ 明朝" w:hAnsi="ＭＳ 明朝"/>
          <w:color w:val="000000" w:themeColor="text1"/>
          <w:sz w:val="22"/>
          <w:szCs w:val="22"/>
        </w:rPr>
        <w:t>10年度の各年度に空調設備の所有権移転が完了した分について、年度ごとに支払う。</w:t>
      </w:r>
    </w:p>
    <w:p w14:paraId="786DD88F" w14:textId="77777777" w:rsidR="003D3E41" w:rsidRDefault="003D3E41" w:rsidP="0068008A">
      <w:pPr>
        <w:pStyle w:val="a4"/>
        <w:spacing w:before="0" w:line="240" w:lineRule="auto"/>
        <w:ind w:left="0" w:right="6" w:firstLineChars="50" w:firstLine="106"/>
        <w:rPr>
          <w:rFonts w:ascii="ＭＳ 明朝" w:eastAsia="ＭＳ 明朝" w:hAnsi="ＭＳ 明朝"/>
          <w:color w:val="000000" w:themeColor="text1"/>
          <w:sz w:val="22"/>
          <w:szCs w:val="22"/>
        </w:rPr>
      </w:pPr>
    </w:p>
    <w:p w14:paraId="124EFD7A" w14:textId="2C814E4D" w:rsidR="009522F3" w:rsidRPr="003D3E41" w:rsidRDefault="0068008A" w:rsidP="0068008A">
      <w:pPr>
        <w:pStyle w:val="a4"/>
        <w:spacing w:before="0" w:line="240" w:lineRule="auto"/>
        <w:ind w:left="0" w:right="6" w:firstLineChars="200" w:firstLine="42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②</w:t>
      </w:r>
      <w:r w:rsidR="003D3E41">
        <w:rPr>
          <w:rFonts w:ascii="ＭＳ 明朝" w:eastAsia="ＭＳ 明朝" w:hAnsi="ＭＳ 明朝" w:hint="eastAsia"/>
          <w:color w:val="000000" w:themeColor="text1"/>
          <w:sz w:val="22"/>
          <w:szCs w:val="22"/>
        </w:rPr>
        <w:t xml:space="preserve">　</w:t>
      </w:r>
      <w:r w:rsidR="00DB2C5A" w:rsidRPr="003D3E41">
        <w:rPr>
          <w:rFonts w:hint="eastAsia"/>
          <w:color w:val="000000" w:themeColor="text1"/>
          <w:sz w:val="22"/>
          <w:szCs w:val="22"/>
        </w:rPr>
        <w:t>維持管理業務に係る対価</w:t>
      </w:r>
    </w:p>
    <w:p w14:paraId="3B7CF590" w14:textId="77777777" w:rsidR="00D14A6E" w:rsidRPr="00035D5A" w:rsidRDefault="00D14A6E" w:rsidP="0068008A">
      <w:pPr>
        <w:pStyle w:val="a4"/>
        <w:spacing w:before="0" w:line="240" w:lineRule="auto"/>
        <w:ind w:leftChars="300" w:left="638" w:right="6" w:firstLineChars="100" w:firstLine="212"/>
        <w:rPr>
          <w:rFonts w:ascii="ＭＳ 明朝" w:eastAsia="ＭＳ 明朝" w:hAnsi="ＭＳ 明朝"/>
          <w:color w:val="000000" w:themeColor="text1"/>
          <w:sz w:val="22"/>
          <w:szCs w:val="22"/>
        </w:rPr>
      </w:pPr>
      <w:bookmarkStart w:id="10" w:name="_Hlk187064566"/>
      <w:r w:rsidRPr="00035D5A">
        <w:rPr>
          <w:rFonts w:ascii="ＭＳ 明朝" w:eastAsia="ＭＳ 明朝" w:hAnsi="ＭＳ 明朝" w:hint="eastAsia"/>
          <w:color w:val="000000" w:themeColor="text1"/>
          <w:sz w:val="22"/>
          <w:szCs w:val="22"/>
        </w:rPr>
        <w:t>本市は、維持管理業務に係る対価について、事業契約においてあらかじめ定める額を維持管理期間にわたり年度ごとに選定事業者に支払う。</w:t>
      </w:r>
    </w:p>
    <w:p w14:paraId="390FA75C" w14:textId="77777777" w:rsidR="00D14A6E" w:rsidRPr="00035D5A" w:rsidRDefault="00D14A6E" w:rsidP="0068008A">
      <w:pPr>
        <w:pStyle w:val="a4"/>
        <w:spacing w:before="0" w:line="240" w:lineRule="auto"/>
        <w:ind w:right="6"/>
        <w:rPr>
          <w:rFonts w:ascii="ＭＳ 明朝" w:eastAsia="ＭＳ 明朝" w:hAnsi="ＭＳ 明朝"/>
          <w:color w:val="000000" w:themeColor="text1"/>
        </w:rPr>
      </w:pPr>
    </w:p>
    <w:bookmarkEnd w:id="10"/>
    <w:p w14:paraId="01348687" w14:textId="77777777" w:rsidR="009522F3" w:rsidRPr="00035D5A" w:rsidRDefault="009522F3" w:rsidP="00035D5A">
      <w:pPr>
        <w:spacing w:line="278" w:lineRule="auto"/>
        <w:ind w:right="3"/>
        <w:rPr>
          <w:rFonts w:ascii="ＭＳ 明朝" w:eastAsia="ＭＳ 明朝" w:hAnsi="ＭＳ 明朝"/>
          <w:color w:val="000000" w:themeColor="text1"/>
        </w:rPr>
        <w:sectPr w:rsidR="009522F3" w:rsidRPr="00035D5A" w:rsidSect="00BB517F">
          <w:footerReference w:type="default" r:id="rId8"/>
          <w:pgSz w:w="11910" w:h="16840" w:code="9"/>
          <w:pgMar w:top="1701" w:right="1701" w:bottom="1701" w:left="1701" w:header="0" w:footer="170" w:gutter="0"/>
          <w:pgNumType w:start="1"/>
          <w:cols w:space="720"/>
          <w:docGrid w:type="linesAndChars" w:linePitch="335" w:charSpace="-1496"/>
        </w:sectPr>
      </w:pPr>
    </w:p>
    <w:p w14:paraId="39CDE9FB" w14:textId="1CF243F7" w:rsidR="009522F3" w:rsidRPr="00035D5A" w:rsidRDefault="00C26DC6" w:rsidP="00781351">
      <w:pPr>
        <w:pStyle w:val="1"/>
        <w:tabs>
          <w:tab w:val="clear" w:pos="699"/>
        </w:tabs>
        <w:spacing w:before="0"/>
        <w:ind w:left="0" w:right="3"/>
      </w:pPr>
      <w:bookmarkStart w:id="11" w:name="_Toc188977125"/>
      <w:r w:rsidRPr="0068008A">
        <w:rPr>
          <w:rFonts w:ascii="ＭＳ ゴシック" w:eastAsia="ＭＳ ゴシック" w:hAnsi="ＭＳ ゴシック" w:hint="eastAsia"/>
          <w:color w:val="000000" w:themeColor="text1"/>
        </w:rPr>
        <w:lastRenderedPageBreak/>
        <w:t xml:space="preserve">２　</w:t>
      </w:r>
      <w:r w:rsidR="00447FE5">
        <w:rPr>
          <w:rFonts w:ascii="ＭＳ ゴシック" w:eastAsia="ＭＳ ゴシック" w:hAnsi="ＭＳ ゴシック" w:hint="eastAsia"/>
          <w:color w:val="000000" w:themeColor="text1"/>
        </w:rPr>
        <w:t>ＰＦＩ事業として実施することの客観的評価</w:t>
      </w:r>
      <w:bookmarkEnd w:id="11"/>
    </w:p>
    <w:p w14:paraId="792BDD76" w14:textId="1A64AE91" w:rsidR="00035444" w:rsidRDefault="00447FE5" w:rsidP="00781351">
      <w:pPr>
        <w:pStyle w:val="2"/>
        <w:numPr>
          <w:ilvl w:val="0"/>
          <w:numId w:val="0"/>
        </w:numPr>
        <w:spacing w:beforeLines="0" w:before="0"/>
        <w:ind w:right="3" w:firstLineChars="50" w:firstLine="105"/>
        <w:rPr>
          <w:rFonts w:ascii="ＭＳ 明朝" w:eastAsia="ＭＳ 明朝" w:hAnsi="ＭＳ 明朝"/>
          <w:color w:val="000000" w:themeColor="text1"/>
        </w:rPr>
      </w:pPr>
      <w:bookmarkStart w:id="12" w:name="_Toc188977126"/>
      <w:r>
        <w:rPr>
          <w:rFonts w:ascii="ＭＳ 明朝" w:eastAsia="ＭＳ 明朝" w:hAnsi="ＭＳ 明朝" w:hint="eastAsia"/>
          <w:color w:val="000000" w:themeColor="text1"/>
        </w:rPr>
        <w:t xml:space="preserve">(1)　</w:t>
      </w:r>
      <w:r w:rsidR="00DB2C5A" w:rsidRPr="00035D5A">
        <w:rPr>
          <w:rFonts w:ascii="ＭＳ 明朝" w:eastAsia="ＭＳ 明朝" w:hAnsi="ＭＳ 明朝"/>
          <w:color w:val="000000" w:themeColor="text1"/>
        </w:rPr>
        <w:t>コスト算出による定量的評価</w:t>
      </w:r>
      <w:bookmarkEnd w:id="12"/>
    </w:p>
    <w:p w14:paraId="175311B9" w14:textId="38CE403E" w:rsidR="009522F3" w:rsidRPr="00035444" w:rsidRDefault="00035444" w:rsidP="00781351">
      <w:pPr>
        <w:ind w:firstLineChars="200" w:firstLine="425"/>
        <w:rPr>
          <w:rFonts w:ascii="ＭＳ 明朝" w:eastAsia="ＭＳ 明朝" w:hAnsi="ＭＳ 明朝"/>
        </w:rPr>
      </w:pPr>
      <w:r w:rsidRPr="00035444">
        <w:rPr>
          <w:rFonts w:ascii="ＭＳ 明朝" w:eastAsia="ＭＳ 明朝" w:hAnsi="ＭＳ 明朝" w:hint="eastAsia"/>
        </w:rPr>
        <w:t xml:space="preserve">①　</w:t>
      </w:r>
      <w:r w:rsidR="00DB2C5A" w:rsidRPr="00035444">
        <w:rPr>
          <w:rFonts w:ascii="ＭＳ 明朝" w:eastAsia="ＭＳ 明朝" w:hAnsi="ＭＳ 明朝" w:hint="eastAsia"/>
        </w:rPr>
        <w:t>算出にあたっての前提条件</w:t>
      </w:r>
    </w:p>
    <w:p w14:paraId="5B36B707" w14:textId="27D0B971" w:rsidR="00035444" w:rsidRDefault="00DB2C5A" w:rsidP="00781351">
      <w:pPr>
        <w:pStyle w:val="a4"/>
        <w:spacing w:before="0" w:line="240" w:lineRule="auto"/>
        <w:ind w:leftChars="300" w:left="638" w:right="3" w:firstLineChars="100" w:firstLine="212"/>
        <w:rPr>
          <w:rFonts w:ascii="ＭＳ 明朝" w:eastAsia="ＭＳ 明朝" w:hAnsi="ＭＳ 明朝"/>
          <w:color w:val="000000" w:themeColor="text1"/>
          <w:sz w:val="22"/>
          <w:szCs w:val="22"/>
        </w:rPr>
      </w:pPr>
      <w:r w:rsidRPr="00035D5A">
        <w:rPr>
          <w:rFonts w:ascii="ＭＳ 明朝" w:eastAsia="ＭＳ 明朝" w:hAnsi="ＭＳ 明朝"/>
          <w:color w:val="000000" w:themeColor="text1"/>
          <w:sz w:val="22"/>
          <w:szCs w:val="22"/>
        </w:rPr>
        <w:t>本事業に</w:t>
      </w:r>
      <w:r w:rsidR="00781351">
        <w:rPr>
          <w:rFonts w:ascii="ＭＳ 明朝" w:eastAsia="ＭＳ 明朝" w:hAnsi="ＭＳ 明朝" w:hint="eastAsia"/>
          <w:color w:val="000000" w:themeColor="text1"/>
          <w:sz w:val="22"/>
          <w:szCs w:val="22"/>
        </w:rPr>
        <w:t>つ</w:t>
      </w:r>
      <w:r w:rsidRPr="00035D5A">
        <w:rPr>
          <w:rFonts w:ascii="ＭＳ 明朝" w:eastAsia="ＭＳ 明朝" w:hAnsi="ＭＳ 明朝"/>
          <w:color w:val="000000" w:themeColor="text1"/>
          <w:sz w:val="22"/>
          <w:szCs w:val="22"/>
        </w:rPr>
        <w:t>いて、本市が</w:t>
      </w:r>
      <w:r w:rsidR="008D4B11">
        <w:rPr>
          <w:rFonts w:ascii="ＭＳ 明朝" w:eastAsia="ＭＳ 明朝" w:hAnsi="ＭＳ 明朝" w:hint="eastAsia"/>
          <w:color w:val="000000" w:themeColor="text1"/>
          <w:sz w:val="22"/>
          <w:szCs w:val="22"/>
        </w:rPr>
        <w:t>直接</w:t>
      </w:r>
      <w:r w:rsidRPr="00035D5A">
        <w:rPr>
          <w:rFonts w:ascii="ＭＳ 明朝" w:eastAsia="ＭＳ 明朝" w:hAnsi="ＭＳ 明朝"/>
          <w:color w:val="000000" w:themeColor="text1"/>
          <w:sz w:val="22"/>
          <w:szCs w:val="22"/>
        </w:rPr>
        <w:t>実施する場合の本市の財政負担見込額と、</w:t>
      </w:r>
      <w:r w:rsidR="00781351">
        <w:rPr>
          <w:rFonts w:ascii="ＭＳ 明朝" w:eastAsia="ＭＳ 明朝" w:hAnsi="ＭＳ 明朝" w:hint="eastAsia"/>
          <w:color w:val="000000" w:themeColor="text1"/>
          <w:sz w:val="22"/>
          <w:szCs w:val="22"/>
        </w:rPr>
        <w:t>ＰＦＩ事業として</w:t>
      </w:r>
      <w:r w:rsidRPr="00035D5A">
        <w:rPr>
          <w:rFonts w:ascii="ＭＳ 明朝" w:eastAsia="ＭＳ 明朝" w:hAnsi="ＭＳ 明朝"/>
          <w:color w:val="000000" w:themeColor="text1"/>
          <w:sz w:val="22"/>
          <w:szCs w:val="22"/>
        </w:rPr>
        <w:t>実施する場合の本市の財政負担見込額との比較を行うにあたり、その前提条件を次のとおり設定した。</w:t>
      </w:r>
    </w:p>
    <w:p w14:paraId="21A54BF2" w14:textId="2EC51EAE" w:rsidR="009522F3" w:rsidRDefault="00DB2C5A" w:rsidP="00781351">
      <w:pPr>
        <w:pStyle w:val="a4"/>
        <w:spacing w:before="0" w:line="240" w:lineRule="auto"/>
        <w:ind w:leftChars="300" w:left="638" w:right="3" w:firstLineChars="100" w:firstLine="202"/>
        <w:rPr>
          <w:rFonts w:ascii="ＭＳ 明朝" w:eastAsia="ＭＳ 明朝" w:hAnsi="ＭＳ 明朝"/>
          <w:color w:val="000000" w:themeColor="text1"/>
          <w:sz w:val="22"/>
          <w:szCs w:val="22"/>
        </w:rPr>
      </w:pPr>
      <w:r w:rsidRPr="00035D5A">
        <w:rPr>
          <w:rFonts w:ascii="ＭＳ 明朝" w:eastAsia="ＭＳ 明朝" w:hAnsi="ＭＳ 明朝"/>
          <w:color w:val="000000" w:themeColor="text1"/>
        </w:rPr>
        <w:t>な</w:t>
      </w:r>
      <w:r w:rsidRPr="00035D5A">
        <w:rPr>
          <w:rFonts w:ascii="ＭＳ 明朝" w:eastAsia="ＭＳ 明朝" w:hAnsi="ＭＳ 明朝"/>
          <w:color w:val="000000" w:themeColor="text1"/>
          <w:sz w:val="22"/>
          <w:szCs w:val="22"/>
        </w:rPr>
        <w:t>お、これらの前提条件は、本市が独自に設定したものであり、実際の応募事業者の提案内容を制約するものではなく、また一致するものではない。</w:t>
      </w:r>
    </w:p>
    <w:p w14:paraId="451CC9E9" w14:textId="77777777" w:rsidR="00781351" w:rsidRPr="00035D5A" w:rsidRDefault="00781351" w:rsidP="00781351">
      <w:pPr>
        <w:pStyle w:val="a4"/>
        <w:spacing w:before="0" w:line="240" w:lineRule="auto"/>
        <w:ind w:left="0" w:right="3" w:firstLine="0"/>
        <w:rPr>
          <w:rFonts w:ascii="ＭＳ 明朝" w:eastAsia="ＭＳ 明朝" w:hAnsi="ＭＳ 明朝"/>
          <w:color w:val="000000" w:themeColor="text1"/>
          <w:sz w:val="22"/>
          <w:szCs w:val="22"/>
        </w:rPr>
      </w:pPr>
    </w:p>
    <w:tbl>
      <w:tblPr>
        <w:tblStyle w:val="TableNormal"/>
        <w:tblW w:w="7796" w:type="dxa"/>
        <w:tblInd w:w="704"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Look w:val="01E0" w:firstRow="1" w:lastRow="1" w:firstColumn="1" w:lastColumn="1" w:noHBand="0" w:noVBand="0"/>
      </w:tblPr>
      <w:tblGrid>
        <w:gridCol w:w="1668"/>
        <w:gridCol w:w="3064"/>
        <w:gridCol w:w="3064"/>
      </w:tblGrid>
      <w:tr w:rsidR="00035D5A" w:rsidRPr="00035D5A" w14:paraId="1981EAD6" w14:textId="77777777" w:rsidTr="00EF4125">
        <w:trPr>
          <w:trHeight w:val="317"/>
        </w:trPr>
        <w:tc>
          <w:tcPr>
            <w:tcW w:w="1668" w:type="dxa"/>
            <w:tcBorders>
              <w:top w:val="single" w:sz="4" w:space="0" w:color="auto"/>
              <w:left w:val="single" w:sz="4" w:space="0" w:color="000000"/>
              <w:bottom w:val="single" w:sz="4" w:space="0" w:color="000000"/>
              <w:right w:val="single" w:sz="4" w:space="0" w:color="000000"/>
            </w:tcBorders>
            <w:shd w:val="clear" w:color="auto" w:fill="E6E6E6"/>
            <w:vAlign w:val="center"/>
          </w:tcPr>
          <w:p w14:paraId="5D5F53AF" w14:textId="77777777" w:rsidR="009522F3" w:rsidRPr="00035D5A" w:rsidRDefault="00DB2C5A" w:rsidP="00781351">
            <w:pPr>
              <w:pStyle w:val="TableParagraph"/>
              <w:ind w:left="0" w:right="3"/>
              <w:jc w:val="center"/>
              <w:rPr>
                <w:rFonts w:ascii="ＭＳ 明朝" w:eastAsia="ＭＳ 明朝" w:hAnsi="ＭＳ 明朝"/>
                <w:color w:val="000000" w:themeColor="text1"/>
                <w:sz w:val="20"/>
              </w:rPr>
            </w:pPr>
            <w:r w:rsidRPr="00035D5A">
              <w:rPr>
                <w:rFonts w:ascii="ＭＳ 明朝" w:eastAsia="ＭＳ 明朝" w:hAnsi="ＭＳ 明朝"/>
                <w:color w:val="000000" w:themeColor="text1"/>
                <w:spacing w:val="-5"/>
                <w:sz w:val="20"/>
              </w:rPr>
              <w:t>項目</w:t>
            </w:r>
          </w:p>
        </w:tc>
        <w:tc>
          <w:tcPr>
            <w:tcW w:w="3064" w:type="dxa"/>
            <w:tcBorders>
              <w:top w:val="single" w:sz="4" w:space="0" w:color="auto"/>
              <w:left w:val="single" w:sz="4" w:space="0" w:color="000000"/>
              <w:bottom w:val="single" w:sz="4" w:space="0" w:color="000000"/>
              <w:right w:val="single" w:sz="4" w:space="0" w:color="000000"/>
            </w:tcBorders>
            <w:shd w:val="clear" w:color="auto" w:fill="E6E6E6"/>
            <w:vAlign w:val="center"/>
          </w:tcPr>
          <w:p w14:paraId="2D1A596F" w14:textId="0D66EFBB" w:rsidR="009522F3" w:rsidRPr="00035D5A" w:rsidRDefault="00DB2C5A" w:rsidP="00781351">
            <w:pPr>
              <w:pStyle w:val="TableParagraph"/>
              <w:ind w:left="0" w:right="3"/>
              <w:jc w:val="center"/>
              <w:rPr>
                <w:rFonts w:ascii="ＭＳ 明朝" w:eastAsia="ＭＳ 明朝" w:hAnsi="ＭＳ 明朝"/>
                <w:color w:val="000000" w:themeColor="text1"/>
                <w:sz w:val="20"/>
              </w:rPr>
            </w:pPr>
            <w:r w:rsidRPr="00035D5A">
              <w:rPr>
                <w:rFonts w:ascii="ＭＳ 明朝" w:eastAsia="ＭＳ 明朝" w:hAnsi="ＭＳ 明朝"/>
                <w:color w:val="000000" w:themeColor="text1"/>
                <w:spacing w:val="-1"/>
                <w:sz w:val="20"/>
              </w:rPr>
              <w:t>本市が</w:t>
            </w:r>
            <w:r w:rsidR="008D4B11">
              <w:rPr>
                <w:rFonts w:ascii="ＭＳ 明朝" w:eastAsia="ＭＳ 明朝" w:hAnsi="ＭＳ 明朝" w:hint="eastAsia"/>
                <w:color w:val="000000" w:themeColor="text1"/>
                <w:spacing w:val="-1"/>
                <w:sz w:val="20"/>
              </w:rPr>
              <w:t>直接</w:t>
            </w:r>
            <w:r w:rsidRPr="00035D5A">
              <w:rPr>
                <w:rFonts w:ascii="ＭＳ 明朝" w:eastAsia="ＭＳ 明朝" w:hAnsi="ＭＳ 明朝"/>
                <w:color w:val="000000" w:themeColor="text1"/>
                <w:spacing w:val="-1"/>
                <w:sz w:val="20"/>
              </w:rPr>
              <w:t>実施する場合</w:t>
            </w:r>
          </w:p>
        </w:tc>
        <w:tc>
          <w:tcPr>
            <w:tcW w:w="3064" w:type="dxa"/>
            <w:tcBorders>
              <w:top w:val="single" w:sz="4" w:space="0" w:color="auto"/>
              <w:left w:val="single" w:sz="4" w:space="0" w:color="000000"/>
              <w:bottom w:val="single" w:sz="4" w:space="0" w:color="000000"/>
              <w:right w:val="single" w:sz="4" w:space="0" w:color="000000"/>
            </w:tcBorders>
            <w:shd w:val="clear" w:color="auto" w:fill="E6E6E6"/>
            <w:vAlign w:val="center"/>
          </w:tcPr>
          <w:p w14:paraId="66E5D0A3" w14:textId="131F1ABC" w:rsidR="009522F3" w:rsidRPr="00035D5A" w:rsidRDefault="00781351" w:rsidP="00781351">
            <w:pPr>
              <w:pStyle w:val="TableParagraph"/>
              <w:ind w:left="0" w:right="3"/>
              <w:jc w:val="center"/>
              <w:rPr>
                <w:rFonts w:ascii="ＭＳ 明朝" w:eastAsia="ＭＳ 明朝" w:hAnsi="ＭＳ 明朝"/>
                <w:color w:val="000000" w:themeColor="text1"/>
                <w:sz w:val="20"/>
              </w:rPr>
            </w:pPr>
            <w:r>
              <w:rPr>
                <w:rFonts w:ascii="ＭＳ 明朝" w:eastAsia="ＭＳ 明朝" w:hAnsi="ＭＳ 明朝" w:hint="eastAsia"/>
                <w:color w:val="000000" w:themeColor="text1"/>
                <w:spacing w:val="-4"/>
                <w:sz w:val="20"/>
              </w:rPr>
              <w:t>ＰＦＩ事業として</w:t>
            </w:r>
            <w:r w:rsidR="00DB2C5A" w:rsidRPr="00035D5A">
              <w:rPr>
                <w:rFonts w:ascii="ＭＳ 明朝" w:eastAsia="ＭＳ 明朝" w:hAnsi="ＭＳ 明朝"/>
                <w:color w:val="000000" w:themeColor="text1"/>
                <w:spacing w:val="-4"/>
                <w:sz w:val="20"/>
              </w:rPr>
              <w:t>実施する場合</w:t>
            </w:r>
          </w:p>
        </w:tc>
      </w:tr>
      <w:tr w:rsidR="00035444" w:rsidRPr="00035D5A" w14:paraId="6CA569B0" w14:textId="77777777" w:rsidTr="008252C0">
        <w:trPr>
          <w:trHeight w:val="1331"/>
        </w:trPr>
        <w:tc>
          <w:tcPr>
            <w:tcW w:w="1668" w:type="dxa"/>
            <w:tcBorders>
              <w:top w:val="single" w:sz="4" w:space="0" w:color="000000"/>
              <w:left w:val="single" w:sz="4" w:space="0" w:color="000000"/>
              <w:bottom w:val="single" w:sz="4" w:space="0" w:color="000000"/>
              <w:right w:val="single" w:sz="4" w:space="0" w:color="000000"/>
            </w:tcBorders>
            <w:vAlign w:val="center"/>
          </w:tcPr>
          <w:p w14:paraId="1359A68C" w14:textId="0BF16BB8" w:rsidR="00781351" w:rsidRDefault="00781351" w:rsidP="00781351">
            <w:pPr>
              <w:pStyle w:val="TableParagraph"/>
              <w:ind w:left="0" w:right="3"/>
              <w:rPr>
                <w:rFonts w:ascii="ＭＳ 明朝" w:eastAsia="ＭＳ 明朝" w:hAnsi="ＭＳ 明朝"/>
                <w:color w:val="000000" w:themeColor="text1"/>
                <w:spacing w:val="-2"/>
                <w:sz w:val="20"/>
              </w:rPr>
            </w:pPr>
            <w:r>
              <w:rPr>
                <w:rFonts w:ascii="ＭＳ 明朝" w:eastAsia="ＭＳ 明朝" w:hAnsi="ＭＳ 明朝" w:hint="eastAsia"/>
                <w:color w:val="000000" w:themeColor="text1"/>
                <w:sz w:val="20"/>
              </w:rPr>
              <w:t xml:space="preserve">　</w:t>
            </w:r>
            <w:r w:rsidR="00035444" w:rsidRPr="00035D5A">
              <w:rPr>
                <w:rFonts w:ascii="ＭＳ 明朝" w:eastAsia="ＭＳ 明朝" w:hAnsi="ＭＳ 明朝"/>
                <w:color w:val="000000" w:themeColor="text1"/>
                <w:spacing w:val="-2"/>
                <w:sz w:val="20"/>
              </w:rPr>
              <w:t>算定対象とする</w:t>
            </w:r>
          </w:p>
          <w:p w14:paraId="2A9AF001" w14:textId="27C38889" w:rsidR="00035444" w:rsidRPr="00035D5A" w:rsidRDefault="00035444" w:rsidP="00781351">
            <w:pPr>
              <w:pStyle w:val="TableParagraph"/>
              <w:ind w:left="0" w:right="3" w:firstLineChars="100" w:firstLine="191"/>
              <w:rPr>
                <w:rFonts w:ascii="ＭＳ 明朝" w:eastAsia="ＭＳ 明朝" w:hAnsi="ＭＳ 明朝"/>
                <w:color w:val="000000" w:themeColor="text1"/>
                <w:sz w:val="20"/>
              </w:rPr>
            </w:pPr>
            <w:r w:rsidRPr="00035D5A">
              <w:rPr>
                <w:rFonts w:ascii="ＭＳ 明朝" w:eastAsia="ＭＳ 明朝" w:hAnsi="ＭＳ 明朝"/>
                <w:color w:val="000000" w:themeColor="text1"/>
                <w:spacing w:val="-2"/>
                <w:sz w:val="20"/>
              </w:rPr>
              <w:t>経費の主な内訳</w:t>
            </w:r>
          </w:p>
        </w:tc>
        <w:tc>
          <w:tcPr>
            <w:tcW w:w="3064" w:type="dxa"/>
            <w:tcBorders>
              <w:top w:val="single" w:sz="4" w:space="0" w:color="000000"/>
              <w:left w:val="single" w:sz="4" w:space="0" w:color="000000"/>
              <w:bottom w:val="single" w:sz="4" w:space="0" w:color="000000"/>
              <w:right w:val="single" w:sz="4" w:space="0" w:color="000000"/>
            </w:tcBorders>
          </w:tcPr>
          <w:p w14:paraId="147906E9" w14:textId="77777777" w:rsidR="008252C0" w:rsidRDefault="00035444" w:rsidP="008252C0">
            <w:pPr>
              <w:pStyle w:val="TableParagraph"/>
              <w:ind w:leftChars="9" w:left="384" w:right="191" w:hangingChars="200" w:hanging="365"/>
              <w:jc w:val="both"/>
              <w:rPr>
                <w:rFonts w:ascii="ＭＳ 明朝" w:eastAsia="ＭＳ 明朝" w:hAnsi="ＭＳ 明朝"/>
                <w:color w:val="000000" w:themeColor="text1"/>
                <w:spacing w:val="-2"/>
                <w:sz w:val="20"/>
              </w:rPr>
            </w:pPr>
            <w:r w:rsidRPr="00035D5A">
              <w:rPr>
                <w:rFonts w:ascii="ＭＳ 明朝" w:eastAsia="ＭＳ 明朝" w:hAnsi="ＭＳ 明朝"/>
                <w:color w:val="000000" w:themeColor="text1"/>
                <w:spacing w:val="-10"/>
                <w:sz w:val="20"/>
              </w:rPr>
              <w:t>①</w:t>
            </w:r>
            <w:r w:rsidR="00EF4125">
              <w:rPr>
                <w:rFonts w:ascii="ＭＳ 明朝" w:eastAsia="ＭＳ 明朝" w:hAnsi="ＭＳ 明朝" w:hint="eastAsia"/>
                <w:color w:val="000000" w:themeColor="text1"/>
                <w:sz w:val="20"/>
              </w:rPr>
              <w:t xml:space="preserve">　</w:t>
            </w:r>
            <w:r w:rsidRPr="00035D5A">
              <w:rPr>
                <w:rFonts w:ascii="ＭＳ 明朝" w:eastAsia="ＭＳ 明朝" w:hAnsi="ＭＳ 明朝"/>
                <w:color w:val="000000" w:themeColor="text1"/>
                <w:spacing w:val="-2"/>
                <w:sz w:val="20"/>
              </w:rPr>
              <w:t>設備整備費（設計費、施工費、工事監理費）</w:t>
            </w:r>
          </w:p>
          <w:p w14:paraId="77E89163" w14:textId="3774BCBA" w:rsidR="00035444" w:rsidRPr="00EF4125" w:rsidRDefault="00EF4125" w:rsidP="008252C0">
            <w:pPr>
              <w:pStyle w:val="TableParagraph"/>
              <w:ind w:leftChars="9" w:left="400" w:right="191" w:hangingChars="200" w:hanging="381"/>
              <w:jc w:val="both"/>
              <w:rPr>
                <w:rFonts w:ascii="ＭＳ 明朝" w:eastAsia="ＭＳ 明朝" w:hAnsi="ＭＳ 明朝"/>
                <w:color w:val="000000" w:themeColor="text1"/>
                <w:spacing w:val="-2"/>
                <w:sz w:val="20"/>
              </w:rPr>
            </w:pPr>
            <w:r>
              <w:rPr>
                <w:rFonts w:ascii="ＭＳ 明朝" w:eastAsia="ＭＳ 明朝" w:hAnsi="ＭＳ 明朝" w:hint="eastAsia"/>
                <w:color w:val="000000" w:themeColor="text1"/>
                <w:spacing w:val="-2"/>
                <w:sz w:val="20"/>
              </w:rPr>
              <w:t xml:space="preserve">②　</w:t>
            </w:r>
            <w:r w:rsidR="00035444" w:rsidRPr="00035D5A">
              <w:rPr>
                <w:rFonts w:ascii="ＭＳ 明朝" w:eastAsia="ＭＳ 明朝" w:hAnsi="ＭＳ 明朝"/>
                <w:color w:val="000000" w:themeColor="text1"/>
                <w:spacing w:val="-2"/>
                <w:sz w:val="20"/>
              </w:rPr>
              <w:t>維持管理費</w:t>
            </w:r>
          </w:p>
        </w:tc>
        <w:tc>
          <w:tcPr>
            <w:tcW w:w="3064" w:type="dxa"/>
            <w:tcBorders>
              <w:top w:val="single" w:sz="4" w:space="0" w:color="000000"/>
              <w:left w:val="single" w:sz="4" w:space="0" w:color="000000"/>
              <w:bottom w:val="single" w:sz="4" w:space="0" w:color="000000"/>
              <w:right w:val="single" w:sz="4" w:space="0" w:color="000000"/>
            </w:tcBorders>
          </w:tcPr>
          <w:p w14:paraId="301E7741" w14:textId="77777777" w:rsidR="00035444" w:rsidRPr="00035D5A" w:rsidRDefault="00035444" w:rsidP="008252C0">
            <w:pPr>
              <w:pStyle w:val="TableParagraph"/>
              <w:ind w:leftChars="-2" w:left="0" w:right="3" w:hangingChars="2" w:hanging="4"/>
              <w:jc w:val="both"/>
              <w:rPr>
                <w:rFonts w:ascii="ＭＳ 明朝" w:eastAsia="ＭＳ 明朝" w:hAnsi="ＭＳ 明朝"/>
                <w:color w:val="000000" w:themeColor="text1"/>
                <w:sz w:val="20"/>
              </w:rPr>
            </w:pPr>
            <w:r w:rsidRPr="00035D5A">
              <w:rPr>
                <w:rFonts w:ascii="ＭＳ 明朝" w:eastAsia="ＭＳ 明朝" w:hAnsi="ＭＳ 明朝"/>
                <w:color w:val="000000" w:themeColor="text1"/>
                <w:sz w:val="20"/>
              </w:rPr>
              <w:t>①</w:t>
            </w:r>
            <w:r w:rsidRPr="00035D5A">
              <w:rPr>
                <w:rFonts w:ascii="ＭＳ 明朝" w:eastAsia="ＭＳ 明朝" w:hAnsi="ＭＳ 明朝"/>
                <w:color w:val="000000" w:themeColor="text1"/>
                <w:spacing w:val="54"/>
                <w:w w:val="150"/>
                <w:sz w:val="20"/>
              </w:rPr>
              <w:t xml:space="preserve"> </w:t>
            </w:r>
            <w:r w:rsidRPr="00035D5A">
              <w:rPr>
                <w:rFonts w:ascii="ＭＳ 明朝" w:eastAsia="ＭＳ 明朝" w:hAnsi="ＭＳ 明朝"/>
                <w:color w:val="000000" w:themeColor="text1"/>
                <w:spacing w:val="-1"/>
                <w:sz w:val="20"/>
              </w:rPr>
              <w:t>設計・施工等のサービス対価</w:t>
            </w:r>
          </w:p>
          <w:p w14:paraId="34A80E93" w14:textId="77777777" w:rsidR="00EF4125" w:rsidRDefault="00035444" w:rsidP="008252C0">
            <w:pPr>
              <w:pStyle w:val="TableParagraph"/>
              <w:ind w:leftChars="-2" w:left="0" w:right="3" w:hangingChars="2" w:hanging="4"/>
              <w:jc w:val="both"/>
              <w:rPr>
                <w:rFonts w:ascii="ＭＳ 明朝" w:eastAsia="ＭＳ 明朝" w:hAnsi="ＭＳ 明朝"/>
                <w:color w:val="000000" w:themeColor="text1"/>
                <w:sz w:val="20"/>
              </w:rPr>
            </w:pPr>
            <w:r w:rsidRPr="00035D5A">
              <w:rPr>
                <w:rFonts w:ascii="ＭＳ 明朝" w:eastAsia="ＭＳ 明朝" w:hAnsi="ＭＳ 明朝"/>
                <w:color w:val="000000" w:themeColor="text1"/>
                <w:sz w:val="20"/>
              </w:rPr>
              <w:t>②</w:t>
            </w:r>
            <w:r w:rsidRPr="00035D5A">
              <w:rPr>
                <w:rFonts w:ascii="ＭＳ 明朝" w:eastAsia="ＭＳ 明朝" w:hAnsi="ＭＳ 明朝"/>
                <w:color w:val="000000" w:themeColor="text1"/>
                <w:spacing w:val="46"/>
                <w:w w:val="150"/>
                <w:sz w:val="20"/>
              </w:rPr>
              <w:t xml:space="preserve"> </w:t>
            </w:r>
            <w:r w:rsidRPr="00035D5A">
              <w:rPr>
                <w:rFonts w:ascii="ＭＳ 明朝" w:eastAsia="ＭＳ 明朝" w:hAnsi="ＭＳ 明朝"/>
                <w:color w:val="000000" w:themeColor="text1"/>
                <w:spacing w:val="-1"/>
                <w:sz w:val="20"/>
              </w:rPr>
              <w:t>維持管理のサービス対価</w:t>
            </w:r>
          </w:p>
          <w:p w14:paraId="5AF98405" w14:textId="187DFEE3" w:rsidR="00035444" w:rsidRPr="00035D5A" w:rsidRDefault="00035444" w:rsidP="008252C0">
            <w:pPr>
              <w:pStyle w:val="TableParagraph"/>
              <w:ind w:leftChars="-2" w:left="0" w:right="3" w:hangingChars="2" w:hanging="4"/>
              <w:jc w:val="both"/>
              <w:rPr>
                <w:rFonts w:ascii="ＭＳ 明朝" w:eastAsia="ＭＳ 明朝" w:hAnsi="ＭＳ 明朝"/>
                <w:color w:val="000000" w:themeColor="text1"/>
                <w:sz w:val="20"/>
              </w:rPr>
            </w:pPr>
            <w:r w:rsidRPr="00035D5A">
              <w:rPr>
                <w:rFonts w:ascii="ＭＳ 明朝" w:eastAsia="ＭＳ 明朝" w:hAnsi="ＭＳ 明朝"/>
                <w:color w:val="000000" w:themeColor="text1"/>
                <w:sz w:val="20"/>
              </w:rPr>
              <w:t>③</w:t>
            </w:r>
            <w:r w:rsidRPr="00035D5A">
              <w:rPr>
                <w:rFonts w:ascii="ＭＳ 明朝" w:eastAsia="ＭＳ 明朝" w:hAnsi="ＭＳ 明朝"/>
                <w:color w:val="000000" w:themeColor="text1"/>
                <w:spacing w:val="36"/>
                <w:w w:val="150"/>
                <w:sz w:val="20"/>
              </w:rPr>
              <w:t xml:space="preserve"> </w:t>
            </w:r>
            <w:r w:rsidRPr="00035D5A">
              <w:rPr>
                <w:rFonts w:ascii="ＭＳ 明朝" w:eastAsia="ＭＳ 明朝" w:hAnsi="ＭＳ 明朝"/>
                <w:color w:val="000000" w:themeColor="text1"/>
                <w:spacing w:val="-2"/>
                <w:sz w:val="20"/>
              </w:rPr>
              <w:t>アドバイザリー費用</w:t>
            </w:r>
          </w:p>
          <w:p w14:paraId="314A9334" w14:textId="6816E1E9" w:rsidR="00035444" w:rsidRPr="00035D5A" w:rsidRDefault="00035444" w:rsidP="008252C0">
            <w:pPr>
              <w:pStyle w:val="TableParagraph"/>
              <w:ind w:leftChars="-2" w:left="1" w:right="3" w:hangingChars="2" w:hanging="5"/>
              <w:jc w:val="both"/>
              <w:rPr>
                <w:rFonts w:ascii="ＭＳ 明朝" w:eastAsia="ＭＳ 明朝" w:hAnsi="ＭＳ 明朝"/>
                <w:color w:val="000000" w:themeColor="text1"/>
                <w:sz w:val="20"/>
              </w:rPr>
            </w:pPr>
            <w:r w:rsidRPr="00035D5A">
              <w:rPr>
                <w:rFonts w:ascii="ＭＳ 明朝" w:eastAsia="ＭＳ 明朝" w:hAnsi="ＭＳ 明朝"/>
                <w:color w:val="000000" w:themeColor="text1"/>
                <w:spacing w:val="33"/>
                <w:sz w:val="20"/>
              </w:rPr>
              <w:t xml:space="preserve">④ </w:t>
            </w:r>
            <w:r w:rsidR="008252C0">
              <w:rPr>
                <w:rFonts w:ascii="ＭＳ 明朝" w:eastAsia="ＭＳ 明朝" w:hAnsi="ＭＳ 明朝" w:hint="eastAsia"/>
                <w:color w:val="000000" w:themeColor="text1"/>
                <w:sz w:val="20"/>
              </w:rPr>
              <w:t>ＳＰＣ</w:t>
            </w:r>
            <w:r w:rsidRPr="00035D5A">
              <w:rPr>
                <w:rFonts w:ascii="ＭＳ 明朝" w:eastAsia="ＭＳ 明朝" w:hAnsi="ＭＳ 明朝"/>
                <w:color w:val="000000" w:themeColor="text1"/>
                <w:spacing w:val="-12"/>
                <w:sz w:val="20"/>
              </w:rPr>
              <w:t>設立費用</w:t>
            </w:r>
          </w:p>
          <w:p w14:paraId="14FDEE23" w14:textId="77777777" w:rsidR="00035444" w:rsidRPr="00035D5A" w:rsidRDefault="00035444" w:rsidP="008252C0">
            <w:pPr>
              <w:pStyle w:val="TableParagraph"/>
              <w:ind w:leftChars="-2" w:left="0" w:right="3" w:hangingChars="2" w:hanging="4"/>
              <w:jc w:val="both"/>
              <w:rPr>
                <w:rFonts w:ascii="ＭＳ 明朝" w:eastAsia="ＭＳ 明朝" w:hAnsi="ＭＳ 明朝"/>
                <w:color w:val="000000" w:themeColor="text1"/>
                <w:sz w:val="20"/>
              </w:rPr>
            </w:pPr>
            <w:r w:rsidRPr="00035D5A">
              <w:rPr>
                <w:rFonts w:ascii="ＭＳ 明朝" w:eastAsia="ＭＳ 明朝" w:hAnsi="ＭＳ 明朝"/>
                <w:color w:val="000000" w:themeColor="text1"/>
                <w:sz w:val="20"/>
              </w:rPr>
              <w:t>⑤</w:t>
            </w:r>
            <w:r w:rsidRPr="00035D5A">
              <w:rPr>
                <w:rFonts w:ascii="ＭＳ 明朝" w:eastAsia="ＭＳ 明朝" w:hAnsi="ＭＳ 明朝"/>
                <w:color w:val="000000" w:themeColor="text1"/>
                <w:spacing w:val="35"/>
                <w:w w:val="150"/>
                <w:sz w:val="20"/>
              </w:rPr>
              <w:t xml:space="preserve"> </w:t>
            </w:r>
            <w:r w:rsidRPr="00035D5A">
              <w:rPr>
                <w:rFonts w:ascii="ＭＳ 明朝" w:eastAsia="ＭＳ 明朝" w:hAnsi="ＭＳ 明朝"/>
                <w:color w:val="000000" w:themeColor="text1"/>
                <w:spacing w:val="-2"/>
                <w:sz w:val="20"/>
              </w:rPr>
              <w:t>モニタリング費用</w:t>
            </w:r>
          </w:p>
        </w:tc>
      </w:tr>
      <w:tr w:rsidR="00EF4125" w:rsidRPr="00035D5A" w14:paraId="133649A8" w14:textId="77777777" w:rsidTr="00781351">
        <w:trPr>
          <w:trHeight w:val="1151"/>
        </w:trPr>
        <w:tc>
          <w:tcPr>
            <w:tcW w:w="1668" w:type="dxa"/>
            <w:tcBorders>
              <w:top w:val="single" w:sz="4" w:space="0" w:color="000000"/>
              <w:left w:val="single" w:sz="4" w:space="0" w:color="000000"/>
              <w:bottom w:val="single" w:sz="4" w:space="0" w:color="000000"/>
              <w:right w:val="single" w:sz="4" w:space="0" w:color="000000"/>
            </w:tcBorders>
            <w:vAlign w:val="center"/>
          </w:tcPr>
          <w:p w14:paraId="10AECE50" w14:textId="77777777" w:rsidR="00EF4125" w:rsidRPr="00035D5A" w:rsidRDefault="00EF4125" w:rsidP="00781351">
            <w:pPr>
              <w:pStyle w:val="TableParagraph"/>
              <w:ind w:left="3" w:right="3"/>
              <w:jc w:val="center"/>
              <w:rPr>
                <w:rFonts w:ascii="ＭＳ 明朝" w:eastAsia="ＭＳ 明朝" w:hAnsi="ＭＳ 明朝"/>
                <w:color w:val="000000" w:themeColor="text1"/>
                <w:sz w:val="20"/>
              </w:rPr>
            </w:pPr>
            <w:r w:rsidRPr="00035D5A">
              <w:rPr>
                <w:rFonts w:ascii="ＭＳ 明朝" w:eastAsia="ＭＳ 明朝" w:hAnsi="ＭＳ 明朝"/>
                <w:color w:val="000000" w:themeColor="text1"/>
                <w:spacing w:val="-2"/>
                <w:sz w:val="20"/>
              </w:rPr>
              <w:t>共通の条件</w:t>
            </w:r>
          </w:p>
        </w:tc>
        <w:tc>
          <w:tcPr>
            <w:tcW w:w="6128" w:type="dxa"/>
            <w:gridSpan w:val="2"/>
            <w:tcBorders>
              <w:top w:val="single" w:sz="4" w:space="0" w:color="000000"/>
              <w:left w:val="single" w:sz="4" w:space="0" w:color="000000"/>
              <w:bottom w:val="single" w:sz="4" w:space="0" w:color="000000"/>
              <w:right w:val="single" w:sz="4" w:space="0" w:color="000000"/>
            </w:tcBorders>
            <w:vAlign w:val="center"/>
          </w:tcPr>
          <w:p w14:paraId="16954E47" w14:textId="2B51511A" w:rsidR="008252C0" w:rsidRDefault="008252C0" w:rsidP="008252C0">
            <w:pPr>
              <w:pStyle w:val="TableParagraph"/>
              <w:tabs>
                <w:tab w:val="left" w:pos="1179"/>
              </w:tabs>
              <w:ind w:left="0" w:right="3"/>
              <w:jc w:val="both"/>
              <w:rPr>
                <w:rFonts w:ascii="ＭＳ 明朝" w:eastAsia="ＭＳ 明朝" w:hAnsi="ＭＳ 明朝"/>
                <w:color w:val="000000" w:themeColor="text1"/>
                <w:spacing w:val="-4"/>
                <w:sz w:val="20"/>
              </w:rPr>
            </w:pPr>
            <w:r>
              <w:rPr>
                <w:rFonts w:ascii="ＭＳ 明朝" w:eastAsia="ＭＳ 明朝" w:hAnsi="ＭＳ 明朝" w:hint="eastAsia"/>
                <w:color w:val="000000" w:themeColor="text1"/>
                <w:spacing w:val="-4"/>
                <w:sz w:val="20"/>
              </w:rPr>
              <w:t xml:space="preserve">①　</w:t>
            </w:r>
            <w:r w:rsidR="00EF4125" w:rsidRPr="00035D5A">
              <w:rPr>
                <w:rFonts w:ascii="ＭＳ 明朝" w:eastAsia="ＭＳ 明朝" w:hAnsi="ＭＳ 明朝"/>
                <w:color w:val="000000" w:themeColor="text1"/>
                <w:spacing w:val="-4"/>
                <w:sz w:val="20"/>
              </w:rPr>
              <w:t>事業期間</w:t>
            </w:r>
            <w:r w:rsidR="00EF4125" w:rsidRPr="00035D5A">
              <w:rPr>
                <w:rFonts w:ascii="ＭＳ 明朝" w:eastAsia="ＭＳ 明朝" w:hAnsi="ＭＳ 明朝"/>
                <w:color w:val="000000" w:themeColor="text1"/>
                <w:sz w:val="20"/>
              </w:rPr>
              <w:tab/>
              <w:t>：事業契約締結日から令和</w:t>
            </w:r>
            <w:r w:rsidR="006133A4">
              <w:rPr>
                <w:rFonts w:ascii="ＭＳ 明朝" w:eastAsia="ＭＳ 明朝" w:hAnsi="ＭＳ 明朝" w:hint="eastAsia"/>
                <w:color w:val="000000" w:themeColor="text1"/>
                <w:sz w:val="20"/>
              </w:rPr>
              <w:t>24</w:t>
            </w:r>
            <w:r w:rsidR="00EF4125" w:rsidRPr="00035D5A">
              <w:rPr>
                <w:rFonts w:ascii="ＭＳ 明朝" w:eastAsia="ＭＳ 明朝" w:hAnsi="ＭＳ 明朝"/>
                <w:color w:val="000000" w:themeColor="text1"/>
                <w:sz w:val="20"/>
              </w:rPr>
              <w:t>年</w:t>
            </w:r>
            <w:r>
              <w:rPr>
                <w:rFonts w:ascii="ＭＳ 明朝" w:eastAsia="ＭＳ 明朝" w:hAnsi="ＭＳ 明朝" w:hint="eastAsia"/>
                <w:color w:val="000000" w:themeColor="text1"/>
                <w:spacing w:val="-34"/>
                <w:sz w:val="20"/>
              </w:rPr>
              <w:t>３</w:t>
            </w:r>
            <w:r w:rsidR="00EF4125" w:rsidRPr="00035D5A">
              <w:rPr>
                <w:rFonts w:ascii="ＭＳ 明朝" w:eastAsia="ＭＳ 明朝" w:hAnsi="ＭＳ 明朝"/>
                <w:color w:val="000000" w:themeColor="text1"/>
                <w:sz w:val="20"/>
              </w:rPr>
              <w:t>月末（約16年間）</w:t>
            </w:r>
          </w:p>
          <w:p w14:paraId="405FA0DD" w14:textId="7F9F273A" w:rsidR="008252C0" w:rsidRDefault="008252C0" w:rsidP="000658E3">
            <w:pPr>
              <w:pStyle w:val="TableParagraph"/>
              <w:tabs>
                <w:tab w:val="left" w:pos="1179"/>
              </w:tabs>
              <w:ind w:left="1415" w:right="3" w:hangingChars="750" w:hanging="1415"/>
              <w:jc w:val="both"/>
              <w:rPr>
                <w:rFonts w:ascii="ＭＳ 明朝" w:eastAsia="ＭＳ 明朝" w:hAnsi="ＭＳ 明朝"/>
                <w:color w:val="000000" w:themeColor="text1"/>
                <w:sz w:val="20"/>
              </w:rPr>
            </w:pPr>
            <w:r>
              <w:rPr>
                <w:rFonts w:ascii="ＭＳ 明朝" w:eastAsia="ＭＳ 明朝" w:hAnsi="ＭＳ 明朝" w:hint="eastAsia"/>
                <w:color w:val="000000" w:themeColor="text1"/>
                <w:spacing w:val="-4"/>
                <w:sz w:val="20"/>
              </w:rPr>
              <w:t>②　事</w:t>
            </w:r>
            <w:r w:rsidR="00EF4125" w:rsidRPr="00035D5A">
              <w:rPr>
                <w:rFonts w:ascii="ＭＳ 明朝" w:eastAsia="ＭＳ 明朝" w:hAnsi="ＭＳ 明朝"/>
                <w:color w:val="000000" w:themeColor="text1"/>
                <w:spacing w:val="-4"/>
                <w:sz w:val="20"/>
              </w:rPr>
              <w:t>業規模</w:t>
            </w:r>
            <w:r w:rsidR="00EF4125" w:rsidRPr="00035D5A">
              <w:rPr>
                <w:rFonts w:ascii="ＭＳ 明朝" w:eastAsia="ＭＳ 明朝" w:hAnsi="ＭＳ 明朝"/>
                <w:color w:val="000000" w:themeColor="text1"/>
                <w:sz w:val="20"/>
              </w:rPr>
              <w:tab/>
              <w:t>：</w:t>
            </w:r>
            <w:r w:rsidR="0096322D">
              <w:rPr>
                <w:rFonts w:ascii="ＭＳ 明朝" w:eastAsia="ＭＳ 明朝" w:hAnsi="ＭＳ 明朝" w:hint="eastAsia"/>
                <w:color w:val="000000" w:themeColor="text1"/>
                <w:spacing w:val="-7"/>
                <w:sz w:val="20"/>
              </w:rPr>
              <w:t>252</w:t>
            </w:r>
            <w:r w:rsidR="00EF4125" w:rsidRPr="00035D5A">
              <w:rPr>
                <w:rFonts w:ascii="ＭＳ 明朝" w:eastAsia="ＭＳ 明朝" w:hAnsi="ＭＳ 明朝"/>
                <w:color w:val="000000" w:themeColor="text1"/>
                <w:sz w:val="20"/>
              </w:rPr>
              <w:t>校</w:t>
            </w:r>
            <w:r w:rsidR="000658E3">
              <w:rPr>
                <w:rFonts w:ascii="ＭＳ 明朝" w:eastAsia="ＭＳ 明朝" w:hAnsi="ＭＳ 明朝" w:hint="eastAsia"/>
                <w:color w:val="000000" w:themeColor="text1"/>
                <w:sz w:val="20"/>
              </w:rPr>
              <w:t>（254か所）</w:t>
            </w:r>
            <w:r w:rsidR="00EF4125" w:rsidRPr="00035D5A">
              <w:rPr>
                <w:rFonts w:ascii="ＭＳ 明朝" w:eastAsia="ＭＳ 明朝" w:hAnsi="ＭＳ 明朝" w:hint="eastAsia"/>
                <w:color w:val="000000" w:themeColor="text1"/>
                <w:sz w:val="20"/>
              </w:rPr>
              <w:t>の体育館</w:t>
            </w:r>
            <w:r w:rsidR="00EF4125" w:rsidRPr="00035D5A">
              <w:rPr>
                <w:rFonts w:ascii="ＭＳ 明朝" w:eastAsia="ＭＳ 明朝" w:hAnsi="ＭＳ 明朝"/>
                <w:color w:val="000000" w:themeColor="text1"/>
                <w:sz w:val="20"/>
              </w:rPr>
              <w:t>における</w:t>
            </w:r>
            <w:r w:rsidR="00E6010D">
              <w:rPr>
                <w:rFonts w:ascii="ＭＳ 明朝" w:eastAsia="ＭＳ 明朝" w:hAnsi="ＭＳ 明朝" w:hint="eastAsia"/>
                <w:color w:val="000000" w:themeColor="text1"/>
                <w:sz w:val="20"/>
              </w:rPr>
              <w:t>空調設備の</w:t>
            </w:r>
            <w:r w:rsidR="00EF4125" w:rsidRPr="00035D5A">
              <w:rPr>
                <w:rFonts w:ascii="ＭＳ 明朝" w:eastAsia="ＭＳ 明朝" w:hAnsi="ＭＳ 明朝"/>
                <w:color w:val="000000" w:themeColor="text1"/>
                <w:sz w:val="20"/>
              </w:rPr>
              <w:t>整備及び維持管理</w:t>
            </w:r>
          </w:p>
          <w:p w14:paraId="22842AC4" w14:textId="7B304663" w:rsidR="008252C0" w:rsidRDefault="008252C0" w:rsidP="008252C0">
            <w:pPr>
              <w:pStyle w:val="TableParagraph"/>
              <w:tabs>
                <w:tab w:val="left" w:pos="1179"/>
              </w:tabs>
              <w:ind w:left="0" w:right="3"/>
              <w:jc w:val="both"/>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③　</w:t>
            </w:r>
            <w:r w:rsidR="00EF4125" w:rsidRPr="00035D5A">
              <w:rPr>
                <w:rFonts w:ascii="ＭＳ 明朝" w:eastAsia="ＭＳ 明朝" w:hAnsi="ＭＳ 明朝"/>
                <w:color w:val="000000" w:themeColor="text1"/>
                <w:sz w:val="20"/>
              </w:rPr>
              <w:t>割引</w:t>
            </w:r>
            <w:r w:rsidR="00EF4125" w:rsidRPr="00035D5A">
              <w:rPr>
                <w:rFonts w:ascii="ＭＳ 明朝" w:eastAsia="ＭＳ 明朝" w:hAnsi="ＭＳ 明朝"/>
                <w:color w:val="000000" w:themeColor="text1"/>
                <w:spacing w:val="-10"/>
                <w:sz w:val="20"/>
              </w:rPr>
              <w:t>率</w:t>
            </w:r>
            <w:r w:rsidR="00EF4125" w:rsidRPr="00035D5A">
              <w:rPr>
                <w:rFonts w:ascii="ＭＳ 明朝" w:eastAsia="ＭＳ 明朝" w:hAnsi="ＭＳ 明朝"/>
                <w:color w:val="000000" w:themeColor="text1"/>
                <w:sz w:val="20"/>
              </w:rPr>
              <w:tab/>
            </w:r>
            <w:r w:rsidR="00EF4125" w:rsidRPr="00035D5A">
              <w:rPr>
                <w:rFonts w:ascii="ＭＳ 明朝" w:eastAsia="ＭＳ 明朝" w:hAnsi="ＭＳ 明朝"/>
                <w:color w:val="000000" w:themeColor="text1"/>
                <w:spacing w:val="-2"/>
                <w:sz w:val="20"/>
              </w:rPr>
              <w:t>：</w:t>
            </w:r>
            <w:r w:rsidR="00EF4125" w:rsidRPr="00035D5A">
              <w:rPr>
                <w:rFonts w:ascii="ＭＳ 明朝" w:eastAsia="ＭＳ 明朝" w:hAnsi="ＭＳ 明朝" w:hint="eastAsia"/>
                <w:color w:val="000000" w:themeColor="text1"/>
                <w:spacing w:val="-2"/>
                <w:sz w:val="20"/>
              </w:rPr>
              <w:t>1.</w:t>
            </w:r>
            <w:r w:rsidR="009125B8">
              <w:rPr>
                <w:rFonts w:ascii="ＭＳ 明朝" w:eastAsia="ＭＳ 明朝" w:hAnsi="ＭＳ 明朝" w:hint="eastAsia"/>
                <w:color w:val="000000" w:themeColor="text1"/>
                <w:spacing w:val="-2"/>
                <w:sz w:val="20"/>
              </w:rPr>
              <w:t>671</w:t>
            </w:r>
            <w:r w:rsidR="00EF4125" w:rsidRPr="00035D5A">
              <w:rPr>
                <w:rFonts w:ascii="ＭＳ 明朝" w:eastAsia="ＭＳ 明朝" w:hAnsi="ＭＳ 明朝"/>
                <w:color w:val="000000" w:themeColor="text1"/>
                <w:spacing w:val="-2"/>
                <w:sz w:val="20"/>
              </w:rPr>
              <w:t>%</w:t>
            </w:r>
          </w:p>
          <w:p w14:paraId="5BE59FF4" w14:textId="2E8795A2" w:rsidR="00EF4125" w:rsidRPr="00035D5A" w:rsidRDefault="008252C0" w:rsidP="008252C0">
            <w:pPr>
              <w:pStyle w:val="TableParagraph"/>
              <w:tabs>
                <w:tab w:val="left" w:pos="1179"/>
              </w:tabs>
              <w:ind w:left="0" w:right="3"/>
              <w:jc w:val="both"/>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④　</w:t>
            </w:r>
            <w:r w:rsidR="00EF4125" w:rsidRPr="00035D5A">
              <w:rPr>
                <w:rFonts w:ascii="ＭＳ 明朝" w:eastAsia="ＭＳ 明朝" w:hAnsi="ＭＳ 明朝"/>
                <w:color w:val="000000" w:themeColor="text1"/>
                <w:sz w:val="20"/>
              </w:rPr>
              <w:t>消費</w:t>
            </w:r>
            <w:r w:rsidR="00EF4125" w:rsidRPr="00035D5A">
              <w:rPr>
                <w:rFonts w:ascii="ＭＳ 明朝" w:eastAsia="ＭＳ 明朝" w:hAnsi="ＭＳ 明朝"/>
                <w:color w:val="000000" w:themeColor="text1"/>
                <w:spacing w:val="-10"/>
                <w:sz w:val="20"/>
              </w:rPr>
              <w:t>税</w:t>
            </w:r>
            <w:r w:rsidR="00EF4125" w:rsidRPr="00035D5A">
              <w:rPr>
                <w:rFonts w:ascii="ＭＳ 明朝" w:eastAsia="ＭＳ 明朝" w:hAnsi="ＭＳ 明朝"/>
                <w:color w:val="000000" w:themeColor="text1"/>
                <w:sz w:val="20"/>
              </w:rPr>
              <w:tab/>
            </w:r>
            <w:r w:rsidR="00EF4125" w:rsidRPr="00035D5A">
              <w:rPr>
                <w:rFonts w:ascii="ＭＳ 明朝" w:eastAsia="ＭＳ 明朝" w:hAnsi="ＭＳ 明朝"/>
                <w:color w:val="000000" w:themeColor="text1"/>
                <w:spacing w:val="-4"/>
                <w:sz w:val="20"/>
              </w:rPr>
              <w:t>：10%</w:t>
            </w:r>
          </w:p>
        </w:tc>
      </w:tr>
      <w:tr w:rsidR="00035D5A" w:rsidRPr="00035D5A" w14:paraId="7C72A354" w14:textId="77777777" w:rsidTr="008252C0">
        <w:trPr>
          <w:trHeight w:val="1410"/>
        </w:trPr>
        <w:tc>
          <w:tcPr>
            <w:tcW w:w="1668" w:type="dxa"/>
            <w:tcBorders>
              <w:top w:val="single" w:sz="4" w:space="0" w:color="000000"/>
              <w:left w:val="single" w:sz="4" w:space="0" w:color="000000"/>
              <w:bottom w:val="single" w:sz="4" w:space="0" w:color="000000"/>
              <w:right w:val="single" w:sz="4" w:space="0" w:color="000000"/>
            </w:tcBorders>
            <w:vAlign w:val="center"/>
          </w:tcPr>
          <w:p w14:paraId="7019DACE" w14:textId="77777777" w:rsidR="00781351" w:rsidRDefault="00DB2C5A" w:rsidP="00781351">
            <w:pPr>
              <w:pStyle w:val="TableParagraph"/>
              <w:ind w:right="3" w:firstLineChars="100" w:firstLine="191"/>
              <w:rPr>
                <w:rFonts w:ascii="ＭＳ 明朝" w:eastAsia="ＭＳ 明朝" w:hAnsi="ＭＳ 明朝"/>
                <w:color w:val="000000" w:themeColor="text1"/>
                <w:spacing w:val="-2"/>
                <w:sz w:val="20"/>
              </w:rPr>
            </w:pPr>
            <w:r w:rsidRPr="00035D5A">
              <w:rPr>
                <w:rFonts w:ascii="ＭＳ 明朝" w:eastAsia="ＭＳ 明朝" w:hAnsi="ＭＳ 明朝"/>
                <w:color w:val="000000" w:themeColor="text1"/>
                <w:spacing w:val="-2"/>
                <w:sz w:val="20"/>
              </w:rPr>
              <w:t>施設整備及び</w:t>
            </w:r>
          </w:p>
          <w:p w14:paraId="0FEB4708" w14:textId="77777777" w:rsidR="00781351" w:rsidRDefault="00DB2C5A" w:rsidP="00781351">
            <w:pPr>
              <w:pStyle w:val="TableParagraph"/>
              <w:ind w:right="3" w:firstLineChars="100" w:firstLine="191"/>
              <w:rPr>
                <w:rFonts w:ascii="ＭＳ 明朝" w:eastAsia="ＭＳ 明朝" w:hAnsi="ＭＳ 明朝"/>
                <w:color w:val="000000" w:themeColor="text1"/>
                <w:spacing w:val="-2"/>
                <w:sz w:val="20"/>
              </w:rPr>
            </w:pPr>
            <w:r w:rsidRPr="00035D5A">
              <w:rPr>
                <w:rFonts w:ascii="ＭＳ 明朝" w:eastAsia="ＭＳ 明朝" w:hAnsi="ＭＳ 明朝"/>
                <w:color w:val="000000" w:themeColor="text1"/>
                <w:spacing w:val="-2"/>
                <w:sz w:val="20"/>
              </w:rPr>
              <w:t>維持管理に関</w:t>
            </w:r>
          </w:p>
          <w:p w14:paraId="223B033F" w14:textId="2FE21924" w:rsidR="009522F3" w:rsidRPr="00035D5A" w:rsidRDefault="00DB2C5A" w:rsidP="00781351">
            <w:pPr>
              <w:pStyle w:val="TableParagraph"/>
              <w:ind w:right="3" w:firstLineChars="100" w:firstLine="191"/>
              <w:rPr>
                <w:rFonts w:ascii="ＭＳ 明朝" w:eastAsia="ＭＳ 明朝" w:hAnsi="ＭＳ 明朝"/>
                <w:color w:val="000000" w:themeColor="text1"/>
                <w:sz w:val="20"/>
              </w:rPr>
            </w:pPr>
            <w:r w:rsidRPr="00035D5A">
              <w:rPr>
                <w:rFonts w:ascii="ＭＳ 明朝" w:eastAsia="ＭＳ 明朝" w:hAnsi="ＭＳ 明朝"/>
                <w:color w:val="000000" w:themeColor="text1"/>
                <w:spacing w:val="-2"/>
                <w:sz w:val="20"/>
              </w:rPr>
              <w:t>する</w:t>
            </w:r>
            <w:r w:rsidRPr="00035D5A">
              <w:rPr>
                <w:rFonts w:ascii="ＭＳ 明朝" w:eastAsia="ＭＳ 明朝" w:hAnsi="ＭＳ 明朝"/>
                <w:color w:val="000000" w:themeColor="text1"/>
                <w:spacing w:val="-5"/>
                <w:sz w:val="20"/>
              </w:rPr>
              <w:t>費用</w:t>
            </w:r>
          </w:p>
        </w:tc>
        <w:tc>
          <w:tcPr>
            <w:tcW w:w="3064" w:type="dxa"/>
            <w:tcBorders>
              <w:top w:val="single" w:sz="4" w:space="0" w:color="000000"/>
              <w:left w:val="single" w:sz="4" w:space="0" w:color="000000"/>
              <w:bottom w:val="single" w:sz="4" w:space="0" w:color="000000"/>
              <w:right w:val="single" w:sz="4" w:space="0" w:color="000000"/>
            </w:tcBorders>
            <w:vAlign w:val="center"/>
          </w:tcPr>
          <w:p w14:paraId="4CF83FDC" w14:textId="25B72907" w:rsidR="009522F3" w:rsidRPr="00035D5A" w:rsidRDefault="00DB2C5A" w:rsidP="008252C0">
            <w:pPr>
              <w:pStyle w:val="TableParagraph"/>
              <w:tabs>
                <w:tab w:val="left" w:pos="458"/>
              </w:tabs>
              <w:ind w:left="0" w:right="3"/>
              <w:jc w:val="both"/>
              <w:rPr>
                <w:rFonts w:ascii="ＭＳ 明朝" w:eastAsia="ＭＳ 明朝" w:hAnsi="ＭＳ 明朝"/>
                <w:color w:val="000000" w:themeColor="text1"/>
                <w:sz w:val="20"/>
              </w:rPr>
            </w:pPr>
            <w:r w:rsidRPr="00035D5A">
              <w:rPr>
                <w:rFonts w:ascii="ＭＳ 明朝" w:eastAsia="ＭＳ 明朝" w:hAnsi="ＭＳ 明朝"/>
                <w:color w:val="000000" w:themeColor="text1"/>
                <w:spacing w:val="8"/>
                <w:sz w:val="20"/>
              </w:rPr>
              <w:t>類似事業における経費実績等</w:t>
            </w:r>
            <w:r w:rsidR="008252C0">
              <w:rPr>
                <w:rFonts w:ascii="ＭＳ 明朝" w:eastAsia="ＭＳ 明朝" w:hAnsi="ＭＳ 明朝" w:hint="eastAsia"/>
                <w:color w:val="000000" w:themeColor="text1"/>
                <w:spacing w:val="8"/>
                <w:sz w:val="20"/>
              </w:rPr>
              <w:t>及び</w:t>
            </w:r>
            <w:r w:rsidRPr="00035D5A">
              <w:rPr>
                <w:rFonts w:ascii="ＭＳ 明朝" w:eastAsia="ＭＳ 明朝" w:hAnsi="ＭＳ 明朝"/>
                <w:color w:val="000000" w:themeColor="text1"/>
                <w:spacing w:val="8"/>
                <w:sz w:val="20"/>
              </w:rPr>
              <w:t>近年の物価水準等に基づ</w:t>
            </w:r>
            <w:r w:rsidRPr="00035D5A">
              <w:rPr>
                <w:rFonts w:ascii="ＭＳ 明朝" w:eastAsia="ＭＳ 明朝" w:hAnsi="ＭＳ 明朝"/>
                <w:color w:val="000000" w:themeColor="text1"/>
                <w:spacing w:val="-4"/>
                <w:sz w:val="20"/>
              </w:rPr>
              <w:t>き設定</w:t>
            </w:r>
          </w:p>
        </w:tc>
        <w:tc>
          <w:tcPr>
            <w:tcW w:w="3064" w:type="dxa"/>
            <w:tcBorders>
              <w:top w:val="single" w:sz="4" w:space="0" w:color="000000"/>
              <w:left w:val="single" w:sz="4" w:space="0" w:color="000000"/>
              <w:bottom w:val="single" w:sz="4" w:space="0" w:color="000000"/>
              <w:right w:val="single" w:sz="4" w:space="0" w:color="000000"/>
            </w:tcBorders>
            <w:vAlign w:val="center"/>
          </w:tcPr>
          <w:p w14:paraId="6AB6A8B2" w14:textId="7EADB726" w:rsidR="009522F3" w:rsidRPr="00035D5A" w:rsidRDefault="00DB2C5A" w:rsidP="008252C0">
            <w:pPr>
              <w:pStyle w:val="TableParagraph"/>
              <w:tabs>
                <w:tab w:val="left" w:pos="458"/>
              </w:tabs>
              <w:ind w:left="0" w:right="3"/>
              <w:jc w:val="both"/>
              <w:rPr>
                <w:rFonts w:ascii="ＭＳ 明朝" w:eastAsia="ＭＳ 明朝" w:hAnsi="ＭＳ 明朝"/>
                <w:color w:val="000000" w:themeColor="text1"/>
                <w:sz w:val="20"/>
              </w:rPr>
            </w:pPr>
            <w:r w:rsidRPr="00035D5A">
              <w:rPr>
                <w:rFonts w:ascii="ＭＳ 明朝" w:eastAsia="ＭＳ 明朝" w:hAnsi="ＭＳ 明朝"/>
                <w:color w:val="000000" w:themeColor="text1"/>
                <w:spacing w:val="8"/>
                <w:sz w:val="20"/>
              </w:rPr>
              <w:t>類似事業における経費実績等を勘案しつつ、近年の物価水準等に基づき、民間事業者の創意工夫が発揮されることを想定して</w:t>
            </w:r>
            <w:r w:rsidRPr="00035D5A">
              <w:rPr>
                <w:rFonts w:ascii="ＭＳ 明朝" w:eastAsia="ＭＳ 明朝" w:hAnsi="ＭＳ 明朝"/>
                <w:color w:val="000000" w:themeColor="text1"/>
                <w:spacing w:val="-4"/>
                <w:sz w:val="20"/>
              </w:rPr>
              <w:t>設定</w:t>
            </w:r>
          </w:p>
        </w:tc>
      </w:tr>
      <w:tr w:rsidR="00EF4125" w:rsidRPr="00035D5A" w14:paraId="2EA67470" w14:textId="77777777" w:rsidTr="008252C0">
        <w:trPr>
          <w:trHeight w:val="892"/>
        </w:trPr>
        <w:tc>
          <w:tcPr>
            <w:tcW w:w="1668" w:type="dxa"/>
            <w:tcBorders>
              <w:top w:val="single" w:sz="4" w:space="0" w:color="000000"/>
              <w:left w:val="single" w:sz="4" w:space="0" w:color="000000"/>
              <w:bottom w:val="single" w:sz="4" w:space="0" w:color="000000"/>
              <w:right w:val="single" w:sz="4" w:space="0" w:color="000000"/>
            </w:tcBorders>
            <w:vAlign w:val="center"/>
          </w:tcPr>
          <w:p w14:paraId="36B1AAC4" w14:textId="77777777" w:rsidR="00EF4125" w:rsidRPr="00035D5A" w:rsidRDefault="00EF4125" w:rsidP="00781351">
            <w:pPr>
              <w:pStyle w:val="TableParagraph"/>
              <w:ind w:left="3" w:right="3"/>
              <w:jc w:val="center"/>
              <w:rPr>
                <w:rFonts w:ascii="ＭＳ 明朝" w:eastAsia="ＭＳ 明朝" w:hAnsi="ＭＳ 明朝"/>
                <w:color w:val="000000" w:themeColor="text1"/>
                <w:sz w:val="20"/>
              </w:rPr>
            </w:pPr>
            <w:r w:rsidRPr="00035D5A">
              <w:rPr>
                <w:rFonts w:ascii="ＭＳ 明朝" w:eastAsia="ＭＳ 明朝" w:hAnsi="ＭＳ 明朝"/>
                <w:color w:val="000000" w:themeColor="text1"/>
                <w:spacing w:val="-2"/>
                <w:sz w:val="20"/>
              </w:rPr>
              <w:t>資金調達の内訳</w:t>
            </w:r>
          </w:p>
        </w:tc>
        <w:tc>
          <w:tcPr>
            <w:tcW w:w="3064" w:type="dxa"/>
            <w:tcBorders>
              <w:top w:val="single" w:sz="4" w:space="0" w:color="000000"/>
              <w:left w:val="single" w:sz="4" w:space="0" w:color="000000"/>
              <w:bottom w:val="single" w:sz="4" w:space="0" w:color="000000"/>
              <w:right w:val="single" w:sz="4" w:space="0" w:color="000000"/>
            </w:tcBorders>
            <w:vAlign w:val="center"/>
          </w:tcPr>
          <w:p w14:paraId="25407497" w14:textId="69582330" w:rsidR="00EF4125" w:rsidRDefault="00EF4125" w:rsidP="00DA2350">
            <w:pPr>
              <w:pStyle w:val="TableParagraph"/>
              <w:ind w:left="0" w:right="191"/>
              <w:jc w:val="both"/>
              <w:rPr>
                <w:rFonts w:ascii="ＭＳ 明朝" w:eastAsia="ＭＳ 明朝" w:hAnsi="ＭＳ 明朝"/>
                <w:color w:val="000000" w:themeColor="text1"/>
                <w:spacing w:val="-2"/>
                <w:sz w:val="20"/>
              </w:rPr>
            </w:pPr>
            <w:r>
              <w:rPr>
                <w:rFonts w:ascii="ＭＳ 明朝" w:eastAsia="ＭＳ 明朝" w:hAnsi="ＭＳ 明朝" w:hint="eastAsia"/>
                <w:color w:val="000000" w:themeColor="text1"/>
                <w:spacing w:val="-2"/>
                <w:sz w:val="20"/>
              </w:rPr>
              <w:t xml:space="preserve">①　</w:t>
            </w:r>
            <w:r w:rsidR="00DA2350">
              <w:rPr>
                <w:rFonts w:ascii="ＭＳ 明朝" w:eastAsia="ＭＳ 明朝" w:hAnsi="ＭＳ 明朝" w:hint="eastAsia"/>
                <w:color w:val="000000" w:themeColor="text1"/>
                <w:spacing w:val="-2"/>
                <w:sz w:val="20"/>
              </w:rPr>
              <w:t>空調設備整備臨時特例</w:t>
            </w:r>
            <w:r w:rsidRPr="00035D5A">
              <w:rPr>
                <w:rFonts w:ascii="ＭＳ 明朝" w:eastAsia="ＭＳ 明朝" w:hAnsi="ＭＳ 明朝"/>
                <w:color w:val="000000" w:themeColor="text1"/>
                <w:spacing w:val="-2"/>
                <w:sz w:val="20"/>
              </w:rPr>
              <w:t>交付金</w:t>
            </w:r>
          </w:p>
          <w:p w14:paraId="4DF4ADD5" w14:textId="77777777" w:rsidR="00EF4125" w:rsidRDefault="00EF4125" w:rsidP="00DA2350">
            <w:pPr>
              <w:pStyle w:val="TableParagraph"/>
              <w:ind w:left="0" w:right="191"/>
              <w:jc w:val="both"/>
              <w:rPr>
                <w:rFonts w:ascii="ＭＳ 明朝" w:eastAsia="ＭＳ 明朝" w:hAnsi="ＭＳ 明朝"/>
                <w:color w:val="000000" w:themeColor="text1"/>
                <w:sz w:val="20"/>
              </w:rPr>
            </w:pPr>
            <w:r>
              <w:rPr>
                <w:rFonts w:ascii="ＭＳ 明朝" w:eastAsia="ＭＳ 明朝" w:hAnsi="ＭＳ 明朝" w:hint="eastAsia"/>
                <w:color w:val="000000" w:themeColor="text1"/>
                <w:spacing w:val="-2"/>
                <w:sz w:val="20"/>
              </w:rPr>
              <w:t xml:space="preserve">②　</w:t>
            </w:r>
            <w:r w:rsidRPr="00035D5A">
              <w:rPr>
                <w:rFonts w:ascii="ＭＳ 明朝" w:eastAsia="ＭＳ 明朝" w:hAnsi="ＭＳ 明朝"/>
                <w:color w:val="000000" w:themeColor="text1"/>
                <w:spacing w:val="-4"/>
                <w:sz w:val="20"/>
              </w:rPr>
              <w:t>地方債</w:t>
            </w:r>
          </w:p>
          <w:p w14:paraId="55D575AF" w14:textId="46B9B8DD" w:rsidR="00EF4125" w:rsidRPr="00035D5A" w:rsidRDefault="00EF4125" w:rsidP="00DA2350">
            <w:pPr>
              <w:pStyle w:val="TableParagraph"/>
              <w:ind w:left="0" w:right="191"/>
              <w:jc w:val="both"/>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③　</w:t>
            </w:r>
            <w:r w:rsidRPr="00035D5A">
              <w:rPr>
                <w:rFonts w:ascii="ＭＳ 明朝" w:eastAsia="ＭＳ 明朝" w:hAnsi="ＭＳ 明朝"/>
                <w:color w:val="000000" w:themeColor="text1"/>
                <w:spacing w:val="-3"/>
                <w:sz w:val="20"/>
              </w:rPr>
              <w:t>一般財源</w:t>
            </w:r>
          </w:p>
        </w:tc>
        <w:tc>
          <w:tcPr>
            <w:tcW w:w="3064" w:type="dxa"/>
            <w:tcBorders>
              <w:top w:val="single" w:sz="4" w:space="0" w:color="000000"/>
              <w:left w:val="single" w:sz="4" w:space="0" w:color="000000"/>
              <w:bottom w:val="single" w:sz="4" w:space="0" w:color="000000"/>
              <w:right w:val="single" w:sz="4" w:space="0" w:color="000000"/>
            </w:tcBorders>
            <w:vAlign w:val="center"/>
          </w:tcPr>
          <w:p w14:paraId="7910A738" w14:textId="55C02DC4" w:rsidR="00EF4125" w:rsidRPr="00035D5A" w:rsidRDefault="00EF4125" w:rsidP="008252C0">
            <w:pPr>
              <w:pStyle w:val="TableParagraph"/>
              <w:ind w:left="0" w:right="191" w:firstLineChars="17" w:firstLine="33"/>
              <w:jc w:val="both"/>
              <w:rPr>
                <w:rFonts w:ascii="ＭＳ 明朝" w:eastAsia="ＭＳ 明朝" w:hAnsi="ＭＳ 明朝"/>
                <w:color w:val="000000" w:themeColor="text1"/>
                <w:sz w:val="20"/>
              </w:rPr>
            </w:pPr>
            <w:r w:rsidRPr="00035D5A">
              <w:rPr>
                <w:rFonts w:ascii="ＭＳ 明朝" w:eastAsia="ＭＳ 明朝" w:hAnsi="ＭＳ 明朝"/>
                <w:color w:val="000000" w:themeColor="text1"/>
                <w:sz w:val="20"/>
              </w:rPr>
              <w:t>①</w:t>
            </w:r>
            <w:r w:rsidRPr="00035D5A">
              <w:rPr>
                <w:rFonts w:ascii="ＭＳ 明朝" w:eastAsia="ＭＳ 明朝" w:hAnsi="ＭＳ 明朝" w:hint="eastAsia"/>
                <w:color w:val="000000" w:themeColor="text1"/>
                <w:sz w:val="20"/>
              </w:rPr>
              <w:t xml:space="preserve"> </w:t>
            </w:r>
            <w:r w:rsidR="00DA2350">
              <w:rPr>
                <w:rFonts w:ascii="ＭＳ 明朝" w:eastAsia="ＭＳ 明朝" w:hAnsi="ＭＳ 明朝" w:hint="eastAsia"/>
                <w:color w:val="000000" w:themeColor="text1"/>
                <w:sz w:val="20"/>
              </w:rPr>
              <w:t>空調設備整備臨時特例</w:t>
            </w:r>
            <w:r w:rsidRPr="00035D5A">
              <w:rPr>
                <w:rFonts w:ascii="ＭＳ 明朝" w:eastAsia="ＭＳ 明朝" w:hAnsi="ＭＳ 明朝"/>
                <w:color w:val="000000" w:themeColor="text1"/>
                <w:spacing w:val="-1"/>
                <w:sz w:val="20"/>
              </w:rPr>
              <w:t>交付金</w:t>
            </w:r>
          </w:p>
          <w:p w14:paraId="0EEBF7B9" w14:textId="77777777" w:rsidR="00EF4125" w:rsidRPr="00035D5A" w:rsidRDefault="00EF4125" w:rsidP="008252C0">
            <w:pPr>
              <w:pStyle w:val="TableParagraph"/>
              <w:ind w:left="0" w:right="191" w:firstLineChars="17" w:firstLine="34"/>
              <w:jc w:val="both"/>
              <w:rPr>
                <w:rFonts w:ascii="ＭＳ 明朝" w:eastAsia="ＭＳ 明朝" w:hAnsi="ＭＳ 明朝"/>
                <w:color w:val="000000" w:themeColor="text1"/>
                <w:sz w:val="20"/>
              </w:rPr>
            </w:pPr>
            <w:r w:rsidRPr="00035D5A">
              <w:rPr>
                <w:rFonts w:ascii="ＭＳ 明朝" w:eastAsia="ＭＳ 明朝" w:hAnsi="ＭＳ 明朝"/>
                <w:color w:val="000000" w:themeColor="text1"/>
                <w:spacing w:val="10"/>
                <w:sz w:val="20"/>
              </w:rPr>
              <w:t>② 地方債</w:t>
            </w:r>
          </w:p>
          <w:p w14:paraId="0D8B28BC" w14:textId="77777777" w:rsidR="00EF4125" w:rsidRPr="00035D5A" w:rsidRDefault="00EF4125" w:rsidP="008252C0">
            <w:pPr>
              <w:pStyle w:val="TableParagraph"/>
              <w:ind w:left="0" w:right="191" w:firstLineChars="17" w:firstLine="34"/>
              <w:jc w:val="both"/>
              <w:rPr>
                <w:rFonts w:ascii="ＭＳ 明朝" w:eastAsia="ＭＳ 明朝" w:hAnsi="ＭＳ 明朝"/>
                <w:color w:val="000000" w:themeColor="text1"/>
                <w:sz w:val="20"/>
              </w:rPr>
            </w:pPr>
            <w:r w:rsidRPr="00035D5A">
              <w:rPr>
                <w:rFonts w:ascii="ＭＳ 明朝" w:eastAsia="ＭＳ 明朝" w:hAnsi="ＭＳ 明朝"/>
                <w:color w:val="000000" w:themeColor="text1"/>
                <w:spacing w:val="8"/>
                <w:sz w:val="20"/>
              </w:rPr>
              <w:t>③ 一般財源</w:t>
            </w:r>
          </w:p>
        </w:tc>
      </w:tr>
    </w:tbl>
    <w:p w14:paraId="61D7D33C" w14:textId="77777777" w:rsidR="00781351" w:rsidRDefault="00781351" w:rsidP="00781351">
      <w:pPr>
        <w:ind w:right="3"/>
        <w:rPr>
          <w:color w:val="000000" w:themeColor="text1"/>
        </w:rPr>
      </w:pPr>
    </w:p>
    <w:p w14:paraId="684F1CDB" w14:textId="4750AA71" w:rsidR="009522F3" w:rsidRPr="00781351" w:rsidRDefault="00781351" w:rsidP="00781351">
      <w:pPr>
        <w:ind w:right="3" w:firstLineChars="200" w:firstLine="425"/>
        <w:rPr>
          <w:rFonts w:ascii="ＭＳ 明朝" w:eastAsia="ＭＳ 明朝" w:hAnsi="ＭＳ 明朝"/>
          <w:color w:val="000000" w:themeColor="text1"/>
        </w:rPr>
      </w:pPr>
      <w:r w:rsidRPr="00781351">
        <w:rPr>
          <w:rFonts w:ascii="ＭＳ 明朝" w:eastAsia="ＭＳ 明朝" w:hAnsi="ＭＳ 明朝" w:hint="eastAsia"/>
          <w:color w:val="000000" w:themeColor="text1"/>
        </w:rPr>
        <w:t xml:space="preserve">②　</w:t>
      </w:r>
      <w:r w:rsidR="00DB2C5A" w:rsidRPr="00781351">
        <w:rPr>
          <w:rFonts w:ascii="ＭＳ 明朝" w:eastAsia="ＭＳ 明朝" w:hAnsi="ＭＳ 明朝" w:hint="eastAsia"/>
          <w:color w:val="000000" w:themeColor="text1"/>
        </w:rPr>
        <w:t>算出方法及び評価の結果</w:t>
      </w:r>
    </w:p>
    <w:p w14:paraId="422397AB" w14:textId="2B4BAE62" w:rsidR="003109EF" w:rsidRDefault="00E6010D" w:rsidP="00781351">
      <w:pPr>
        <w:pStyle w:val="a4"/>
        <w:spacing w:before="0" w:line="240" w:lineRule="auto"/>
        <w:ind w:leftChars="300" w:left="638" w:right="3" w:firstLineChars="100" w:firstLine="212"/>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①</w:t>
      </w:r>
      <w:r w:rsidR="00DB2C5A" w:rsidRPr="00035D5A">
        <w:rPr>
          <w:rFonts w:ascii="ＭＳ 明朝" w:eastAsia="ＭＳ 明朝" w:hAnsi="ＭＳ 明朝"/>
          <w:color w:val="000000" w:themeColor="text1"/>
          <w:sz w:val="22"/>
          <w:szCs w:val="22"/>
        </w:rPr>
        <w:t>の前提条件を基に、本市が</w:t>
      </w:r>
      <w:r w:rsidR="008D4B11">
        <w:rPr>
          <w:rFonts w:ascii="ＭＳ 明朝" w:eastAsia="ＭＳ 明朝" w:hAnsi="ＭＳ 明朝" w:hint="eastAsia"/>
          <w:color w:val="000000" w:themeColor="text1"/>
          <w:sz w:val="22"/>
          <w:szCs w:val="22"/>
        </w:rPr>
        <w:t>直接</w:t>
      </w:r>
      <w:r w:rsidR="00DB2C5A" w:rsidRPr="00035D5A">
        <w:rPr>
          <w:rFonts w:ascii="ＭＳ 明朝" w:eastAsia="ＭＳ 明朝" w:hAnsi="ＭＳ 明朝"/>
          <w:color w:val="000000" w:themeColor="text1"/>
          <w:sz w:val="22"/>
          <w:szCs w:val="22"/>
        </w:rPr>
        <w:t>実施</w:t>
      </w:r>
      <w:r w:rsidR="006133A4">
        <w:rPr>
          <w:rFonts w:ascii="ＭＳ 明朝" w:eastAsia="ＭＳ 明朝" w:hAnsi="ＭＳ 明朝" w:hint="eastAsia"/>
          <w:color w:val="000000" w:themeColor="text1"/>
          <w:sz w:val="22"/>
          <w:szCs w:val="22"/>
        </w:rPr>
        <w:t>する</w:t>
      </w:r>
      <w:r w:rsidR="00DB2C5A" w:rsidRPr="00035D5A">
        <w:rPr>
          <w:rFonts w:ascii="ＭＳ 明朝" w:eastAsia="ＭＳ 明朝" w:hAnsi="ＭＳ 明朝"/>
          <w:color w:val="000000" w:themeColor="text1"/>
          <w:sz w:val="22"/>
          <w:szCs w:val="22"/>
        </w:rPr>
        <w:t>場合の本市の財政負担見込額と</w:t>
      </w:r>
      <w:r w:rsidR="006133A4">
        <w:rPr>
          <w:rFonts w:ascii="ＭＳ 明朝" w:eastAsia="ＭＳ 明朝" w:hAnsi="ＭＳ 明朝" w:hint="eastAsia"/>
          <w:color w:val="000000" w:themeColor="text1"/>
          <w:sz w:val="22"/>
          <w:szCs w:val="22"/>
        </w:rPr>
        <w:t>ＰＦＩ事業として</w:t>
      </w:r>
      <w:r w:rsidR="00DB2C5A" w:rsidRPr="00035D5A">
        <w:rPr>
          <w:rFonts w:ascii="ＭＳ 明朝" w:eastAsia="ＭＳ 明朝" w:hAnsi="ＭＳ 明朝"/>
          <w:color w:val="000000" w:themeColor="text1"/>
          <w:sz w:val="22"/>
          <w:szCs w:val="22"/>
        </w:rPr>
        <w:t>実施する場合の本市の財政負担見込額を、事業期間中にわたり年度別に算出し、</w:t>
      </w:r>
      <w:r w:rsidR="003109EF">
        <w:rPr>
          <w:rFonts w:ascii="ＭＳ 明朝" w:eastAsia="ＭＳ 明朝" w:hAnsi="ＭＳ 明朝" w:hint="eastAsia"/>
          <w:color w:val="000000" w:themeColor="text1"/>
          <w:sz w:val="22"/>
          <w:szCs w:val="22"/>
        </w:rPr>
        <w:t>それらを</w:t>
      </w:r>
      <w:r w:rsidR="00DB2C5A" w:rsidRPr="00035D5A">
        <w:rPr>
          <w:rFonts w:ascii="ＭＳ 明朝" w:eastAsia="ＭＳ 明朝" w:hAnsi="ＭＳ 明朝"/>
          <w:color w:val="000000" w:themeColor="text1"/>
          <w:sz w:val="22"/>
          <w:szCs w:val="22"/>
        </w:rPr>
        <w:t>現在価値</w:t>
      </w:r>
      <w:r w:rsidR="003109EF">
        <w:rPr>
          <w:rFonts w:ascii="ＭＳ 明朝" w:eastAsia="ＭＳ 明朝" w:hAnsi="ＭＳ 明朝" w:hint="eastAsia"/>
          <w:color w:val="000000" w:themeColor="text1"/>
          <w:sz w:val="22"/>
          <w:szCs w:val="22"/>
        </w:rPr>
        <w:t>に</w:t>
      </w:r>
      <w:r w:rsidR="00DB2C5A" w:rsidRPr="00035D5A">
        <w:rPr>
          <w:rFonts w:ascii="ＭＳ 明朝" w:eastAsia="ＭＳ 明朝" w:hAnsi="ＭＳ 明朝"/>
          <w:color w:val="000000" w:themeColor="text1"/>
          <w:sz w:val="22"/>
          <w:szCs w:val="22"/>
        </w:rPr>
        <w:t>換算</w:t>
      </w:r>
      <w:r w:rsidR="003109EF">
        <w:rPr>
          <w:rFonts w:ascii="ＭＳ 明朝" w:eastAsia="ＭＳ 明朝" w:hAnsi="ＭＳ 明朝" w:hint="eastAsia"/>
          <w:color w:val="000000" w:themeColor="text1"/>
          <w:sz w:val="22"/>
          <w:szCs w:val="22"/>
        </w:rPr>
        <w:t>した</w:t>
      </w:r>
      <w:r w:rsidR="00DB2C5A" w:rsidRPr="00035D5A">
        <w:rPr>
          <w:rFonts w:ascii="ＭＳ 明朝" w:eastAsia="ＭＳ 明朝" w:hAnsi="ＭＳ 明朝"/>
          <w:color w:val="000000" w:themeColor="text1"/>
          <w:sz w:val="22"/>
          <w:szCs w:val="22"/>
        </w:rPr>
        <w:t>額で比較した。</w:t>
      </w:r>
    </w:p>
    <w:p w14:paraId="75DDDEB4" w14:textId="2B528556" w:rsidR="009522F3" w:rsidRPr="00035D5A" w:rsidRDefault="003109EF" w:rsidP="00781351">
      <w:pPr>
        <w:pStyle w:val="a4"/>
        <w:spacing w:before="0" w:line="240" w:lineRule="auto"/>
        <w:ind w:leftChars="300" w:left="638" w:right="3" w:firstLineChars="100" w:firstLine="212"/>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そ</w:t>
      </w:r>
      <w:r w:rsidR="00DB2C5A" w:rsidRPr="00035D5A">
        <w:rPr>
          <w:rFonts w:ascii="ＭＳ 明朝" w:eastAsia="ＭＳ 明朝" w:hAnsi="ＭＳ 明朝"/>
          <w:color w:val="000000" w:themeColor="text1"/>
          <w:sz w:val="22"/>
          <w:szCs w:val="22"/>
        </w:rPr>
        <w:t>の結果、本事業を本市が</w:t>
      </w:r>
      <w:r w:rsidR="008D4B11">
        <w:rPr>
          <w:rFonts w:ascii="ＭＳ 明朝" w:eastAsia="ＭＳ 明朝" w:hAnsi="ＭＳ 明朝" w:hint="eastAsia"/>
          <w:color w:val="000000" w:themeColor="text1"/>
          <w:sz w:val="22"/>
          <w:szCs w:val="22"/>
        </w:rPr>
        <w:t>直接</w:t>
      </w:r>
      <w:r w:rsidR="00DB2C5A" w:rsidRPr="00035D5A">
        <w:rPr>
          <w:rFonts w:ascii="ＭＳ 明朝" w:eastAsia="ＭＳ 明朝" w:hAnsi="ＭＳ 明朝"/>
          <w:color w:val="000000" w:themeColor="text1"/>
          <w:sz w:val="22"/>
          <w:szCs w:val="22"/>
        </w:rPr>
        <w:t>実施する場合に比べ、</w:t>
      </w:r>
      <w:r>
        <w:rPr>
          <w:rFonts w:ascii="ＭＳ 明朝" w:eastAsia="ＭＳ 明朝" w:hAnsi="ＭＳ 明朝" w:hint="eastAsia"/>
          <w:color w:val="000000" w:themeColor="text1"/>
          <w:sz w:val="22"/>
          <w:szCs w:val="22"/>
        </w:rPr>
        <w:t>ＰＦＩ事業として</w:t>
      </w:r>
      <w:r w:rsidR="00DB2C5A" w:rsidRPr="00035D5A">
        <w:rPr>
          <w:rFonts w:ascii="ＭＳ 明朝" w:eastAsia="ＭＳ 明朝" w:hAnsi="ＭＳ 明朝"/>
          <w:color w:val="000000" w:themeColor="text1"/>
          <w:sz w:val="22"/>
          <w:szCs w:val="22"/>
        </w:rPr>
        <w:t>実施する場合は、事業期間中の本市の財政負担額</w:t>
      </w:r>
      <w:r w:rsidR="008D2C8C">
        <w:rPr>
          <w:rFonts w:ascii="ＭＳ 明朝" w:eastAsia="ＭＳ 明朝" w:hAnsi="ＭＳ 明朝" w:hint="eastAsia"/>
          <w:color w:val="000000" w:themeColor="text1"/>
          <w:sz w:val="22"/>
          <w:szCs w:val="22"/>
        </w:rPr>
        <w:t>を</w:t>
      </w:r>
      <w:r w:rsidR="00DB2C5A" w:rsidRPr="007D53DE">
        <w:rPr>
          <w:rFonts w:ascii="ＭＳ 明朝" w:eastAsia="ＭＳ 明朝" w:hAnsi="ＭＳ 明朝"/>
          <w:color w:val="000000" w:themeColor="text1"/>
          <w:sz w:val="22"/>
          <w:szCs w:val="22"/>
        </w:rPr>
        <w:t>約</w:t>
      </w:r>
      <w:r w:rsidR="005D225F" w:rsidRPr="007D53DE">
        <w:rPr>
          <w:rFonts w:ascii="ＭＳ 明朝" w:eastAsia="ＭＳ 明朝" w:hAnsi="ＭＳ 明朝" w:hint="eastAsia"/>
          <w:color w:val="000000" w:themeColor="text1"/>
          <w:sz w:val="22"/>
          <w:szCs w:val="22"/>
        </w:rPr>
        <w:t>2.</w:t>
      </w:r>
      <w:r w:rsidR="007D53DE">
        <w:rPr>
          <w:rFonts w:ascii="ＭＳ 明朝" w:eastAsia="ＭＳ 明朝" w:hAnsi="ＭＳ 明朝" w:hint="eastAsia"/>
          <w:color w:val="000000" w:themeColor="text1"/>
          <w:sz w:val="22"/>
          <w:szCs w:val="22"/>
        </w:rPr>
        <w:t>6</w:t>
      </w:r>
      <w:r w:rsidR="00DB2C5A" w:rsidRPr="007D53DE">
        <w:rPr>
          <w:rFonts w:ascii="ＭＳ 明朝" w:eastAsia="ＭＳ 明朝" w:hAnsi="ＭＳ 明朝"/>
          <w:color w:val="000000" w:themeColor="text1"/>
          <w:sz w:val="22"/>
          <w:szCs w:val="22"/>
        </w:rPr>
        <w:t>％</w:t>
      </w:r>
      <w:r w:rsidR="008D2C8C">
        <w:rPr>
          <w:rFonts w:ascii="ＭＳ 明朝" w:eastAsia="ＭＳ 明朝" w:hAnsi="ＭＳ 明朝" w:hint="eastAsia"/>
          <w:color w:val="000000" w:themeColor="text1"/>
          <w:sz w:val="22"/>
          <w:szCs w:val="22"/>
        </w:rPr>
        <w:t>縮減することが期待できる</w:t>
      </w:r>
      <w:r w:rsidR="00DB2C5A" w:rsidRPr="00035D5A">
        <w:rPr>
          <w:rFonts w:ascii="ＭＳ 明朝" w:eastAsia="ＭＳ 明朝" w:hAnsi="ＭＳ 明朝"/>
          <w:color w:val="000000" w:themeColor="text1"/>
          <w:sz w:val="22"/>
          <w:szCs w:val="22"/>
        </w:rPr>
        <w:t>。</w:t>
      </w:r>
    </w:p>
    <w:p w14:paraId="630C28AE" w14:textId="77777777" w:rsidR="00035444" w:rsidRPr="005D225F" w:rsidRDefault="00035444" w:rsidP="004C7C94">
      <w:pPr>
        <w:rPr>
          <w:rFonts w:ascii="ＭＳ 明朝" w:eastAsia="ＭＳ 明朝" w:hAnsi="ＭＳ 明朝"/>
          <w:color w:val="000000" w:themeColor="text1"/>
        </w:rPr>
      </w:pPr>
    </w:p>
    <w:p w14:paraId="5BB59A7F" w14:textId="63FFB2B8" w:rsidR="009522F3" w:rsidRPr="00035D5A" w:rsidRDefault="00035444" w:rsidP="00781351">
      <w:pPr>
        <w:pStyle w:val="2"/>
        <w:numPr>
          <w:ilvl w:val="0"/>
          <w:numId w:val="0"/>
        </w:numPr>
        <w:spacing w:beforeLines="0" w:before="0"/>
        <w:ind w:right="3" w:firstLineChars="50" w:firstLine="105"/>
        <w:rPr>
          <w:rFonts w:ascii="ＭＳ 明朝" w:eastAsia="ＭＳ 明朝" w:hAnsi="ＭＳ 明朝"/>
          <w:color w:val="000000" w:themeColor="text1"/>
        </w:rPr>
      </w:pPr>
      <w:bookmarkStart w:id="13" w:name="_Toc188977127"/>
      <w:r>
        <w:rPr>
          <w:rFonts w:ascii="ＭＳ 明朝" w:eastAsia="ＭＳ 明朝" w:hAnsi="ＭＳ 明朝" w:hint="eastAsia"/>
          <w:color w:val="000000" w:themeColor="text1"/>
        </w:rPr>
        <w:t>(2)　ＰＦＩ</w:t>
      </w:r>
      <w:r w:rsidR="003C1818">
        <w:rPr>
          <w:rFonts w:ascii="ＭＳ 明朝" w:eastAsia="ＭＳ 明朝" w:hAnsi="ＭＳ 明朝" w:hint="eastAsia"/>
          <w:color w:val="000000" w:themeColor="text1"/>
        </w:rPr>
        <w:t>事業として</w:t>
      </w:r>
      <w:r w:rsidR="00DB2C5A" w:rsidRPr="00035D5A">
        <w:rPr>
          <w:rFonts w:ascii="ＭＳ 明朝" w:eastAsia="ＭＳ 明朝" w:hAnsi="ＭＳ 明朝"/>
          <w:color w:val="000000" w:themeColor="text1"/>
        </w:rPr>
        <w:t>実施することの定性的評価</w:t>
      </w:r>
      <w:bookmarkEnd w:id="13"/>
    </w:p>
    <w:p w14:paraId="52862CD9" w14:textId="1E7077FD" w:rsidR="00035444" w:rsidRDefault="00DB2C5A" w:rsidP="00781351">
      <w:pPr>
        <w:pStyle w:val="a4"/>
        <w:spacing w:before="0" w:line="240" w:lineRule="auto"/>
        <w:ind w:leftChars="200" w:left="425" w:right="3" w:firstLineChars="100" w:firstLine="212"/>
        <w:rPr>
          <w:rFonts w:ascii="ＭＳ 明朝" w:eastAsia="ＭＳ 明朝" w:hAnsi="ＭＳ 明朝"/>
          <w:color w:val="000000" w:themeColor="text1"/>
          <w:spacing w:val="-2"/>
          <w:sz w:val="22"/>
          <w:szCs w:val="22"/>
        </w:rPr>
      </w:pPr>
      <w:r w:rsidRPr="00035D5A">
        <w:rPr>
          <w:rFonts w:ascii="ＭＳ 明朝" w:eastAsia="ＭＳ 明朝" w:hAnsi="ＭＳ 明朝"/>
          <w:color w:val="000000" w:themeColor="text1"/>
          <w:sz w:val="22"/>
          <w:szCs w:val="22"/>
        </w:rPr>
        <w:t>本事業を</w:t>
      </w:r>
      <w:r w:rsidR="003C1818">
        <w:rPr>
          <w:rFonts w:ascii="ＭＳ 明朝" w:eastAsia="ＭＳ 明朝" w:hAnsi="ＭＳ 明朝" w:hint="eastAsia"/>
          <w:color w:val="000000" w:themeColor="text1"/>
          <w:sz w:val="22"/>
          <w:szCs w:val="22"/>
        </w:rPr>
        <w:t>ＰＦＩ事業として実施することにより</w:t>
      </w:r>
      <w:r w:rsidRPr="00035D5A">
        <w:rPr>
          <w:rFonts w:ascii="ＭＳ 明朝" w:eastAsia="ＭＳ 明朝" w:hAnsi="ＭＳ 明朝"/>
          <w:color w:val="000000" w:themeColor="text1"/>
          <w:sz w:val="22"/>
          <w:szCs w:val="22"/>
        </w:rPr>
        <w:t>、定量的な効果</w:t>
      </w:r>
      <w:r w:rsidRPr="00035D5A">
        <w:rPr>
          <w:rFonts w:ascii="ＭＳ 明朝" w:eastAsia="ＭＳ 明朝" w:hAnsi="ＭＳ 明朝"/>
          <w:color w:val="000000" w:themeColor="text1"/>
          <w:spacing w:val="-2"/>
          <w:sz w:val="22"/>
          <w:szCs w:val="22"/>
        </w:rPr>
        <w:t>に加え、次のような定性的な効果が期待できる。</w:t>
      </w:r>
    </w:p>
    <w:p w14:paraId="71D715A5" w14:textId="77777777" w:rsidR="00035444" w:rsidRDefault="00035444" w:rsidP="00781351">
      <w:pPr>
        <w:pStyle w:val="a4"/>
        <w:spacing w:before="0" w:line="240" w:lineRule="auto"/>
        <w:ind w:left="0" w:right="6" w:firstLineChars="200" w:firstLine="421"/>
        <w:rPr>
          <w:rFonts w:ascii="ＭＳ 明朝" w:eastAsia="ＭＳ 明朝" w:hAnsi="ＭＳ 明朝"/>
          <w:color w:val="000000" w:themeColor="text1"/>
          <w:spacing w:val="-2"/>
          <w:sz w:val="22"/>
          <w:szCs w:val="22"/>
        </w:rPr>
      </w:pPr>
    </w:p>
    <w:p w14:paraId="3DB135AC" w14:textId="6D05BD3C" w:rsidR="009522F3" w:rsidRPr="00035444" w:rsidRDefault="00035444" w:rsidP="003C1818">
      <w:pPr>
        <w:pStyle w:val="a4"/>
        <w:spacing w:before="0" w:line="240" w:lineRule="auto"/>
        <w:ind w:left="0" w:right="6" w:firstLineChars="200" w:firstLine="421"/>
        <w:rPr>
          <w:rFonts w:ascii="ＭＳ 明朝" w:eastAsia="ＭＳ 明朝" w:hAnsi="ＭＳ 明朝"/>
          <w:color w:val="000000" w:themeColor="text1"/>
          <w:sz w:val="22"/>
          <w:szCs w:val="22"/>
        </w:rPr>
      </w:pPr>
      <w:r>
        <w:rPr>
          <w:rFonts w:ascii="ＭＳ 明朝" w:eastAsia="ＭＳ 明朝" w:hAnsi="ＭＳ 明朝" w:hint="eastAsia"/>
          <w:color w:val="000000" w:themeColor="text1"/>
          <w:spacing w:val="-2"/>
          <w:sz w:val="22"/>
          <w:szCs w:val="22"/>
        </w:rPr>
        <w:t xml:space="preserve">①　</w:t>
      </w:r>
      <w:r w:rsidR="00DB2C5A" w:rsidRPr="00035444">
        <w:rPr>
          <w:rFonts w:hint="eastAsia"/>
          <w:color w:val="000000" w:themeColor="text1"/>
          <w:sz w:val="22"/>
          <w:szCs w:val="22"/>
        </w:rPr>
        <w:t>空調設備の早期整備の実現</w:t>
      </w:r>
    </w:p>
    <w:p w14:paraId="60D8A0CC" w14:textId="24782DF1" w:rsidR="003C1818" w:rsidRDefault="003C1818" w:rsidP="003C1818">
      <w:pPr>
        <w:pStyle w:val="a4"/>
        <w:spacing w:before="0" w:line="240" w:lineRule="auto"/>
        <w:ind w:leftChars="300" w:left="638" w:right="6" w:firstLineChars="100" w:firstLine="212"/>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本市が</w:t>
      </w:r>
      <w:r w:rsidR="008D4B11">
        <w:rPr>
          <w:rFonts w:ascii="ＭＳ 明朝" w:eastAsia="ＭＳ 明朝" w:hAnsi="ＭＳ 明朝" w:hint="eastAsia"/>
          <w:color w:val="000000" w:themeColor="text1"/>
          <w:sz w:val="22"/>
          <w:szCs w:val="22"/>
        </w:rPr>
        <w:t>直接</w:t>
      </w:r>
      <w:r w:rsidR="00DB2C5A" w:rsidRPr="00035D5A">
        <w:rPr>
          <w:rFonts w:ascii="ＭＳ 明朝" w:eastAsia="ＭＳ 明朝" w:hAnsi="ＭＳ 明朝"/>
          <w:color w:val="000000" w:themeColor="text1"/>
          <w:sz w:val="22"/>
          <w:szCs w:val="22"/>
        </w:rPr>
        <w:t>実施</w:t>
      </w:r>
      <w:r>
        <w:rPr>
          <w:rFonts w:ascii="ＭＳ 明朝" w:eastAsia="ＭＳ 明朝" w:hAnsi="ＭＳ 明朝" w:hint="eastAsia"/>
          <w:color w:val="000000" w:themeColor="text1"/>
          <w:sz w:val="22"/>
          <w:szCs w:val="22"/>
        </w:rPr>
        <w:t>する</w:t>
      </w:r>
      <w:r w:rsidR="00DB2C5A" w:rsidRPr="00035D5A">
        <w:rPr>
          <w:rFonts w:ascii="ＭＳ 明朝" w:eastAsia="ＭＳ 明朝" w:hAnsi="ＭＳ 明朝"/>
          <w:color w:val="000000" w:themeColor="text1"/>
          <w:sz w:val="22"/>
          <w:szCs w:val="22"/>
        </w:rPr>
        <w:t>場合には、設計、施工業務等を分離分割発注するため、発注手続きに時間を要するとともに、施工業務の発注に必要な設計業務を本市で完了さ</w:t>
      </w:r>
      <w:r w:rsidR="00DB2C5A" w:rsidRPr="00035D5A">
        <w:rPr>
          <w:rFonts w:ascii="ＭＳ 明朝" w:eastAsia="ＭＳ 明朝" w:hAnsi="ＭＳ 明朝"/>
          <w:color w:val="000000" w:themeColor="text1"/>
          <w:sz w:val="22"/>
          <w:szCs w:val="22"/>
        </w:rPr>
        <w:lastRenderedPageBreak/>
        <w:t>せる必要があることから、短期間での</w:t>
      </w:r>
      <w:r w:rsidR="00516F60">
        <w:rPr>
          <w:rFonts w:ascii="ＭＳ 明朝" w:eastAsia="ＭＳ 明朝" w:hAnsi="ＭＳ 明朝" w:hint="eastAsia"/>
          <w:color w:val="000000" w:themeColor="text1"/>
          <w:sz w:val="22"/>
          <w:szCs w:val="22"/>
        </w:rPr>
        <w:t>一斉</w:t>
      </w:r>
      <w:r w:rsidR="00DB2C5A" w:rsidRPr="00035D5A">
        <w:rPr>
          <w:rFonts w:ascii="ＭＳ 明朝" w:eastAsia="ＭＳ 明朝" w:hAnsi="ＭＳ 明朝"/>
          <w:color w:val="000000" w:themeColor="text1"/>
          <w:sz w:val="22"/>
          <w:szCs w:val="22"/>
        </w:rPr>
        <w:t>整備は困難である</w:t>
      </w:r>
      <w:r>
        <w:rPr>
          <w:rFonts w:ascii="ＭＳ 明朝" w:eastAsia="ＭＳ 明朝" w:hAnsi="ＭＳ 明朝" w:hint="eastAsia"/>
          <w:color w:val="000000" w:themeColor="text1"/>
          <w:sz w:val="22"/>
          <w:szCs w:val="22"/>
        </w:rPr>
        <w:t>が、ＰＦＩ事業として実施する場合</w:t>
      </w:r>
      <w:r w:rsidR="00DB2C5A" w:rsidRPr="00035D5A">
        <w:rPr>
          <w:rFonts w:ascii="ＭＳ 明朝" w:eastAsia="ＭＳ 明朝" w:hAnsi="ＭＳ 明朝"/>
          <w:color w:val="000000" w:themeColor="text1"/>
          <w:sz w:val="22"/>
          <w:szCs w:val="22"/>
        </w:rPr>
        <w:t>は、これらの業務を一括して事業者が行うことにより、</w:t>
      </w:r>
      <w:r w:rsidR="00516F60">
        <w:rPr>
          <w:rFonts w:ascii="ＭＳ 明朝" w:eastAsia="ＭＳ 明朝" w:hAnsi="ＭＳ 明朝" w:hint="eastAsia"/>
          <w:color w:val="000000" w:themeColor="text1"/>
          <w:sz w:val="22"/>
          <w:szCs w:val="22"/>
        </w:rPr>
        <w:t>本市が</w:t>
      </w:r>
      <w:r w:rsidR="008D4B11">
        <w:rPr>
          <w:rFonts w:ascii="ＭＳ 明朝" w:eastAsia="ＭＳ 明朝" w:hAnsi="ＭＳ 明朝" w:hint="eastAsia"/>
          <w:color w:val="000000" w:themeColor="text1"/>
          <w:sz w:val="22"/>
          <w:szCs w:val="22"/>
        </w:rPr>
        <w:t>直接</w:t>
      </w:r>
      <w:r w:rsidR="00516F60">
        <w:rPr>
          <w:rFonts w:ascii="ＭＳ 明朝" w:eastAsia="ＭＳ 明朝" w:hAnsi="ＭＳ 明朝" w:hint="eastAsia"/>
          <w:color w:val="000000" w:themeColor="text1"/>
          <w:sz w:val="22"/>
          <w:szCs w:val="22"/>
        </w:rPr>
        <w:t>実施する場合と比較して、</w:t>
      </w:r>
      <w:r w:rsidR="00DB2C5A" w:rsidRPr="00035D5A">
        <w:rPr>
          <w:rFonts w:ascii="ＭＳ 明朝" w:eastAsia="ＭＳ 明朝" w:hAnsi="ＭＳ 明朝"/>
          <w:color w:val="000000" w:themeColor="text1"/>
          <w:sz w:val="22"/>
          <w:szCs w:val="22"/>
        </w:rPr>
        <w:t>短期間での</w:t>
      </w:r>
      <w:r w:rsidR="00516F60">
        <w:rPr>
          <w:rFonts w:ascii="ＭＳ 明朝" w:eastAsia="ＭＳ 明朝" w:hAnsi="ＭＳ 明朝" w:hint="eastAsia"/>
          <w:color w:val="000000" w:themeColor="text1"/>
          <w:sz w:val="22"/>
          <w:szCs w:val="22"/>
        </w:rPr>
        <w:t>一斉</w:t>
      </w:r>
      <w:r w:rsidR="00DB2C5A" w:rsidRPr="00035D5A">
        <w:rPr>
          <w:rFonts w:ascii="ＭＳ 明朝" w:eastAsia="ＭＳ 明朝" w:hAnsi="ＭＳ 明朝"/>
          <w:color w:val="000000" w:themeColor="text1"/>
          <w:sz w:val="22"/>
          <w:szCs w:val="22"/>
        </w:rPr>
        <w:t>整備が可能となる。</w:t>
      </w:r>
    </w:p>
    <w:p w14:paraId="62367B14" w14:textId="77777777" w:rsidR="003C1818" w:rsidRPr="008D4B11" w:rsidRDefault="003C1818" w:rsidP="003C1818">
      <w:pPr>
        <w:pStyle w:val="a4"/>
        <w:spacing w:before="0" w:line="240" w:lineRule="auto"/>
        <w:ind w:left="0" w:right="6" w:firstLineChars="200" w:firstLine="423"/>
        <w:rPr>
          <w:rFonts w:ascii="ＭＳ 明朝" w:eastAsia="ＭＳ 明朝" w:hAnsi="ＭＳ 明朝"/>
          <w:color w:val="000000" w:themeColor="text1"/>
          <w:sz w:val="22"/>
          <w:szCs w:val="22"/>
        </w:rPr>
      </w:pPr>
    </w:p>
    <w:p w14:paraId="1B00FE43" w14:textId="1222F5A5" w:rsidR="009522F3" w:rsidRPr="003C1818" w:rsidRDefault="003C1818" w:rsidP="003C1818">
      <w:pPr>
        <w:pStyle w:val="a4"/>
        <w:spacing w:before="0" w:line="240" w:lineRule="auto"/>
        <w:ind w:left="0" w:right="6" w:firstLineChars="200" w:firstLine="42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②　</w:t>
      </w:r>
      <w:r w:rsidR="00DB2C5A" w:rsidRPr="003C1818">
        <w:rPr>
          <w:rFonts w:hint="eastAsia"/>
          <w:color w:val="000000" w:themeColor="text1"/>
          <w:sz w:val="22"/>
          <w:szCs w:val="22"/>
        </w:rPr>
        <w:t>空調設備の性能向上とそれに伴う学習環境の改善及び環境保全への寄与</w:t>
      </w:r>
    </w:p>
    <w:p w14:paraId="5FE5E10F" w14:textId="242314C0" w:rsidR="00ED0210" w:rsidRDefault="00ED0210" w:rsidP="00ED0210">
      <w:pPr>
        <w:pStyle w:val="a4"/>
        <w:spacing w:before="0" w:line="240" w:lineRule="auto"/>
        <w:ind w:leftChars="300" w:left="1069" w:right="6" w:hangingChars="200" w:hanging="431"/>
        <w:rPr>
          <w:rFonts w:ascii="ＭＳ 明朝" w:eastAsia="ＭＳ 明朝" w:hAnsi="ＭＳ 明朝"/>
          <w:color w:val="000000" w:themeColor="text1"/>
          <w:sz w:val="22"/>
          <w:szCs w:val="22"/>
        </w:rPr>
      </w:pPr>
      <w:r>
        <w:rPr>
          <w:rFonts w:ascii="ＭＳ 明朝" w:eastAsia="ＭＳ 明朝" w:hAnsi="ＭＳ 明朝" w:hint="eastAsia"/>
          <w:color w:val="000000" w:themeColor="text1"/>
          <w:spacing w:val="3"/>
          <w:sz w:val="22"/>
          <w:szCs w:val="22"/>
        </w:rPr>
        <w:t xml:space="preserve">・　</w:t>
      </w:r>
      <w:r w:rsidR="00DB2C5A" w:rsidRPr="00035D5A">
        <w:rPr>
          <w:rFonts w:ascii="ＭＳ 明朝" w:eastAsia="ＭＳ 明朝" w:hAnsi="ＭＳ 明朝"/>
          <w:color w:val="000000" w:themeColor="text1"/>
          <w:spacing w:val="2"/>
          <w:sz w:val="22"/>
          <w:szCs w:val="22"/>
        </w:rPr>
        <w:t>事業者のノウハウ、技術力等を活用し、</w:t>
      </w:r>
      <w:r w:rsidR="00DB2C5A" w:rsidRPr="00035D5A">
        <w:rPr>
          <w:rFonts w:ascii="ＭＳ 明朝" w:eastAsia="ＭＳ 明朝" w:hAnsi="ＭＳ 明朝"/>
          <w:color w:val="000000" w:themeColor="text1"/>
          <w:sz w:val="22"/>
          <w:szCs w:val="22"/>
        </w:rPr>
        <w:t>合理的かつ効率</w:t>
      </w:r>
      <w:r w:rsidR="00CF4EC2">
        <w:rPr>
          <w:rFonts w:ascii="ＭＳ 明朝" w:eastAsia="ＭＳ 明朝" w:hAnsi="ＭＳ 明朝" w:hint="eastAsia"/>
          <w:color w:val="000000" w:themeColor="text1"/>
          <w:sz w:val="22"/>
          <w:szCs w:val="22"/>
        </w:rPr>
        <w:t>的な</w:t>
      </w:r>
      <w:r w:rsidR="00DB2C5A" w:rsidRPr="00035D5A">
        <w:rPr>
          <w:rFonts w:ascii="ＭＳ 明朝" w:eastAsia="ＭＳ 明朝" w:hAnsi="ＭＳ 明朝"/>
          <w:color w:val="000000" w:themeColor="text1"/>
          <w:sz w:val="22"/>
          <w:szCs w:val="22"/>
        </w:rPr>
        <w:t>設計、施工が一括して行われることで、室内の温熱環境を改善し、児童が快適に</w:t>
      </w:r>
      <w:r w:rsidR="002426BC" w:rsidRPr="00035D5A">
        <w:rPr>
          <w:rFonts w:ascii="ＭＳ 明朝" w:eastAsia="ＭＳ 明朝" w:hAnsi="ＭＳ 明朝" w:hint="eastAsia"/>
          <w:color w:val="000000" w:themeColor="text1"/>
          <w:sz w:val="22"/>
          <w:szCs w:val="22"/>
        </w:rPr>
        <w:t>活動</w:t>
      </w:r>
      <w:r w:rsidR="00DB2C5A" w:rsidRPr="00035D5A">
        <w:rPr>
          <w:rFonts w:ascii="ＭＳ 明朝" w:eastAsia="ＭＳ 明朝" w:hAnsi="ＭＳ 明朝"/>
          <w:color w:val="000000" w:themeColor="text1"/>
          <w:sz w:val="22"/>
          <w:szCs w:val="22"/>
        </w:rPr>
        <w:t>できる室内環境の早期提供が期待できる。【</w:t>
      </w:r>
      <w:r w:rsidR="00EF100C" w:rsidRPr="00035D5A">
        <w:rPr>
          <w:rFonts w:ascii="ＭＳ 明朝" w:eastAsia="ＭＳ 明朝" w:hAnsi="ＭＳ 明朝"/>
          <w:color w:val="000000" w:themeColor="text1"/>
          <w:sz w:val="22"/>
          <w:szCs w:val="22"/>
        </w:rPr>
        <w:t>安心して教育活動が行える体育館の室内環境の提供</w:t>
      </w:r>
      <w:r w:rsidR="00DB2C5A" w:rsidRPr="00035D5A">
        <w:rPr>
          <w:rFonts w:ascii="ＭＳ 明朝" w:eastAsia="ＭＳ 明朝" w:hAnsi="ＭＳ 明朝"/>
          <w:color w:val="000000" w:themeColor="text1"/>
          <w:spacing w:val="3"/>
          <w:sz w:val="22"/>
          <w:szCs w:val="22"/>
        </w:rPr>
        <w:t>】</w:t>
      </w:r>
    </w:p>
    <w:p w14:paraId="4C98885A" w14:textId="6F22BC6E" w:rsidR="00ED0210" w:rsidRDefault="00ED0210" w:rsidP="00ED0210">
      <w:pPr>
        <w:pStyle w:val="a4"/>
        <w:spacing w:before="0" w:line="240" w:lineRule="auto"/>
        <w:ind w:leftChars="300" w:left="1061" w:right="6" w:hangingChars="200" w:hanging="42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DB2C5A" w:rsidRPr="00035D5A">
        <w:rPr>
          <w:rFonts w:ascii="ＭＳ 明朝" w:eastAsia="ＭＳ 明朝" w:hAnsi="ＭＳ 明朝"/>
          <w:color w:val="000000" w:themeColor="text1"/>
          <w:sz w:val="22"/>
          <w:szCs w:val="22"/>
        </w:rPr>
        <w:t>施工を見据えた設計を行うことにより、</w:t>
      </w:r>
      <w:r w:rsidR="00F66422" w:rsidRPr="00035D5A">
        <w:rPr>
          <w:rFonts w:ascii="ＭＳ 明朝" w:eastAsia="ＭＳ 明朝" w:hAnsi="ＭＳ 明朝" w:hint="eastAsia"/>
          <w:color w:val="000000" w:themeColor="text1"/>
          <w:sz w:val="22"/>
          <w:szCs w:val="22"/>
        </w:rPr>
        <w:t>児童が活動するうえで快適と感じ、不便なく利用できる性能を備えた</w:t>
      </w:r>
      <w:r w:rsidR="00205C4A">
        <w:rPr>
          <w:rFonts w:ascii="ＭＳ 明朝" w:eastAsia="ＭＳ 明朝" w:hAnsi="ＭＳ 明朝" w:hint="eastAsia"/>
          <w:color w:val="000000" w:themeColor="text1"/>
          <w:sz w:val="22"/>
          <w:szCs w:val="22"/>
        </w:rPr>
        <w:t>空調設備と</w:t>
      </w:r>
      <w:r w:rsidR="00CF4EC2">
        <w:rPr>
          <w:rFonts w:ascii="ＭＳ 明朝" w:eastAsia="ＭＳ 明朝" w:hAnsi="ＭＳ 明朝" w:hint="eastAsia"/>
          <w:color w:val="000000" w:themeColor="text1"/>
          <w:sz w:val="22"/>
          <w:szCs w:val="22"/>
        </w:rPr>
        <w:t>なることが期待でき</w:t>
      </w:r>
      <w:r w:rsidR="00F66422" w:rsidRPr="00035D5A">
        <w:rPr>
          <w:rFonts w:ascii="ＭＳ 明朝" w:eastAsia="ＭＳ 明朝" w:hAnsi="ＭＳ 明朝" w:hint="eastAsia"/>
          <w:color w:val="000000" w:themeColor="text1"/>
          <w:sz w:val="22"/>
          <w:szCs w:val="22"/>
        </w:rPr>
        <w:t>、常に児童、教職員、保護者、学校利用者</w:t>
      </w:r>
      <w:r w:rsidR="00CF4EC2">
        <w:rPr>
          <w:rFonts w:ascii="ＭＳ 明朝" w:eastAsia="ＭＳ 明朝" w:hAnsi="ＭＳ 明朝" w:hint="eastAsia"/>
          <w:color w:val="000000" w:themeColor="text1"/>
          <w:sz w:val="22"/>
          <w:szCs w:val="22"/>
        </w:rPr>
        <w:t>及び</w:t>
      </w:r>
      <w:r w:rsidR="00F66422" w:rsidRPr="00035D5A">
        <w:rPr>
          <w:rFonts w:ascii="ＭＳ 明朝" w:eastAsia="ＭＳ 明朝" w:hAnsi="ＭＳ 明朝" w:hint="eastAsia"/>
          <w:color w:val="000000" w:themeColor="text1"/>
          <w:sz w:val="22"/>
          <w:szCs w:val="22"/>
        </w:rPr>
        <w:t>近隣住民等が安全かつ健康的に教育活動等</w:t>
      </w:r>
      <w:r w:rsidR="00DB2C5A" w:rsidRPr="00035D5A">
        <w:rPr>
          <w:rFonts w:ascii="ＭＳ 明朝" w:eastAsia="ＭＳ 明朝" w:hAnsi="ＭＳ 明朝"/>
          <w:color w:val="000000" w:themeColor="text1"/>
          <w:sz w:val="22"/>
          <w:szCs w:val="22"/>
        </w:rPr>
        <w:t>を行うことが</w:t>
      </w:r>
      <w:r w:rsidR="00DB2C5A" w:rsidRPr="00035D5A">
        <w:rPr>
          <w:rFonts w:ascii="ＭＳ 明朝" w:eastAsia="ＭＳ 明朝" w:hAnsi="ＭＳ 明朝"/>
          <w:color w:val="000000" w:themeColor="text1"/>
          <w:spacing w:val="-18"/>
          <w:sz w:val="22"/>
          <w:szCs w:val="22"/>
        </w:rPr>
        <w:t>可能となる。【「快適性・利便性」が提供でき、「安全性・保健性」</w:t>
      </w:r>
      <w:r w:rsidR="009125B8">
        <w:rPr>
          <w:rFonts w:ascii="ＭＳ 明朝" w:eastAsia="ＭＳ 明朝" w:hAnsi="ＭＳ 明朝" w:hint="eastAsia"/>
          <w:color w:val="000000" w:themeColor="text1"/>
          <w:spacing w:val="-18"/>
          <w:sz w:val="22"/>
          <w:szCs w:val="22"/>
        </w:rPr>
        <w:t>が</w:t>
      </w:r>
      <w:r w:rsidR="00DB2C5A" w:rsidRPr="00035D5A">
        <w:rPr>
          <w:rFonts w:ascii="ＭＳ 明朝" w:eastAsia="ＭＳ 明朝" w:hAnsi="ＭＳ 明朝"/>
          <w:color w:val="000000" w:themeColor="text1"/>
          <w:spacing w:val="-18"/>
          <w:sz w:val="22"/>
          <w:szCs w:val="22"/>
        </w:rPr>
        <w:t>確保</w:t>
      </w:r>
      <w:r w:rsidR="009125B8">
        <w:rPr>
          <w:rFonts w:ascii="ＭＳ 明朝" w:eastAsia="ＭＳ 明朝" w:hAnsi="ＭＳ 明朝" w:hint="eastAsia"/>
          <w:color w:val="000000" w:themeColor="text1"/>
          <w:spacing w:val="-18"/>
          <w:sz w:val="22"/>
          <w:szCs w:val="22"/>
        </w:rPr>
        <w:t>され</w:t>
      </w:r>
      <w:r w:rsidR="00DB2C5A" w:rsidRPr="00035D5A">
        <w:rPr>
          <w:rFonts w:ascii="ＭＳ 明朝" w:eastAsia="ＭＳ 明朝" w:hAnsi="ＭＳ 明朝"/>
          <w:color w:val="000000" w:themeColor="text1"/>
          <w:spacing w:val="-18"/>
          <w:sz w:val="22"/>
          <w:szCs w:val="22"/>
        </w:rPr>
        <w:t>た空調設備の</w:t>
      </w:r>
      <w:r w:rsidR="00DB2C5A" w:rsidRPr="00035D5A">
        <w:rPr>
          <w:rFonts w:ascii="ＭＳ 明朝" w:eastAsia="ＭＳ 明朝" w:hAnsi="ＭＳ 明朝"/>
          <w:color w:val="000000" w:themeColor="text1"/>
          <w:sz w:val="22"/>
          <w:szCs w:val="22"/>
        </w:rPr>
        <w:t>実現】</w:t>
      </w:r>
    </w:p>
    <w:p w14:paraId="204AADD2" w14:textId="5D468190" w:rsidR="00ED0210" w:rsidRDefault="00ED0210" w:rsidP="009125B8">
      <w:pPr>
        <w:pStyle w:val="a4"/>
        <w:spacing w:before="0" w:line="240" w:lineRule="auto"/>
        <w:ind w:leftChars="300" w:left="1061" w:right="6" w:hangingChars="200" w:hanging="42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DB2C5A" w:rsidRPr="00035D5A">
        <w:rPr>
          <w:rFonts w:ascii="ＭＳ 明朝" w:eastAsia="ＭＳ 明朝" w:hAnsi="ＭＳ 明朝"/>
          <w:color w:val="000000" w:themeColor="text1"/>
          <w:sz w:val="22"/>
          <w:szCs w:val="22"/>
        </w:rPr>
        <w:t>設計、施工、維持管理を一括して行うことや長期的なモニタリングにより異常値発生の早期発見・対応が可能となり、</w:t>
      </w:r>
      <w:r w:rsidR="00C556A2" w:rsidRPr="00035D5A">
        <w:rPr>
          <w:rFonts w:ascii="ＭＳ 明朝" w:eastAsia="ＭＳ 明朝" w:hAnsi="ＭＳ 明朝" w:hint="eastAsia"/>
          <w:color w:val="000000" w:themeColor="text1"/>
          <w:sz w:val="22"/>
          <w:szCs w:val="22"/>
        </w:rPr>
        <w:t>故障等による長期に渡るサービスの停止などなく、空調設備の性能を適切に維持し、安定したサービス</w:t>
      </w:r>
      <w:r w:rsidR="00C556A2" w:rsidRPr="00035D5A">
        <w:rPr>
          <w:rFonts w:ascii="ＭＳ 明朝" w:eastAsia="ＭＳ 明朝" w:hAnsi="ＭＳ 明朝" w:hint="eastAsia"/>
          <w:color w:val="000000" w:themeColor="text1"/>
          <w:spacing w:val="1"/>
          <w:sz w:val="22"/>
          <w:szCs w:val="22"/>
        </w:rPr>
        <w:t>の</w:t>
      </w:r>
      <w:r w:rsidR="00DB2C5A" w:rsidRPr="00035D5A">
        <w:rPr>
          <w:rFonts w:ascii="ＭＳ 明朝" w:eastAsia="ＭＳ 明朝" w:hAnsi="ＭＳ 明朝"/>
          <w:color w:val="000000" w:themeColor="text1"/>
          <w:spacing w:val="1"/>
          <w:sz w:val="22"/>
          <w:szCs w:val="22"/>
        </w:rPr>
        <w:t>提供が期待できる。【安定した</w:t>
      </w:r>
      <w:r w:rsidR="00DB2C5A" w:rsidRPr="00035D5A">
        <w:rPr>
          <w:rFonts w:ascii="ＭＳ 明朝" w:eastAsia="ＭＳ 明朝" w:hAnsi="ＭＳ 明朝"/>
          <w:color w:val="000000" w:themeColor="text1"/>
          <w:sz w:val="22"/>
          <w:szCs w:val="22"/>
        </w:rPr>
        <w:t>サービス</w:t>
      </w:r>
      <w:r w:rsidR="009125B8">
        <w:rPr>
          <w:rFonts w:ascii="ＭＳ 明朝" w:eastAsia="ＭＳ 明朝" w:hAnsi="ＭＳ 明朝" w:hint="eastAsia"/>
          <w:color w:val="000000" w:themeColor="text1"/>
          <w:sz w:val="22"/>
          <w:szCs w:val="22"/>
        </w:rPr>
        <w:t>の</w:t>
      </w:r>
      <w:r w:rsidR="00DB2C5A" w:rsidRPr="00035D5A">
        <w:rPr>
          <w:rFonts w:ascii="ＭＳ 明朝" w:eastAsia="ＭＳ 明朝" w:hAnsi="ＭＳ 明朝"/>
          <w:color w:val="000000" w:themeColor="text1"/>
          <w:sz w:val="22"/>
          <w:szCs w:val="22"/>
        </w:rPr>
        <w:t>提供】</w:t>
      </w:r>
    </w:p>
    <w:p w14:paraId="0F8A5D0A" w14:textId="7EBD82E7" w:rsidR="00ED0210" w:rsidRPr="00035D5A" w:rsidRDefault="00ED0210" w:rsidP="00ED0210">
      <w:pPr>
        <w:pStyle w:val="a4"/>
        <w:spacing w:before="0" w:line="240" w:lineRule="auto"/>
        <w:ind w:leftChars="300" w:left="1061" w:right="6" w:hangingChars="200" w:hanging="42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DB2C5A" w:rsidRPr="00035D5A">
        <w:rPr>
          <w:rFonts w:ascii="ＭＳ 明朝" w:eastAsia="ＭＳ 明朝" w:hAnsi="ＭＳ 明朝"/>
          <w:color w:val="000000" w:themeColor="text1"/>
          <w:sz w:val="22"/>
          <w:szCs w:val="22"/>
        </w:rPr>
        <w:t>施工段階から運用期間終了時まで必要な措置を講じることができ、効率的なエネルギーの利用やリサイクル材の利用、二酸化炭素排出量の削減やフロン類の漏洩量の削減、さらには学校教育環境、周辺地域環境への影響の低減</w:t>
      </w:r>
      <w:r w:rsidR="00DB2C5A" w:rsidRPr="00035D5A">
        <w:rPr>
          <w:rFonts w:ascii="ＭＳ 明朝" w:eastAsia="ＭＳ 明朝" w:hAnsi="ＭＳ 明朝"/>
          <w:color w:val="000000" w:themeColor="text1"/>
          <w:spacing w:val="-4"/>
          <w:sz w:val="22"/>
          <w:szCs w:val="22"/>
        </w:rPr>
        <w:t>などの環境保全が期待できる。【環境保全】</w:t>
      </w:r>
    </w:p>
    <w:p w14:paraId="4814D5C3" w14:textId="77777777" w:rsidR="00ED0210" w:rsidRDefault="00ED0210" w:rsidP="00ED0210">
      <w:pPr>
        <w:pStyle w:val="a4"/>
        <w:spacing w:before="0" w:line="240" w:lineRule="auto"/>
        <w:ind w:left="0" w:right="6" w:firstLine="0"/>
      </w:pPr>
    </w:p>
    <w:p w14:paraId="42D75CE8" w14:textId="387347D3" w:rsidR="00ED0210" w:rsidRPr="00ED0210" w:rsidRDefault="00ED0210" w:rsidP="00ED0210">
      <w:pPr>
        <w:pStyle w:val="a4"/>
        <w:spacing w:before="0" w:line="240" w:lineRule="auto"/>
        <w:ind w:left="0" w:right="6" w:firstLineChars="200" w:firstLine="403"/>
      </w:pPr>
      <w:r w:rsidRPr="00ED0210">
        <w:rPr>
          <w:rFonts w:hint="eastAsia"/>
        </w:rPr>
        <w:t xml:space="preserve">③　</w:t>
      </w:r>
      <w:r w:rsidR="00DB2C5A" w:rsidRPr="00ED0210">
        <w:rPr>
          <w:rFonts w:hint="eastAsia"/>
        </w:rPr>
        <w:t>リスク分担の明確化による安定した事業遂行</w:t>
      </w:r>
    </w:p>
    <w:p w14:paraId="13ECB614" w14:textId="646BAC51" w:rsidR="00C12B98" w:rsidRPr="00035D5A" w:rsidRDefault="001B6A50" w:rsidP="00ED0210">
      <w:pPr>
        <w:pStyle w:val="a4"/>
        <w:spacing w:before="0" w:line="240" w:lineRule="auto"/>
        <w:ind w:leftChars="300" w:left="638" w:right="6" w:firstLineChars="100" w:firstLine="212"/>
        <w:rPr>
          <w:rFonts w:ascii="ＭＳ 明朝" w:eastAsia="ＭＳ 明朝" w:hAnsi="ＭＳ 明朝"/>
          <w:color w:val="000000" w:themeColor="text1"/>
          <w:sz w:val="22"/>
          <w:szCs w:val="22"/>
        </w:rPr>
      </w:pPr>
      <w:r w:rsidRPr="001B6A50">
        <w:rPr>
          <w:rFonts w:ascii="ＭＳ 明朝" w:eastAsia="ＭＳ 明朝" w:hAnsi="ＭＳ 明朝"/>
          <w:color w:val="000000" w:themeColor="text1"/>
          <w:sz w:val="22"/>
          <w:szCs w:val="22"/>
        </w:rPr>
        <w:t>事業の計画段階で、本事業の遂行において予想されるリ</w:t>
      </w:r>
      <w:r w:rsidR="00E22319" w:rsidRPr="00E22319">
        <w:rPr>
          <w:rFonts w:ascii="ＭＳ 明朝" w:eastAsia="ＭＳ 明朝" w:hAnsi="ＭＳ 明朝" w:hint="eastAsia"/>
          <w:color w:val="000000" w:themeColor="text1"/>
          <w:sz w:val="22"/>
          <w:szCs w:val="22"/>
        </w:rPr>
        <w:t>スクをあらかじめ想定し、その責任分担を本市と事業者との間で明確化することによって、事業者</w:t>
      </w:r>
      <w:r w:rsidR="00E22319">
        <w:rPr>
          <w:rFonts w:ascii="ＭＳ 明朝" w:eastAsia="ＭＳ 明朝" w:hAnsi="ＭＳ 明朝" w:hint="eastAsia"/>
          <w:color w:val="000000" w:themeColor="text1"/>
          <w:sz w:val="22"/>
          <w:szCs w:val="22"/>
        </w:rPr>
        <w:t>が有</w:t>
      </w:r>
      <w:r w:rsidR="00E22319" w:rsidRPr="00E22319">
        <w:rPr>
          <w:rFonts w:ascii="ＭＳ 明朝" w:eastAsia="ＭＳ 明朝" w:hAnsi="ＭＳ 明朝" w:hint="eastAsia"/>
          <w:color w:val="000000" w:themeColor="text1"/>
          <w:sz w:val="22"/>
          <w:szCs w:val="22"/>
        </w:rPr>
        <w:t>するノウハウ</w:t>
      </w:r>
      <w:r w:rsidR="00E22319">
        <w:rPr>
          <w:rFonts w:ascii="ＭＳ 明朝" w:eastAsia="ＭＳ 明朝" w:hAnsi="ＭＳ 明朝" w:hint="eastAsia"/>
          <w:color w:val="000000" w:themeColor="text1"/>
          <w:sz w:val="22"/>
          <w:szCs w:val="22"/>
        </w:rPr>
        <w:t>や</w:t>
      </w:r>
      <w:r w:rsidR="00E22319" w:rsidRPr="00E22319">
        <w:rPr>
          <w:rFonts w:ascii="ＭＳ 明朝" w:eastAsia="ＭＳ 明朝" w:hAnsi="ＭＳ 明朝" w:hint="eastAsia"/>
          <w:color w:val="000000" w:themeColor="text1"/>
          <w:sz w:val="22"/>
          <w:szCs w:val="22"/>
        </w:rPr>
        <w:t>知見を活かしたリスク発生の抑制・管理を図るとともに、空調設備故障時等のリスク発生時に、リスクを最もよく管理できる者が当該リスクに適切かつ迅速に対応することが可能となり、安定的かつ効率的に事業が遂行されることが期待できる。</w:t>
      </w:r>
    </w:p>
    <w:p w14:paraId="1C376181" w14:textId="77777777" w:rsidR="00ED0210" w:rsidRDefault="00ED0210" w:rsidP="004C7C94">
      <w:pPr>
        <w:rPr>
          <w:rFonts w:ascii="ＭＳ 明朝" w:eastAsia="ＭＳ 明朝" w:hAnsi="ＭＳ 明朝"/>
          <w:color w:val="000000" w:themeColor="text1"/>
        </w:rPr>
      </w:pPr>
    </w:p>
    <w:p w14:paraId="151AB2C9" w14:textId="3F0E21E7" w:rsidR="009522F3" w:rsidRPr="00035D5A" w:rsidRDefault="00ED0210" w:rsidP="00ED0210">
      <w:pPr>
        <w:pStyle w:val="2"/>
        <w:numPr>
          <w:ilvl w:val="0"/>
          <w:numId w:val="0"/>
        </w:numPr>
        <w:spacing w:beforeLines="0" w:before="0"/>
        <w:ind w:right="6" w:firstLineChars="50" w:firstLine="105"/>
        <w:rPr>
          <w:rFonts w:ascii="ＭＳ 明朝" w:eastAsia="ＭＳ 明朝" w:hAnsi="ＭＳ 明朝"/>
          <w:color w:val="000000" w:themeColor="text1"/>
        </w:rPr>
      </w:pPr>
      <w:bookmarkStart w:id="14" w:name="_Toc188977128"/>
      <w:r>
        <w:rPr>
          <w:rFonts w:ascii="ＭＳ 明朝" w:eastAsia="ＭＳ 明朝" w:hAnsi="ＭＳ 明朝" w:hint="eastAsia"/>
          <w:color w:val="000000" w:themeColor="text1"/>
        </w:rPr>
        <w:t xml:space="preserve">(3)　</w:t>
      </w:r>
      <w:r w:rsidR="00DB2C5A" w:rsidRPr="00035D5A">
        <w:rPr>
          <w:rFonts w:ascii="ＭＳ 明朝" w:eastAsia="ＭＳ 明朝" w:hAnsi="ＭＳ 明朝"/>
          <w:color w:val="000000" w:themeColor="text1"/>
        </w:rPr>
        <w:t>総合評価</w:t>
      </w:r>
      <w:bookmarkEnd w:id="14"/>
    </w:p>
    <w:p w14:paraId="2E502161" w14:textId="7DB64248" w:rsidR="0003671A" w:rsidRPr="007D53DE" w:rsidRDefault="00DB2C5A" w:rsidP="00ED0210">
      <w:pPr>
        <w:pStyle w:val="a4"/>
        <w:spacing w:before="0" w:line="240" w:lineRule="auto"/>
        <w:ind w:leftChars="200" w:left="425" w:right="6" w:firstLineChars="100" w:firstLine="212"/>
        <w:rPr>
          <w:rFonts w:ascii="ＭＳ 明朝" w:eastAsia="ＭＳ 明朝" w:hAnsi="ＭＳ 明朝"/>
          <w:color w:val="000000" w:themeColor="text1"/>
          <w:sz w:val="22"/>
          <w:szCs w:val="22"/>
        </w:rPr>
      </w:pPr>
      <w:r w:rsidRPr="007D53DE">
        <w:rPr>
          <w:rFonts w:ascii="ＭＳ 明朝" w:eastAsia="ＭＳ 明朝" w:hAnsi="ＭＳ 明朝"/>
          <w:color w:val="000000" w:themeColor="text1"/>
          <w:sz w:val="22"/>
          <w:szCs w:val="22"/>
        </w:rPr>
        <w:t>本事業を</w:t>
      </w:r>
      <w:r w:rsidR="0003671A" w:rsidRPr="007D53DE">
        <w:rPr>
          <w:rFonts w:ascii="ＭＳ 明朝" w:eastAsia="ＭＳ 明朝" w:hAnsi="ＭＳ 明朝" w:hint="eastAsia"/>
          <w:color w:val="000000" w:themeColor="text1"/>
          <w:sz w:val="22"/>
          <w:szCs w:val="22"/>
        </w:rPr>
        <w:t>ＰＦＩ事業として</w:t>
      </w:r>
      <w:r w:rsidRPr="007D53DE">
        <w:rPr>
          <w:rFonts w:ascii="ＭＳ 明朝" w:eastAsia="ＭＳ 明朝" w:hAnsi="ＭＳ 明朝"/>
          <w:color w:val="000000" w:themeColor="text1"/>
          <w:spacing w:val="-6"/>
          <w:sz w:val="22"/>
          <w:szCs w:val="22"/>
        </w:rPr>
        <w:t>実施することにより、本市が</w:t>
      </w:r>
      <w:r w:rsidR="008D4B11" w:rsidRPr="007D53DE">
        <w:rPr>
          <w:rFonts w:ascii="ＭＳ 明朝" w:eastAsia="ＭＳ 明朝" w:hAnsi="ＭＳ 明朝" w:hint="eastAsia"/>
          <w:color w:val="000000" w:themeColor="text1"/>
          <w:spacing w:val="-6"/>
          <w:sz w:val="22"/>
          <w:szCs w:val="22"/>
        </w:rPr>
        <w:t>直接</w:t>
      </w:r>
      <w:r w:rsidRPr="007D53DE">
        <w:rPr>
          <w:rFonts w:ascii="ＭＳ 明朝" w:eastAsia="ＭＳ 明朝" w:hAnsi="ＭＳ 明朝"/>
          <w:color w:val="000000" w:themeColor="text1"/>
          <w:spacing w:val="-6"/>
          <w:sz w:val="22"/>
          <w:szCs w:val="22"/>
        </w:rPr>
        <w:t>実施する場合と比較して、</w:t>
      </w:r>
      <w:r w:rsidR="00516F60" w:rsidRPr="007D53DE">
        <w:rPr>
          <w:rFonts w:ascii="ＭＳ 明朝" w:eastAsia="ＭＳ 明朝" w:hAnsi="ＭＳ 明朝" w:hint="eastAsia"/>
          <w:color w:val="000000" w:themeColor="text1"/>
          <w:sz w:val="22"/>
          <w:szCs w:val="22"/>
        </w:rPr>
        <w:t>事業期間中の</w:t>
      </w:r>
      <w:r w:rsidRPr="007D53DE">
        <w:rPr>
          <w:rFonts w:ascii="ＭＳ 明朝" w:eastAsia="ＭＳ 明朝" w:hAnsi="ＭＳ 明朝"/>
          <w:color w:val="000000" w:themeColor="text1"/>
          <w:sz w:val="22"/>
          <w:szCs w:val="22"/>
        </w:rPr>
        <w:t>本市の財政負担額</w:t>
      </w:r>
      <w:r w:rsidR="00516F60" w:rsidRPr="007D53DE">
        <w:rPr>
          <w:rFonts w:ascii="ＭＳ 明朝" w:eastAsia="ＭＳ 明朝" w:hAnsi="ＭＳ 明朝" w:hint="eastAsia"/>
          <w:color w:val="000000" w:themeColor="text1"/>
          <w:sz w:val="22"/>
          <w:szCs w:val="22"/>
        </w:rPr>
        <w:t>を約</w:t>
      </w:r>
      <w:r w:rsidR="005D225F" w:rsidRPr="007D53DE">
        <w:rPr>
          <w:rFonts w:ascii="ＭＳ 明朝" w:eastAsia="ＭＳ 明朝" w:hAnsi="ＭＳ 明朝" w:hint="eastAsia"/>
          <w:color w:val="000000" w:themeColor="text1"/>
          <w:sz w:val="22"/>
          <w:szCs w:val="22"/>
        </w:rPr>
        <w:t>2.</w:t>
      </w:r>
      <w:r w:rsidR="007D53DE">
        <w:rPr>
          <w:rFonts w:ascii="ＭＳ 明朝" w:eastAsia="ＭＳ 明朝" w:hAnsi="ＭＳ 明朝" w:hint="eastAsia"/>
          <w:color w:val="000000" w:themeColor="text1"/>
          <w:sz w:val="22"/>
          <w:szCs w:val="22"/>
        </w:rPr>
        <w:t>6</w:t>
      </w:r>
      <w:r w:rsidR="00516F60" w:rsidRPr="007D53DE">
        <w:rPr>
          <w:rFonts w:ascii="ＭＳ 明朝" w:eastAsia="ＭＳ 明朝" w:hAnsi="ＭＳ 明朝" w:hint="eastAsia"/>
          <w:color w:val="000000" w:themeColor="text1"/>
          <w:sz w:val="22"/>
          <w:szCs w:val="22"/>
        </w:rPr>
        <w:t>％縮減</w:t>
      </w:r>
      <w:r w:rsidR="008D2C8C" w:rsidRPr="007D53DE">
        <w:rPr>
          <w:rFonts w:ascii="ＭＳ 明朝" w:eastAsia="ＭＳ 明朝" w:hAnsi="ＭＳ 明朝" w:hint="eastAsia"/>
          <w:color w:val="000000" w:themeColor="text1"/>
          <w:sz w:val="22"/>
          <w:szCs w:val="22"/>
        </w:rPr>
        <w:t>することが</w:t>
      </w:r>
      <w:r w:rsidR="00516F60" w:rsidRPr="007D53DE">
        <w:rPr>
          <w:rFonts w:ascii="ＭＳ 明朝" w:eastAsia="ＭＳ 明朝" w:hAnsi="ＭＳ 明朝" w:hint="eastAsia"/>
          <w:color w:val="000000" w:themeColor="text1"/>
          <w:sz w:val="22"/>
          <w:szCs w:val="22"/>
        </w:rPr>
        <w:t>期待でき</w:t>
      </w:r>
      <w:r w:rsidRPr="007D53DE">
        <w:rPr>
          <w:rFonts w:ascii="ＭＳ 明朝" w:eastAsia="ＭＳ 明朝" w:hAnsi="ＭＳ 明朝"/>
          <w:color w:val="000000" w:themeColor="text1"/>
          <w:sz w:val="22"/>
          <w:szCs w:val="22"/>
        </w:rPr>
        <w:t>る。</w:t>
      </w:r>
    </w:p>
    <w:p w14:paraId="3E7C1BF6" w14:textId="6D66B941" w:rsidR="00ED0210" w:rsidRPr="00035D5A" w:rsidRDefault="00DB2C5A" w:rsidP="00ED0210">
      <w:pPr>
        <w:pStyle w:val="a4"/>
        <w:spacing w:before="0" w:line="240" w:lineRule="auto"/>
        <w:ind w:leftChars="200" w:left="425" w:right="6" w:firstLineChars="100" w:firstLine="212"/>
        <w:rPr>
          <w:rFonts w:ascii="ＭＳ 明朝" w:eastAsia="ＭＳ 明朝" w:hAnsi="ＭＳ 明朝"/>
          <w:color w:val="000000" w:themeColor="text1"/>
          <w:sz w:val="22"/>
          <w:szCs w:val="22"/>
        </w:rPr>
      </w:pPr>
      <w:r w:rsidRPr="007D53DE">
        <w:rPr>
          <w:rFonts w:ascii="ＭＳ 明朝" w:eastAsia="ＭＳ 明朝" w:hAnsi="ＭＳ 明朝"/>
          <w:color w:val="000000" w:themeColor="text1"/>
          <w:sz w:val="22"/>
          <w:szCs w:val="22"/>
        </w:rPr>
        <w:t>また、</w:t>
      </w:r>
      <w:r w:rsidR="0003671A" w:rsidRPr="007D53DE">
        <w:rPr>
          <w:rFonts w:ascii="ＭＳ 明朝" w:eastAsia="ＭＳ 明朝" w:hAnsi="ＭＳ 明朝" w:hint="eastAsia"/>
          <w:color w:val="000000" w:themeColor="text1"/>
          <w:sz w:val="22"/>
          <w:szCs w:val="22"/>
        </w:rPr>
        <w:t>定性的な効果として、</w:t>
      </w:r>
      <w:r w:rsidRPr="007D53DE">
        <w:rPr>
          <w:rFonts w:ascii="ＭＳ 明朝" w:eastAsia="ＭＳ 明朝" w:hAnsi="ＭＳ 明朝"/>
          <w:color w:val="000000" w:themeColor="text1"/>
          <w:sz w:val="22"/>
          <w:szCs w:val="22"/>
        </w:rPr>
        <w:t>短期間</w:t>
      </w:r>
      <w:r w:rsidR="00516F60" w:rsidRPr="007D53DE">
        <w:rPr>
          <w:rFonts w:ascii="ＭＳ 明朝" w:eastAsia="ＭＳ 明朝" w:hAnsi="ＭＳ 明朝" w:hint="eastAsia"/>
          <w:color w:val="000000" w:themeColor="text1"/>
          <w:sz w:val="22"/>
          <w:szCs w:val="22"/>
        </w:rPr>
        <w:t>の一斉</w:t>
      </w:r>
      <w:r w:rsidRPr="007D53DE">
        <w:rPr>
          <w:rFonts w:ascii="ＭＳ 明朝" w:eastAsia="ＭＳ 明朝" w:hAnsi="ＭＳ 明朝"/>
          <w:color w:val="000000" w:themeColor="text1"/>
          <w:sz w:val="22"/>
          <w:szCs w:val="22"/>
        </w:rPr>
        <w:t>整備</w:t>
      </w:r>
      <w:r w:rsidR="00516F60">
        <w:rPr>
          <w:rFonts w:ascii="ＭＳ 明朝" w:eastAsia="ＭＳ 明朝" w:hAnsi="ＭＳ 明朝" w:hint="eastAsia"/>
          <w:color w:val="000000" w:themeColor="text1"/>
          <w:sz w:val="22"/>
          <w:szCs w:val="22"/>
        </w:rPr>
        <w:t>の実現</w:t>
      </w:r>
      <w:r w:rsidRPr="00035D5A">
        <w:rPr>
          <w:rFonts w:ascii="ＭＳ 明朝" w:eastAsia="ＭＳ 明朝" w:hAnsi="ＭＳ 明朝"/>
          <w:color w:val="000000" w:themeColor="text1"/>
          <w:sz w:val="22"/>
          <w:szCs w:val="22"/>
        </w:rPr>
        <w:t>、質の高いサービスの効率的かつ効果的な提供</w:t>
      </w:r>
      <w:r w:rsidR="00516F60">
        <w:rPr>
          <w:rFonts w:ascii="ＭＳ 明朝" w:eastAsia="ＭＳ 明朝" w:hAnsi="ＭＳ 明朝" w:hint="eastAsia"/>
          <w:color w:val="000000" w:themeColor="text1"/>
          <w:sz w:val="22"/>
          <w:szCs w:val="22"/>
        </w:rPr>
        <w:t>、リスク分担の明確化による安定した事業実施</w:t>
      </w:r>
      <w:r w:rsidR="008D2C8C">
        <w:rPr>
          <w:rFonts w:ascii="ＭＳ 明朝" w:eastAsia="ＭＳ 明朝" w:hAnsi="ＭＳ 明朝" w:hint="eastAsia"/>
          <w:color w:val="000000" w:themeColor="text1"/>
          <w:sz w:val="22"/>
          <w:szCs w:val="22"/>
        </w:rPr>
        <w:t>など</w:t>
      </w:r>
      <w:r w:rsidRPr="00035D5A">
        <w:rPr>
          <w:rFonts w:ascii="ＭＳ 明朝" w:eastAsia="ＭＳ 明朝" w:hAnsi="ＭＳ 明朝"/>
          <w:color w:val="000000" w:themeColor="text1"/>
          <w:sz w:val="22"/>
          <w:szCs w:val="22"/>
        </w:rPr>
        <w:t>が期待できる。</w:t>
      </w:r>
    </w:p>
    <w:p w14:paraId="3DA8C8F5" w14:textId="282380FB" w:rsidR="00ED0210" w:rsidRPr="00035D5A" w:rsidRDefault="00DB2C5A" w:rsidP="0003671A">
      <w:pPr>
        <w:pStyle w:val="a4"/>
        <w:spacing w:before="0" w:line="240" w:lineRule="auto"/>
        <w:ind w:leftChars="200" w:left="425" w:right="6" w:firstLineChars="100" w:firstLine="212"/>
        <w:rPr>
          <w:rFonts w:ascii="ＭＳ 明朝" w:eastAsia="ＭＳ 明朝" w:hAnsi="ＭＳ 明朝"/>
          <w:color w:val="000000" w:themeColor="text1"/>
          <w:sz w:val="22"/>
          <w:szCs w:val="22"/>
        </w:rPr>
      </w:pPr>
      <w:r w:rsidRPr="00035D5A">
        <w:rPr>
          <w:rFonts w:ascii="ＭＳ 明朝" w:eastAsia="ＭＳ 明朝" w:hAnsi="ＭＳ 明朝"/>
          <w:color w:val="000000" w:themeColor="text1"/>
          <w:sz w:val="22"/>
          <w:szCs w:val="22"/>
        </w:rPr>
        <w:t>以上により、本事業</w:t>
      </w:r>
      <w:r w:rsidR="0003671A">
        <w:rPr>
          <w:rFonts w:ascii="ＭＳ 明朝" w:eastAsia="ＭＳ 明朝" w:hAnsi="ＭＳ 明朝" w:hint="eastAsia"/>
          <w:color w:val="000000" w:themeColor="text1"/>
          <w:sz w:val="22"/>
          <w:szCs w:val="22"/>
        </w:rPr>
        <w:t>をＰＦＩ</w:t>
      </w:r>
      <w:r w:rsidRPr="00035D5A">
        <w:rPr>
          <w:rFonts w:ascii="ＭＳ 明朝" w:eastAsia="ＭＳ 明朝" w:hAnsi="ＭＳ 明朝"/>
          <w:color w:val="000000" w:themeColor="text1"/>
          <w:sz w:val="22"/>
          <w:szCs w:val="22"/>
        </w:rPr>
        <w:t>事業として実施することが適当であると認め</w:t>
      </w:r>
      <w:r w:rsidR="0003671A">
        <w:rPr>
          <w:rFonts w:ascii="ＭＳ 明朝" w:eastAsia="ＭＳ 明朝" w:hAnsi="ＭＳ 明朝" w:hint="eastAsia"/>
          <w:color w:val="000000" w:themeColor="text1"/>
          <w:sz w:val="22"/>
          <w:szCs w:val="22"/>
        </w:rPr>
        <w:t>られるため</w:t>
      </w:r>
      <w:r w:rsidRPr="00035D5A">
        <w:rPr>
          <w:rFonts w:ascii="ＭＳ 明朝" w:eastAsia="ＭＳ 明朝" w:hAnsi="ＭＳ 明朝"/>
          <w:color w:val="000000" w:themeColor="text1"/>
          <w:sz w:val="22"/>
          <w:szCs w:val="22"/>
        </w:rPr>
        <w:t>、</w:t>
      </w:r>
      <w:r w:rsidR="0003671A">
        <w:rPr>
          <w:rFonts w:ascii="ＭＳ 明朝" w:eastAsia="ＭＳ 明朝" w:hAnsi="ＭＳ 明朝" w:hint="eastAsia"/>
          <w:color w:val="000000" w:themeColor="text1"/>
          <w:sz w:val="22"/>
          <w:szCs w:val="22"/>
        </w:rPr>
        <w:t>ＰＦＩ</w:t>
      </w:r>
      <w:r w:rsidRPr="00035D5A">
        <w:rPr>
          <w:rFonts w:ascii="ＭＳ 明朝" w:eastAsia="ＭＳ 明朝" w:hAnsi="ＭＳ 明朝"/>
          <w:color w:val="000000" w:themeColor="text1"/>
          <w:spacing w:val="-3"/>
          <w:sz w:val="22"/>
          <w:szCs w:val="22"/>
        </w:rPr>
        <w:t>法第</w:t>
      </w:r>
      <w:r w:rsidR="0003671A">
        <w:rPr>
          <w:rFonts w:ascii="ＭＳ 明朝" w:eastAsia="ＭＳ 明朝" w:hAnsi="ＭＳ 明朝" w:hint="eastAsia"/>
          <w:color w:val="000000" w:themeColor="text1"/>
          <w:spacing w:val="-4"/>
          <w:sz w:val="22"/>
          <w:szCs w:val="22"/>
        </w:rPr>
        <w:t>７</w:t>
      </w:r>
      <w:r w:rsidRPr="00035D5A">
        <w:rPr>
          <w:rFonts w:ascii="ＭＳ 明朝" w:eastAsia="ＭＳ 明朝" w:hAnsi="ＭＳ 明朝"/>
          <w:color w:val="000000" w:themeColor="text1"/>
          <w:spacing w:val="-4"/>
          <w:sz w:val="22"/>
          <w:szCs w:val="22"/>
        </w:rPr>
        <w:t>条</w:t>
      </w:r>
      <w:r w:rsidR="0003671A">
        <w:rPr>
          <w:rFonts w:ascii="ＭＳ 明朝" w:eastAsia="ＭＳ 明朝" w:hAnsi="ＭＳ 明朝" w:hint="eastAsia"/>
          <w:color w:val="000000" w:themeColor="text1"/>
          <w:spacing w:val="-4"/>
          <w:sz w:val="22"/>
          <w:szCs w:val="22"/>
        </w:rPr>
        <w:t>の規定</w:t>
      </w:r>
      <w:r w:rsidRPr="00035D5A">
        <w:rPr>
          <w:rFonts w:ascii="ＭＳ 明朝" w:eastAsia="ＭＳ 明朝" w:hAnsi="ＭＳ 明朝"/>
          <w:color w:val="000000" w:themeColor="text1"/>
          <w:spacing w:val="-4"/>
          <w:sz w:val="22"/>
          <w:szCs w:val="22"/>
        </w:rPr>
        <w:t>に基づ</w:t>
      </w:r>
      <w:r w:rsidR="0003671A">
        <w:rPr>
          <w:rFonts w:ascii="ＭＳ 明朝" w:eastAsia="ＭＳ 明朝" w:hAnsi="ＭＳ 明朝" w:hint="eastAsia"/>
          <w:color w:val="000000" w:themeColor="text1"/>
          <w:spacing w:val="-4"/>
          <w:sz w:val="22"/>
          <w:szCs w:val="22"/>
        </w:rPr>
        <w:t>き、本事業を</w:t>
      </w:r>
      <w:r w:rsidRPr="00035D5A">
        <w:rPr>
          <w:rFonts w:ascii="ＭＳ 明朝" w:eastAsia="ＭＳ 明朝" w:hAnsi="ＭＳ 明朝"/>
          <w:color w:val="000000" w:themeColor="text1"/>
          <w:spacing w:val="-4"/>
          <w:sz w:val="22"/>
          <w:szCs w:val="22"/>
        </w:rPr>
        <w:t>特定事業として選定する。</w:t>
      </w:r>
    </w:p>
    <w:sectPr w:rsidR="00ED0210" w:rsidRPr="00035D5A" w:rsidSect="00035D5A">
      <w:pgSz w:w="11910" w:h="16840" w:code="9"/>
      <w:pgMar w:top="1701" w:right="1701" w:bottom="1701" w:left="1701" w:header="0" w:footer="170" w:gutter="0"/>
      <w:cols w:space="720"/>
      <w:docGrid w:type="linesAndChars" w:linePitch="335" w:charSpace="-1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2C2A1" w14:textId="77777777" w:rsidR="00C65242" w:rsidRDefault="00C65242">
      <w:r>
        <w:separator/>
      </w:r>
    </w:p>
  </w:endnote>
  <w:endnote w:type="continuationSeparator" w:id="0">
    <w:p w14:paraId="6DDD7887" w14:textId="77777777" w:rsidR="00C65242" w:rsidRDefault="00C6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明朝" w:eastAsia="ＭＳ 明朝" w:hAnsi="ＭＳ 明朝"/>
      </w:rPr>
      <w:id w:val="-458945923"/>
      <w:docPartObj>
        <w:docPartGallery w:val="Page Numbers (Bottom of Page)"/>
        <w:docPartUnique/>
      </w:docPartObj>
    </w:sdtPr>
    <w:sdtEndPr/>
    <w:sdtContent>
      <w:p w14:paraId="75C3C61D" w14:textId="00BD1ECE" w:rsidR="00BB517F" w:rsidRPr="00BB517F" w:rsidRDefault="00BB517F">
        <w:pPr>
          <w:pStyle w:val="a8"/>
          <w:jc w:val="center"/>
          <w:rPr>
            <w:rFonts w:ascii="ＭＳ 明朝" w:eastAsia="ＭＳ 明朝" w:hAnsi="ＭＳ 明朝"/>
          </w:rPr>
        </w:pPr>
        <w:r w:rsidRPr="00BB517F">
          <w:rPr>
            <w:rFonts w:ascii="ＭＳ 明朝" w:eastAsia="ＭＳ 明朝" w:hAnsi="ＭＳ 明朝"/>
          </w:rPr>
          <w:fldChar w:fldCharType="begin"/>
        </w:r>
        <w:r w:rsidRPr="00BB517F">
          <w:rPr>
            <w:rFonts w:ascii="ＭＳ 明朝" w:eastAsia="ＭＳ 明朝" w:hAnsi="ＭＳ 明朝"/>
          </w:rPr>
          <w:instrText>PAGE   \* MERGEFORMAT</w:instrText>
        </w:r>
        <w:r w:rsidRPr="00BB517F">
          <w:rPr>
            <w:rFonts w:ascii="ＭＳ 明朝" w:eastAsia="ＭＳ 明朝" w:hAnsi="ＭＳ 明朝"/>
          </w:rPr>
          <w:fldChar w:fldCharType="separate"/>
        </w:r>
        <w:r w:rsidRPr="00BB517F">
          <w:rPr>
            <w:rFonts w:ascii="ＭＳ 明朝" w:eastAsia="ＭＳ 明朝" w:hAnsi="ＭＳ 明朝"/>
            <w:lang w:val="ja-JP"/>
          </w:rPr>
          <w:t>2</w:t>
        </w:r>
        <w:r w:rsidRPr="00BB517F">
          <w:rPr>
            <w:rFonts w:ascii="ＭＳ 明朝" w:eastAsia="ＭＳ 明朝" w:hAnsi="ＭＳ 明朝"/>
          </w:rPr>
          <w:fldChar w:fldCharType="end"/>
        </w:r>
      </w:p>
    </w:sdtContent>
  </w:sdt>
  <w:p w14:paraId="41F6C4E8" w14:textId="74F7F485" w:rsidR="009522F3" w:rsidRDefault="009522F3" w:rsidP="0038696E">
    <w:pPr>
      <w:pStyle w:val="a4"/>
      <w:spacing w:before="24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2D80" w14:textId="77777777" w:rsidR="00C65242" w:rsidRDefault="00C65242">
      <w:r>
        <w:separator/>
      </w:r>
    </w:p>
  </w:footnote>
  <w:footnote w:type="continuationSeparator" w:id="0">
    <w:p w14:paraId="3981F904" w14:textId="77777777" w:rsidR="00C65242" w:rsidRDefault="00C65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5F1"/>
    <w:multiLevelType w:val="hybridMultilevel"/>
    <w:tmpl w:val="0460298E"/>
    <w:lvl w:ilvl="0" w:tplc="A3D21B9C">
      <w:start w:val="1"/>
      <w:numFmt w:val="decimal"/>
      <w:lvlText w:val="(%1)"/>
      <w:lvlJc w:val="left"/>
      <w:pPr>
        <w:ind w:left="1241" w:hanging="418"/>
      </w:pPr>
      <w:rPr>
        <w:rFonts w:ascii="ＭＳ Ｐゴシック" w:eastAsia="ＭＳ Ｐゴシック" w:hAnsi="ＭＳ Ｐゴシック" w:cs="ＭＳ Ｐゴシック" w:hint="default"/>
        <w:b w:val="0"/>
        <w:bCs w:val="0"/>
        <w:i w:val="0"/>
        <w:iCs w:val="0"/>
        <w:color w:val="000000" w:themeColor="text1"/>
        <w:spacing w:val="0"/>
        <w:w w:val="100"/>
        <w:sz w:val="22"/>
        <w:szCs w:val="22"/>
        <w:lang w:val="en-US" w:eastAsia="ja-JP" w:bidi="ar-SA"/>
      </w:rPr>
    </w:lvl>
    <w:lvl w:ilvl="1" w:tplc="A65EEE80">
      <w:numFmt w:val="bullet"/>
      <w:lvlText w:val="•"/>
      <w:lvlJc w:val="left"/>
      <w:pPr>
        <w:ind w:left="2111" w:hanging="418"/>
      </w:pPr>
      <w:rPr>
        <w:rFonts w:hint="default"/>
        <w:lang w:val="en-US" w:eastAsia="ja-JP" w:bidi="ar-SA"/>
      </w:rPr>
    </w:lvl>
    <w:lvl w:ilvl="2" w:tplc="2ED880FA">
      <w:numFmt w:val="bullet"/>
      <w:lvlText w:val="•"/>
      <w:lvlJc w:val="left"/>
      <w:pPr>
        <w:ind w:left="2986" w:hanging="418"/>
      </w:pPr>
      <w:rPr>
        <w:rFonts w:hint="default"/>
        <w:lang w:val="en-US" w:eastAsia="ja-JP" w:bidi="ar-SA"/>
      </w:rPr>
    </w:lvl>
    <w:lvl w:ilvl="3" w:tplc="8B68B6BC">
      <w:numFmt w:val="bullet"/>
      <w:lvlText w:val="•"/>
      <w:lvlJc w:val="left"/>
      <w:pPr>
        <w:ind w:left="3860" w:hanging="418"/>
      </w:pPr>
      <w:rPr>
        <w:rFonts w:hint="default"/>
        <w:lang w:val="en-US" w:eastAsia="ja-JP" w:bidi="ar-SA"/>
      </w:rPr>
    </w:lvl>
    <w:lvl w:ilvl="4" w:tplc="E9D2BCF2">
      <w:numFmt w:val="bullet"/>
      <w:lvlText w:val="•"/>
      <w:lvlJc w:val="left"/>
      <w:pPr>
        <w:ind w:left="4735" w:hanging="418"/>
      </w:pPr>
      <w:rPr>
        <w:rFonts w:hint="default"/>
        <w:lang w:val="en-US" w:eastAsia="ja-JP" w:bidi="ar-SA"/>
      </w:rPr>
    </w:lvl>
    <w:lvl w:ilvl="5" w:tplc="020CE9B6">
      <w:numFmt w:val="bullet"/>
      <w:lvlText w:val="•"/>
      <w:lvlJc w:val="left"/>
      <w:pPr>
        <w:ind w:left="5610" w:hanging="418"/>
      </w:pPr>
      <w:rPr>
        <w:rFonts w:hint="default"/>
        <w:lang w:val="en-US" w:eastAsia="ja-JP" w:bidi="ar-SA"/>
      </w:rPr>
    </w:lvl>
    <w:lvl w:ilvl="6" w:tplc="AB1001A8">
      <w:numFmt w:val="bullet"/>
      <w:lvlText w:val="•"/>
      <w:lvlJc w:val="left"/>
      <w:pPr>
        <w:ind w:left="6484" w:hanging="418"/>
      </w:pPr>
      <w:rPr>
        <w:rFonts w:hint="default"/>
        <w:lang w:val="en-US" w:eastAsia="ja-JP" w:bidi="ar-SA"/>
      </w:rPr>
    </w:lvl>
    <w:lvl w:ilvl="7" w:tplc="C838A5A8">
      <w:numFmt w:val="bullet"/>
      <w:lvlText w:val="•"/>
      <w:lvlJc w:val="left"/>
      <w:pPr>
        <w:ind w:left="7359" w:hanging="418"/>
      </w:pPr>
      <w:rPr>
        <w:rFonts w:hint="default"/>
        <w:lang w:val="en-US" w:eastAsia="ja-JP" w:bidi="ar-SA"/>
      </w:rPr>
    </w:lvl>
    <w:lvl w:ilvl="8" w:tplc="BBC2A3E4">
      <w:numFmt w:val="bullet"/>
      <w:lvlText w:val="•"/>
      <w:lvlJc w:val="left"/>
      <w:pPr>
        <w:ind w:left="8234" w:hanging="418"/>
      </w:pPr>
      <w:rPr>
        <w:rFonts w:hint="default"/>
        <w:lang w:val="en-US" w:eastAsia="ja-JP" w:bidi="ar-SA"/>
      </w:rPr>
    </w:lvl>
  </w:abstractNum>
  <w:abstractNum w:abstractNumId="1" w15:restartNumberingAfterBreak="0">
    <w:nsid w:val="08F4301D"/>
    <w:multiLevelType w:val="hybridMultilevel"/>
    <w:tmpl w:val="88EEA644"/>
    <w:lvl w:ilvl="0" w:tplc="33C212CA">
      <w:start w:val="1"/>
      <w:numFmt w:val="lowerLetter"/>
      <w:lvlText w:val="%1."/>
      <w:lvlJc w:val="left"/>
      <w:pPr>
        <w:ind w:left="1433" w:hanging="440"/>
      </w:pPr>
      <w:rPr>
        <w:rFonts w:ascii="HG教科書体" w:eastAsia="HG教科書体" w:hAnsi="HG教科書体" w:cs="HG教科書体" w:hint="default"/>
        <w:b w:val="0"/>
        <w:bCs w:val="0"/>
        <w:i w:val="0"/>
        <w:iCs w:val="0"/>
        <w:spacing w:val="0"/>
        <w:w w:val="100"/>
        <w:sz w:val="21"/>
        <w:szCs w:val="21"/>
        <w:lang w:val="en-US" w:eastAsia="ja-JP" w:bidi="ar-SA"/>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2" w15:restartNumberingAfterBreak="0">
    <w:nsid w:val="121F6A27"/>
    <w:multiLevelType w:val="hybridMultilevel"/>
    <w:tmpl w:val="3BCC7FB0"/>
    <w:lvl w:ilvl="0" w:tplc="F9A4B97E">
      <w:start w:val="1"/>
      <w:numFmt w:val="decimal"/>
      <w:lvlText w:val="(%1)"/>
      <w:lvlJc w:val="left"/>
      <w:pPr>
        <w:ind w:left="702" w:hanging="418"/>
      </w:pPr>
      <w:rPr>
        <w:rFonts w:ascii="ＭＳ Ｐゴシック" w:eastAsia="ＭＳ Ｐゴシック" w:hAnsi="ＭＳ Ｐゴシック" w:cs="ＭＳ Ｐゴシック" w:hint="default"/>
        <w:b w:val="0"/>
        <w:bCs w:val="0"/>
        <w:i w:val="0"/>
        <w:iCs w:val="0"/>
        <w:spacing w:val="0"/>
        <w:w w:val="100"/>
        <w:sz w:val="22"/>
        <w:szCs w:val="22"/>
        <w:lang w:val="en-US" w:eastAsia="ja-JP" w:bidi="ar-SA"/>
      </w:rPr>
    </w:lvl>
    <w:lvl w:ilvl="1" w:tplc="D0CE04C0">
      <w:numFmt w:val="bullet"/>
      <w:lvlText w:val="•"/>
      <w:lvlJc w:val="left"/>
      <w:pPr>
        <w:ind w:left="1572" w:hanging="418"/>
      </w:pPr>
      <w:rPr>
        <w:rFonts w:hint="default"/>
        <w:lang w:val="en-US" w:eastAsia="ja-JP" w:bidi="ar-SA"/>
      </w:rPr>
    </w:lvl>
    <w:lvl w:ilvl="2" w:tplc="88C0A2D8">
      <w:numFmt w:val="bullet"/>
      <w:lvlText w:val="•"/>
      <w:lvlJc w:val="left"/>
      <w:pPr>
        <w:ind w:left="2447" w:hanging="418"/>
      </w:pPr>
      <w:rPr>
        <w:rFonts w:hint="default"/>
        <w:lang w:val="en-US" w:eastAsia="ja-JP" w:bidi="ar-SA"/>
      </w:rPr>
    </w:lvl>
    <w:lvl w:ilvl="3" w:tplc="B7585366">
      <w:numFmt w:val="bullet"/>
      <w:lvlText w:val="•"/>
      <w:lvlJc w:val="left"/>
      <w:pPr>
        <w:ind w:left="3321" w:hanging="418"/>
      </w:pPr>
      <w:rPr>
        <w:rFonts w:hint="default"/>
        <w:lang w:val="en-US" w:eastAsia="ja-JP" w:bidi="ar-SA"/>
      </w:rPr>
    </w:lvl>
    <w:lvl w:ilvl="4" w:tplc="078E1884">
      <w:numFmt w:val="bullet"/>
      <w:lvlText w:val="•"/>
      <w:lvlJc w:val="left"/>
      <w:pPr>
        <w:ind w:left="4196" w:hanging="418"/>
      </w:pPr>
      <w:rPr>
        <w:rFonts w:hint="default"/>
        <w:lang w:val="en-US" w:eastAsia="ja-JP" w:bidi="ar-SA"/>
      </w:rPr>
    </w:lvl>
    <w:lvl w:ilvl="5" w:tplc="FAF2E156">
      <w:numFmt w:val="bullet"/>
      <w:lvlText w:val="•"/>
      <w:lvlJc w:val="left"/>
      <w:pPr>
        <w:ind w:left="5071" w:hanging="418"/>
      </w:pPr>
      <w:rPr>
        <w:rFonts w:hint="default"/>
        <w:lang w:val="en-US" w:eastAsia="ja-JP" w:bidi="ar-SA"/>
      </w:rPr>
    </w:lvl>
    <w:lvl w:ilvl="6" w:tplc="6096E182">
      <w:numFmt w:val="bullet"/>
      <w:lvlText w:val="•"/>
      <w:lvlJc w:val="left"/>
      <w:pPr>
        <w:ind w:left="5945" w:hanging="418"/>
      </w:pPr>
      <w:rPr>
        <w:rFonts w:hint="default"/>
        <w:lang w:val="en-US" w:eastAsia="ja-JP" w:bidi="ar-SA"/>
      </w:rPr>
    </w:lvl>
    <w:lvl w:ilvl="7" w:tplc="D27EE648">
      <w:numFmt w:val="bullet"/>
      <w:lvlText w:val="•"/>
      <w:lvlJc w:val="left"/>
      <w:pPr>
        <w:ind w:left="6820" w:hanging="418"/>
      </w:pPr>
      <w:rPr>
        <w:rFonts w:hint="default"/>
        <w:lang w:val="en-US" w:eastAsia="ja-JP" w:bidi="ar-SA"/>
      </w:rPr>
    </w:lvl>
    <w:lvl w:ilvl="8" w:tplc="16588170">
      <w:numFmt w:val="bullet"/>
      <w:lvlText w:val="•"/>
      <w:lvlJc w:val="left"/>
      <w:pPr>
        <w:ind w:left="7695" w:hanging="418"/>
      </w:pPr>
      <w:rPr>
        <w:rFonts w:hint="default"/>
        <w:lang w:val="en-US" w:eastAsia="ja-JP" w:bidi="ar-SA"/>
      </w:rPr>
    </w:lvl>
  </w:abstractNum>
  <w:abstractNum w:abstractNumId="3" w15:restartNumberingAfterBreak="0">
    <w:nsid w:val="1BC8704F"/>
    <w:multiLevelType w:val="hybridMultilevel"/>
    <w:tmpl w:val="A1B408C8"/>
    <w:lvl w:ilvl="0" w:tplc="28D4981C">
      <w:start w:val="1"/>
      <w:numFmt w:val="decimal"/>
      <w:lvlText w:val="(%1)"/>
      <w:lvlJc w:val="left"/>
      <w:pPr>
        <w:ind w:left="764" w:hanging="418"/>
      </w:pPr>
      <w:rPr>
        <w:rFonts w:ascii="ＭＳ Ｐゴシック" w:eastAsia="ＭＳ Ｐゴシック" w:hAnsi="ＭＳ Ｐゴシック" w:cs="ＭＳ Ｐゴシック" w:hint="default"/>
        <w:b w:val="0"/>
        <w:bCs w:val="0"/>
        <w:i w:val="0"/>
        <w:iCs w:val="0"/>
        <w:spacing w:val="0"/>
        <w:w w:val="100"/>
        <w:sz w:val="22"/>
        <w:szCs w:val="22"/>
        <w:lang w:val="en-US" w:eastAsia="ja-JP" w:bidi="ar-SA"/>
      </w:rPr>
    </w:lvl>
    <w:lvl w:ilvl="1" w:tplc="DCC05B26">
      <w:numFmt w:val="bullet"/>
      <w:lvlText w:val="•"/>
      <w:lvlJc w:val="left"/>
      <w:pPr>
        <w:ind w:left="1634" w:hanging="418"/>
      </w:pPr>
      <w:rPr>
        <w:rFonts w:hint="default"/>
        <w:lang w:val="en-US" w:eastAsia="ja-JP" w:bidi="ar-SA"/>
      </w:rPr>
    </w:lvl>
    <w:lvl w:ilvl="2" w:tplc="2DB6199A">
      <w:numFmt w:val="bullet"/>
      <w:lvlText w:val="•"/>
      <w:lvlJc w:val="left"/>
      <w:pPr>
        <w:ind w:left="2509" w:hanging="418"/>
      </w:pPr>
      <w:rPr>
        <w:rFonts w:hint="default"/>
        <w:lang w:val="en-US" w:eastAsia="ja-JP" w:bidi="ar-SA"/>
      </w:rPr>
    </w:lvl>
    <w:lvl w:ilvl="3" w:tplc="82E637C6">
      <w:numFmt w:val="bullet"/>
      <w:lvlText w:val="•"/>
      <w:lvlJc w:val="left"/>
      <w:pPr>
        <w:ind w:left="3383" w:hanging="418"/>
      </w:pPr>
      <w:rPr>
        <w:rFonts w:hint="default"/>
        <w:lang w:val="en-US" w:eastAsia="ja-JP" w:bidi="ar-SA"/>
      </w:rPr>
    </w:lvl>
    <w:lvl w:ilvl="4" w:tplc="EDC09D62">
      <w:numFmt w:val="bullet"/>
      <w:lvlText w:val="•"/>
      <w:lvlJc w:val="left"/>
      <w:pPr>
        <w:ind w:left="4258" w:hanging="418"/>
      </w:pPr>
      <w:rPr>
        <w:rFonts w:hint="default"/>
        <w:lang w:val="en-US" w:eastAsia="ja-JP" w:bidi="ar-SA"/>
      </w:rPr>
    </w:lvl>
    <w:lvl w:ilvl="5" w:tplc="2174B03E">
      <w:numFmt w:val="bullet"/>
      <w:lvlText w:val="•"/>
      <w:lvlJc w:val="left"/>
      <w:pPr>
        <w:ind w:left="5133" w:hanging="418"/>
      </w:pPr>
      <w:rPr>
        <w:rFonts w:hint="default"/>
        <w:lang w:val="en-US" w:eastAsia="ja-JP" w:bidi="ar-SA"/>
      </w:rPr>
    </w:lvl>
    <w:lvl w:ilvl="6" w:tplc="DF149572">
      <w:numFmt w:val="bullet"/>
      <w:lvlText w:val="•"/>
      <w:lvlJc w:val="left"/>
      <w:pPr>
        <w:ind w:left="6007" w:hanging="418"/>
      </w:pPr>
      <w:rPr>
        <w:rFonts w:hint="default"/>
        <w:lang w:val="en-US" w:eastAsia="ja-JP" w:bidi="ar-SA"/>
      </w:rPr>
    </w:lvl>
    <w:lvl w:ilvl="7" w:tplc="9E2A298C">
      <w:numFmt w:val="bullet"/>
      <w:lvlText w:val="•"/>
      <w:lvlJc w:val="left"/>
      <w:pPr>
        <w:ind w:left="6882" w:hanging="418"/>
      </w:pPr>
      <w:rPr>
        <w:rFonts w:hint="default"/>
        <w:lang w:val="en-US" w:eastAsia="ja-JP" w:bidi="ar-SA"/>
      </w:rPr>
    </w:lvl>
    <w:lvl w:ilvl="8" w:tplc="3676C60A">
      <w:numFmt w:val="bullet"/>
      <w:lvlText w:val="•"/>
      <w:lvlJc w:val="left"/>
      <w:pPr>
        <w:ind w:left="7757" w:hanging="418"/>
      </w:pPr>
      <w:rPr>
        <w:rFonts w:hint="default"/>
        <w:lang w:val="en-US" w:eastAsia="ja-JP" w:bidi="ar-SA"/>
      </w:rPr>
    </w:lvl>
  </w:abstractNum>
  <w:abstractNum w:abstractNumId="4" w15:restartNumberingAfterBreak="0">
    <w:nsid w:val="1F7748B9"/>
    <w:multiLevelType w:val="hybridMultilevel"/>
    <w:tmpl w:val="FDC4E6C0"/>
    <w:lvl w:ilvl="0" w:tplc="FFFFFFFF">
      <w:start w:val="1"/>
      <w:numFmt w:val="lowerLetter"/>
      <w:lvlText w:val="%1."/>
      <w:lvlJc w:val="left"/>
      <w:pPr>
        <w:ind w:left="1433" w:hanging="440"/>
      </w:pPr>
      <w:rPr>
        <w:rFonts w:ascii="HG教科書体" w:eastAsia="HG教科書体" w:hAnsi="HG教科書体" w:cs="HG教科書体" w:hint="default"/>
        <w:b w:val="0"/>
        <w:bCs w:val="0"/>
        <w:i w:val="0"/>
        <w:iCs w:val="0"/>
        <w:spacing w:val="0"/>
        <w:w w:val="100"/>
        <w:sz w:val="21"/>
        <w:szCs w:val="21"/>
        <w:lang w:val="en-US" w:eastAsia="ja-JP" w:bidi="ar-SA"/>
      </w:rPr>
    </w:lvl>
    <w:lvl w:ilvl="1" w:tplc="FFFFFFFF" w:tentative="1">
      <w:start w:val="1"/>
      <w:numFmt w:val="aiueoFullWidth"/>
      <w:lvlText w:val="(%2)"/>
      <w:lvlJc w:val="left"/>
      <w:pPr>
        <w:ind w:left="1873" w:hanging="440"/>
      </w:pPr>
    </w:lvl>
    <w:lvl w:ilvl="2" w:tplc="FFFFFFFF" w:tentative="1">
      <w:start w:val="1"/>
      <w:numFmt w:val="decimalEnclosedCircle"/>
      <w:lvlText w:val="%3"/>
      <w:lvlJc w:val="left"/>
      <w:pPr>
        <w:ind w:left="2313" w:hanging="440"/>
      </w:pPr>
    </w:lvl>
    <w:lvl w:ilvl="3" w:tplc="FFFFFFFF" w:tentative="1">
      <w:start w:val="1"/>
      <w:numFmt w:val="decimal"/>
      <w:lvlText w:val="%4."/>
      <w:lvlJc w:val="left"/>
      <w:pPr>
        <w:ind w:left="2753" w:hanging="440"/>
      </w:pPr>
    </w:lvl>
    <w:lvl w:ilvl="4" w:tplc="FFFFFFFF" w:tentative="1">
      <w:start w:val="1"/>
      <w:numFmt w:val="aiueoFullWidth"/>
      <w:lvlText w:val="(%5)"/>
      <w:lvlJc w:val="left"/>
      <w:pPr>
        <w:ind w:left="3193" w:hanging="440"/>
      </w:pPr>
    </w:lvl>
    <w:lvl w:ilvl="5" w:tplc="FFFFFFFF" w:tentative="1">
      <w:start w:val="1"/>
      <w:numFmt w:val="decimalEnclosedCircle"/>
      <w:lvlText w:val="%6"/>
      <w:lvlJc w:val="left"/>
      <w:pPr>
        <w:ind w:left="3633" w:hanging="440"/>
      </w:pPr>
    </w:lvl>
    <w:lvl w:ilvl="6" w:tplc="FFFFFFFF" w:tentative="1">
      <w:start w:val="1"/>
      <w:numFmt w:val="decimal"/>
      <w:lvlText w:val="%7."/>
      <w:lvlJc w:val="left"/>
      <w:pPr>
        <w:ind w:left="4073" w:hanging="440"/>
      </w:pPr>
    </w:lvl>
    <w:lvl w:ilvl="7" w:tplc="FFFFFFFF" w:tentative="1">
      <w:start w:val="1"/>
      <w:numFmt w:val="aiueoFullWidth"/>
      <w:lvlText w:val="(%8)"/>
      <w:lvlJc w:val="left"/>
      <w:pPr>
        <w:ind w:left="4513" w:hanging="440"/>
      </w:pPr>
    </w:lvl>
    <w:lvl w:ilvl="8" w:tplc="FFFFFFFF" w:tentative="1">
      <w:start w:val="1"/>
      <w:numFmt w:val="decimalEnclosedCircle"/>
      <w:lvlText w:val="%9"/>
      <w:lvlJc w:val="left"/>
      <w:pPr>
        <w:ind w:left="4953" w:hanging="440"/>
      </w:pPr>
    </w:lvl>
  </w:abstractNum>
  <w:abstractNum w:abstractNumId="5" w15:restartNumberingAfterBreak="0">
    <w:nsid w:val="24F87ADA"/>
    <w:multiLevelType w:val="hybridMultilevel"/>
    <w:tmpl w:val="E5BAD1EC"/>
    <w:lvl w:ilvl="0" w:tplc="FFFFFFFF">
      <w:start w:val="1"/>
      <w:numFmt w:val="lowerLetter"/>
      <w:lvlText w:val="%1."/>
      <w:lvlJc w:val="left"/>
      <w:pPr>
        <w:ind w:left="1404" w:hanging="440"/>
      </w:pPr>
      <w:rPr>
        <w:rFonts w:ascii="HG教科書体" w:eastAsia="HG教科書体" w:hAnsi="HG教科書体" w:cs="HG教科書体" w:hint="default"/>
        <w:b w:val="0"/>
        <w:bCs w:val="0"/>
        <w:i w:val="0"/>
        <w:iCs w:val="0"/>
        <w:spacing w:val="0"/>
        <w:w w:val="100"/>
        <w:sz w:val="21"/>
        <w:szCs w:val="21"/>
        <w:lang w:val="en-US" w:eastAsia="ja-JP" w:bidi="ar-SA"/>
      </w:rPr>
    </w:lvl>
    <w:lvl w:ilvl="1" w:tplc="FFFFFFFF" w:tentative="1">
      <w:start w:val="1"/>
      <w:numFmt w:val="aiueoFullWidth"/>
      <w:lvlText w:val="(%2)"/>
      <w:lvlJc w:val="left"/>
      <w:pPr>
        <w:ind w:left="1844" w:hanging="440"/>
      </w:pPr>
    </w:lvl>
    <w:lvl w:ilvl="2" w:tplc="FFFFFFFF" w:tentative="1">
      <w:start w:val="1"/>
      <w:numFmt w:val="decimalEnclosedCircle"/>
      <w:lvlText w:val="%3"/>
      <w:lvlJc w:val="left"/>
      <w:pPr>
        <w:ind w:left="2284" w:hanging="440"/>
      </w:pPr>
    </w:lvl>
    <w:lvl w:ilvl="3" w:tplc="FFFFFFFF" w:tentative="1">
      <w:start w:val="1"/>
      <w:numFmt w:val="decimal"/>
      <w:lvlText w:val="%4."/>
      <w:lvlJc w:val="left"/>
      <w:pPr>
        <w:ind w:left="2724" w:hanging="440"/>
      </w:pPr>
    </w:lvl>
    <w:lvl w:ilvl="4" w:tplc="FFFFFFFF" w:tentative="1">
      <w:start w:val="1"/>
      <w:numFmt w:val="aiueoFullWidth"/>
      <w:lvlText w:val="(%5)"/>
      <w:lvlJc w:val="left"/>
      <w:pPr>
        <w:ind w:left="3164" w:hanging="440"/>
      </w:pPr>
    </w:lvl>
    <w:lvl w:ilvl="5" w:tplc="FFFFFFFF" w:tentative="1">
      <w:start w:val="1"/>
      <w:numFmt w:val="decimalEnclosedCircle"/>
      <w:lvlText w:val="%6"/>
      <w:lvlJc w:val="left"/>
      <w:pPr>
        <w:ind w:left="3604" w:hanging="440"/>
      </w:pPr>
    </w:lvl>
    <w:lvl w:ilvl="6" w:tplc="FFFFFFFF" w:tentative="1">
      <w:start w:val="1"/>
      <w:numFmt w:val="decimal"/>
      <w:lvlText w:val="%7."/>
      <w:lvlJc w:val="left"/>
      <w:pPr>
        <w:ind w:left="4044" w:hanging="440"/>
      </w:pPr>
    </w:lvl>
    <w:lvl w:ilvl="7" w:tplc="FFFFFFFF" w:tentative="1">
      <w:start w:val="1"/>
      <w:numFmt w:val="aiueoFullWidth"/>
      <w:lvlText w:val="(%8)"/>
      <w:lvlJc w:val="left"/>
      <w:pPr>
        <w:ind w:left="4484" w:hanging="440"/>
      </w:pPr>
    </w:lvl>
    <w:lvl w:ilvl="8" w:tplc="FFFFFFFF" w:tentative="1">
      <w:start w:val="1"/>
      <w:numFmt w:val="decimalEnclosedCircle"/>
      <w:lvlText w:val="%9"/>
      <w:lvlJc w:val="left"/>
      <w:pPr>
        <w:ind w:left="4924" w:hanging="440"/>
      </w:pPr>
    </w:lvl>
  </w:abstractNum>
  <w:abstractNum w:abstractNumId="6" w15:restartNumberingAfterBreak="0">
    <w:nsid w:val="29F13550"/>
    <w:multiLevelType w:val="hybridMultilevel"/>
    <w:tmpl w:val="70AE298A"/>
    <w:lvl w:ilvl="0" w:tplc="F6DA96F2">
      <w:start w:val="1"/>
      <w:numFmt w:val="lowerLetter"/>
      <w:pStyle w:val="5"/>
      <w:lvlText w:val="%1."/>
      <w:lvlJc w:val="left"/>
      <w:pPr>
        <w:ind w:left="1404" w:hanging="440"/>
      </w:pPr>
      <w:rPr>
        <w:rFonts w:ascii="HG教科書体" w:eastAsia="HG教科書体" w:hAnsi="HG教科書体" w:cs="HG教科書体" w:hint="default"/>
        <w:b w:val="0"/>
        <w:bCs w:val="0"/>
        <w:i w:val="0"/>
        <w:iCs w:val="0"/>
        <w:spacing w:val="0"/>
        <w:w w:val="100"/>
        <w:sz w:val="21"/>
        <w:szCs w:val="21"/>
        <w:lang w:val="en-US" w:eastAsia="ja-JP" w:bidi="ar-SA"/>
      </w:rPr>
    </w:lvl>
    <w:lvl w:ilvl="1" w:tplc="FFFFFFFF" w:tentative="1">
      <w:start w:val="1"/>
      <w:numFmt w:val="aiueoFullWidth"/>
      <w:lvlText w:val="(%2)"/>
      <w:lvlJc w:val="left"/>
      <w:pPr>
        <w:ind w:left="1844" w:hanging="440"/>
      </w:pPr>
    </w:lvl>
    <w:lvl w:ilvl="2" w:tplc="FFFFFFFF" w:tentative="1">
      <w:start w:val="1"/>
      <w:numFmt w:val="decimalEnclosedCircle"/>
      <w:lvlText w:val="%3"/>
      <w:lvlJc w:val="left"/>
      <w:pPr>
        <w:ind w:left="2284" w:hanging="440"/>
      </w:pPr>
    </w:lvl>
    <w:lvl w:ilvl="3" w:tplc="FFFFFFFF" w:tentative="1">
      <w:start w:val="1"/>
      <w:numFmt w:val="decimal"/>
      <w:lvlText w:val="%4."/>
      <w:lvlJc w:val="left"/>
      <w:pPr>
        <w:ind w:left="2724" w:hanging="440"/>
      </w:pPr>
    </w:lvl>
    <w:lvl w:ilvl="4" w:tplc="FFFFFFFF" w:tentative="1">
      <w:start w:val="1"/>
      <w:numFmt w:val="aiueoFullWidth"/>
      <w:lvlText w:val="(%5)"/>
      <w:lvlJc w:val="left"/>
      <w:pPr>
        <w:ind w:left="3164" w:hanging="440"/>
      </w:pPr>
    </w:lvl>
    <w:lvl w:ilvl="5" w:tplc="FFFFFFFF" w:tentative="1">
      <w:start w:val="1"/>
      <w:numFmt w:val="decimalEnclosedCircle"/>
      <w:lvlText w:val="%6"/>
      <w:lvlJc w:val="left"/>
      <w:pPr>
        <w:ind w:left="3604" w:hanging="440"/>
      </w:pPr>
    </w:lvl>
    <w:lvl w:ilvl="6" w:tplc="FFFFFFFF" w:tentative="1">
      <w:start w:val="1"/>
      <w:numFmt w:val="decimal"/>
      <w:lvlText w:val="%7."/>
      <w:lvlJc w:val="left"/>
      <w:pPr>
        <w:ind w:left="4044" w:hanging="440"/>
      </w:pPr>
    </w:lvl>
    <w:lvl w:ilvl="7" w:tplc="FFFFFFFF" w:tentative="1">
      <w:start w:val="1"/>
      <w:numFmt w:val="aiueoFullWidth"/>
      <w:lvlText w:val="(%8)"/>
      <w:lvlJc w:val="left"/>
      <w:pPr>
        <w:ind w:left="4484" w:hanging="440"/>
      </w:pPr>
    </w:lvl>
    <w:lvl w:ilvl="8" w:tplc="FFFFFFFF" w:tentative="1">
      <w:start w:val="1"/>
      <w:numFmt w:val="decimalEnclosedCircle"/>
      <w:lvlText w:val="%9"/>
      <w:lvlJc w:val="left"/>
      <w:pPr>
        <w:ind w:left="4924" w:hanging="440"/>
      </w:pPr>
    </w:lvl>
  </w:abstractNum>
  <w:abstractNum w:abstractNumId="7" w15:restartNumberingAfterBreak="0">
    <w:nsid w:val="30D400C6"/>
    <w:multiLevelType w:val="hybridMultilevel"/>
    <w:tmpl w:val="BBB8066A"/>
    <w:lvl w:ilvl="0" w:tplc="7BC6EC4A">
      <w:numFmt w:val="bullet"/>
      <w:lvlText w:val="○"/>
      <w:lvlJc w:val="left"/>
      <w:pPr>
        <w:ind w:left="459" w:hanging="360"/>
      </w:pPr>
      <w:rPr>
        <w:rFonts w:ascii="HG教科書体" w:eastAsia="HG教科書体" w:hAnsi="HG教科書体" w:cs="HG教科書体" w:hint="default"/>
        <w:b w:val="0"/>
        <w:bCs w:val="0"/>
        <w:i w:val="0"/>
        <w:iCs w:val="0"/>
        <w:spacing w:val="0"/>
        <w:w w:val="99"/>
        <w:sz w:val="20"/>
        <w:szCs w:val="20"/>
        <w:lang w:val="en-US" w:eastAsia="ja-JP" w:bidi="ar-SA"/>
      </w:rPr>
    </w:lvl>
    <w:lvl w:ilvl="1" w:tplc="920EA746">
      <w:numFmt w:val="bullet"/>
      <w:lvlText w:val="•"/>
      <w:lvlJc w:val="left"/>
      <w:pPr>
        <w:ind w:left="764" w:hanging="360"/>
      </w:pPr>
      <w:rPr>
        <w:rFonts w:hint="default"/>
        <w:lang w:val="en-US" w:eastAsia="ja-JP" w:bidi="ar-SA"/>
      </w:rPr>
    </w:lvl>
    <w:lvl w:ilvl="2" w:tplc="BFDABF10">
      <w:numFmt w:val="bullet"/>
      <w:lvlText w:val="•"/>
      <w:lvlJc w:val="left"/>
      <w:pPr>
        <w:ind w:left="1068" w:hanging="360"/>
      </w:pPr>
      <w:rPr>
        <w:rFonts w:hint="default"/>
        <w:lang w:val="en-US" w:eastAsia="ja-JP" w:bidi="ar-SA"/>
      </w:rPr>
    </w:lvl>
    <w:lvl w:ilvl="3" w:tplc="5F00D89E">
      <w:numFmt w:val="bullet"/>
      <w:lvlText w:val="•"/>
      <w:lvlJc w:val="left"/>
      <w:pPr>
        <w:ind w:left="1372" w:hanging="360"/>
      </w:pPr>
      <w:rPr>
        <w:rFonts w:hint="default"/>
        <w:lang w:val="en-US" w:eastAsia="ja-JP" w:bidi="ar-SA"/>
      </w:rPr>
    </w:lvl>
    <w:lvl w:ilvl="4" w:tplc="E2B48F04">
      <w:numFmt w:val="bullet"/>
      <w:lvlText w:val="•"/>
      <w:lvlJc w:val="left"/>
      <w:pPr>
        <w:ind w:left="1676" w:hanging="360"/>
      </w:pPr>
      <w:rPr>
        <w:rFonts w:hint="default"/>
        <w:lang w:val="en-US" w:eastAsia="ja-JP" w:bidi="ar-SA"/>
      </w:rPr>
    </w:lvl>
    <w:lvl w:ilvl="5" w:tplc="F08A8330">
      <w:numFmt w:val="bullet"/>
      <w:lvlText w:val="•"/>
      <w:lvlJc w:val="left"/>
      <w:pPr>
        <w:ind w:left="1980" w:hanging="360"/>
      </w:pPr>
      <w:rPr>
        <w:rFonts w:hint="default"/>
        <w:lang w:val="en-US" w:eastAsia="ja-JP" w:bidi="ar-SA"/>
      </w:rPr>
    </w:lvl>
    <w:lvl w:ilvl="6" w:tplc="443AEE6C">
      <w:numFmt w:val="bullet"/>
      <w:lvlText w:val="•"/>
      <w:lvlJc w:val="left"/>
      <w:pPr>
        <w:ind w:left="2284" w:hanging="360"/>
      </w:pPr>
      <w:rPr>
        <w:rFonts w:hint="default"/>
        <w:lang w:val="en-US" w:eastAsia="ja-JP" w:bidi="ar-SA"/>
      </w:rPr>
    </w:lvl>
    <w:lvl w:ilvl="7" w:tplc="43CEC696">
      <w:numFmt w:val="bullet"/>
      <w:lvlText w:val="•"/>
      <w:lvlJc w:val="left"/>
      <w:pPr>
        <w:ind w:left="2588" w:hanging="360"/>
      </w:pPr>
      <w:rPr>
        <w:rFonts w:hint="default"/>
        <w:lang w:val="en-US" w:eastAsia="ja-JP" w:bidi="ar-SA"/>
      </w:rPr>
    </w:lvl>
    <w:lvl w:ilvl="8" w:tplc="DD14DCFE">
      <w:numFmt w:val="bullet"/>
      <w:lvlText w:val="•"/>
      <w:lvlJc w:val="left"/>
      <w:pPr>
        <w:ind w:left="2892" w:hanging="360"/>
      </w:pPr>
      <w:rPr>
        <w:rFonts w:hint="default"/>
        <w:lang w:val="en-US" w:eastAsia="ja-JP" w:bidi="ar-SA"/>
      </w:rPr>
    </w:lvl>
  </w:abstractNum>
  <w:abstractNum w:abstractNumId="8" w15:restartNumberingAfterBreak="0">
    <w:nsid w:val="350E14A3"/>
    <w:multiLevelType w:val="hybridMultilevel"/>
    <w:tmpl w:val="CEF88994"/>
    <w:lvl w:ilvl="0" w:tplc="88E404C0">
      <w:start w:val="1"/>
      <w:numFmt w:val="decimal"/>
      <w:lvlText w:val="(%1)"/>
      <w:lvlJc w:val="left"/>
      <w:pPr>
        <w:ind w:left="764" w:hanging="418"/>
      </w:pPr>
      <w:rPr>
        <w:rFonts w:ascii="ＭＳ Ｐゴシック" w:eastAsia="ＭＳ Ｐゴシック" w:hAnsi="ＭＳ Ｐゴシック" w:cs="ＭＳ Ｐゴシック" w:hint="default"/>
        <w:b w:val="0"/>
        <w:bCs w:val="0"/>
        <w:i w:val="0"/>
        <w:iCs w:val="0"/>
        <w:spacing w:val="0"/>
        <w:w w:val="100"/>
        <w:sz w:val="22"/>
        <w:szCs w:val="22"/>
        <w:lang w:val="en-US" w:eastAsia="ja-JP" w:bidi="ar-SA"/>
      </w:rPr>
    </w:lvl>
    <w:lvl w:ilvl="1" w:tplc="745A321E">
      <w:numFmt w:val="bullet"/>
      <w:lvlText w:val="•"/>
      <w:lvlJc w:val="left"/>
      <w:pPr>
        <w:ind w:left="1634" w:hanging="418"/>
      </w:pPr>
      <w:rPr>
        <w:rFonts w:hint="default"/>
        <w:lang w:val="en-US" w:eastAsia="ja-JP" w:bidi="ar-SA"/>
      </w:rPr>
    </w:lvl>
    <w:lvl w:ilvl="2" w:tplc="361669B0">
      <w:numFmt w:val="bullet"/>
      <w:lvlText w:val="•"/>
      <w:lvlJc w:val="left"/>
      <w:pPr>
        <w:ind w:left="2509" w:hanging="418"/>
      </w:pPr>
      <w:rPr>
        <w:rFonts w:hint="default"/>
        <w:lang w:val="en-US" w:eastAsia="ja-JP" w:bidi="ar-SA"/>
      </w:rPr>
    </w:lvl>
    <w:lvl w:ilvl="3" w:tplc="2766D44C">
      <w:numFmt w:val="bullet"/>
      <w:lvlText w:val="•"/>
      <w:lvlJc w:val="left"/>
      <w:pPr>
        <w:ind w:left="3383" w:hanging="418"/>
      </w:pPr>
      <w:rPr>
        <w:rFonts w:hint="default"/>
        <w:lang w:val="en-US" w:eastAsia="ja-JP" w:bidi="ar-SA"/>
      </w:rPr>
    </w:lvl>
    <w:lvl w:ilvl="4" w:tplc="E94003B6">
      <w:numFmt w:val="bullet"/>
      <w:lvlText w:val="•"/>
      <w:lvlJc w:val="left"/>
      <w:pPr>
        <w:ind w:left="4258" w:hanging="418"/>
      </w:pPr>
      <w:rPr>
        <w:rFonts w:hint="default"/>
        <w:lang w:val="en-US" w:eastAsia="ja-JP" w:bidi="ar-SA"/>
      </w:rPr>
    </w:lvl>
    <w:lvl w:ilvl="5" w:tplc="ABB496DE">
      <w:numFmt w:val="bullet"/>
      <w:lvlText w:val="•"/>
      <w:lvlJc w:val="left"/>
      <w:pPr>
        <w:ind w:left="5133" w:hanging="418"/>
      </w:pPr>
      <w:rPr>
        <w:rFonts w:hint="default"/>
        <w:lang w:val="en-US" w:eastAsia="ja-JP" w:bidi="ar-SA"/>
      </w:rPr>
    </w:lvl>
    <w:lvl w:ilvl="6" w:tplc="42D071FC">
      <w:numFmt w:val="bullet"/>
      <w:lvlText w:val="•"/>
      <w:lvlJc w:val="left"/>
      <w:pPr>
        <w:ind w:left="6007" w:hanging="418"/>
      </w:pPr>
      <w:rPr>
        <w:rFonts w:hint="default"/>
        <w:lang w:val="en-US" w:eastAsia="ja-JP" w:bidi="ar-SA"/>
      </w:rPr>
    </w:lvl>
    <w:lvl w:ilvl="7" w:tplc="6A62B0A0">
      <w:numFmt w:val="bullet"/>
      <w:lvlText w:val="•"/>
      <w:lvlJc w:val="left"/>
      <w:pPr>
        <w:ind w:left="6882" w:hanging="418"/>
      </w:pPr>
      <w:rPr>
        <w:rFonts w:hint="default"/>
        <w:lang w:val="en-US" w:eastAsia="ja-JP" w:bidi="ar-SA"/>
      </w:rPr>
    </w:lvl>
    <w:lvl w:ilvl="8" w:tplc="8346B956">
      <w:numFmt w:val="bullet"/>
      <w:lvlText w:val="•"/>
      <w:lvlJc w:val="left"/>
      <w:pPr>
        <w:ind w:left="7757" w:hanging="418"/>
      </w:pPr>
      <w:rPr>
        <w:rFonts w:hint="default"/>
        <w:lang w:val="en-US" w:eastAsia="ja-JP" w:bidi="ar-SA"/>
      </w:rPr>
    </w:lvl>
  </w:abstractNum>
  <w:abstractNum w:abstractNumId="9" w15:restartNumberingAfterBreak="0">
    <w:nsid w:val="50A50B86"/>
    <w:multiLevelType w:val="hybridMultilevel"/>
    <w:tmpl w:val="88EEA644"/>
    <w:lvl w:ilvl="0" w:tplc="FFFFFFFF">
      <w:start w:val="1"/>
      <w:numFmt w:val="lowerLetter"/>
      <w:lvlText w:val="%1."/>
      <w:lvlJc w:val="left"/>
      <w:pPr>
        <w:ind w:left="1433" w:hanging="440"/>
      </w:pPr>
      <w:rPr>
        <w:rFonts w:ascii="HG教科書体" w:eastAsia="HG教科書体" w:hAnsi="HG教科書体" w:cs="HG教科書体" w:hint="default"/>
        <w:b w:val="0"/>
        <w:bCs w:val="0"/>
        <w:i w:val="0"/>
        <w:iCs w:val="0"/>
        <w:spacing w:val="0"/>
        <w:w w:val="100"/>
        <w:sz w:val="21"/>
        <w:szCs w:val="21"/>
        <w:lang w:val="en-US" w:eastAsia="ja-JP" w:bidi="ar-SA"/>
      </w:rPr>
    </w:lvl>
    <w:lvl w:ilvl="1" w:tplc="FFFFFFFF" w:tentative="1">
      <w:start w:val="1"/>
      <w:numFmt w:val="aiueoFullWidth"/>
      <w:lvlText w:val="(%2)"/>
      <w:lvlJc w:val="left"/>
      <w:pPr>
        <w:ind w:left="1873" w:hanging="440"/>
      </w:pPr>
    </w:lvl>
    <w:lvl w:ilvl="2" w:tplc="FFFFFFFF" w:tentative="1">
      <w:start w:val="1"/>
      <w:numFmt w:val="decimalEnclosedCircle"/>
      <w:lvlText w:val="%3"/>
      <w:lvlJc w:val="left"/>
      <w:pPr>
        <w:ind w:left="2313" w:hanging="440"/>
      </w:pPr>
    </w:lvl>
    <w:lvl w:ilvl="3" w:tplc="FFFFFFFF" w:tentative="1">
      <w:start w:val="1"/>
      <w:numFmt w:val="decimal"/>
      <w:lvlText w:val="%4."/>
      <w:lvlJc w:val="left"/>
      <w:pPr>
        <w:ind w:left="2753" w:hanging="440"/>
      </w:pPr>
    </w:lvl>
    <w:lvl w:ilvl="4" w:tplc="FFFFFFFF" w:tentative="1">
      <w:start w:val="1"/>
      <w:numFmt w:val="aiueoFullWidth"/>
      <w:lvlText w:val="(%5)"/>
      <w:lvlJc w:val="left"/>
      <w:pPr>
        <w:ind w:left="3193" w:hanging="440"/>
      </w:pPr>
    </w:lvl>
    <w:lvl w:ilvl="5" w:tplc="FFFFFFFF" w:tentative="1">
      <w:start w:val="1"/>
      <w:numFmt w:val="decimalEnclosedCircle"/>
      <w:lvlText w:val="%6"/>
      <w:lvlJc w:val="left"/>
      <w:pPr>
        <w:ind w:left="3633" w:hanging="440"/>
      </w:pPr>
    </w:lvl>
    <w:lvl w:ilvl="6" w:tplc="FFFFFFFF" w:tentative="1">
      <w:start w:val="1"/>
      <w:numFmt w:val="decimal"/>
      <w:lvlText w:val="%7."/>
      <w:lvlJc w:val="left"/>
      <w:pPr>
        <w:ind w:left="4073" w:hanging="440"/>
      </w:pPr>
    </w:lvl>
    <w:lvl w:ilvl="7" w:tplc="FFFFFFFF" w:tentative="1">
      <w:start w:val="1"/>
      <w:numFmt w:val="aiueoFullWidth"/>
      <w:lvlText w:val="(%8)"/>
      <w:lvlJc w:val="left"/>
      <w:pPr>
        <w:ind w:left="4513" w:hanging="440"/>
      </w:pPr>
    </w:lvl>
    <w:lvl w:ilvl="8" w:tplc="FFFFFFFF" w:tentative="1">
      <w:start w:val="1"/>
      <w:numFmt w:val="decimalEnclosedCircle"/>
      <w:lvlText w:val="%9"/>
      <w:lvlJc w:val="left"/>
      <w:pPr>
        <w:ind w:left="4953" w:hanging="440"/>
      </w:pPr>
    </w:lvl>
  </w:abstractNum>
  <w:abstractNum w:abstractNumId="10" w15:restartNumberingAfterBreak="0">
    <w:nsid w:val="55E751C4"/>
    <w:multiLevelType w:val="hybridMultilevel"/>
    <w:tmpl w:val="2CE6C638"/>
    <w:lvl w:ilvl="0" w:tplc="DE5AB432">
      <w:start w:val="1"/>
      <w:numFmt w:val="decimal"/>
      <w:lvlText w:val="%1."/>
      <w:lvlJc w:val="left"/>
      <w:pPr>
        <w:ind w:left="764" w:hanging="418"/>
      </w:pPr>
      <w:rPr>
        <w:rFonts w:ascii="ＭＳ Ｐゴシック" w:eastAsia="ＭＳ Ｐゴシック" w:hAnsi="ＭＳ Ｐゴシック" w:cs="ＭＳ Ｐゴシック" w:hint="default"/>
        <w:b w:val="0"/>
        <w:bCs w:val="0"/>
        <w:i w:val="0"/>
        <w:iCs w:val="0"/>
        <w:spacing w:val="0"/>
        <w:w w:val="100"/>
        <w:sz w:val="22"/>
        <w:szCs w:val="22"/>
        <w:lang w:val="en-US" w:eastAsia="ja-JP" w:bidi="ar-SA"/>
      </w:rPr>
    </w:lvl>
    <w:lvl w:ilvl="1" w:tplc="5C5491D2">
      <w:numFmt w:val="bullet"/>
      <w:lvlText w:val="•"/>
      <w:lvlJc w:val="left"/>
      <w:pPr>
        <w:ind w:left="1634" w:hanging="418"/>
      </w:pPr>
      <w:rPr>
        <w:rFonts w:hint="default"/>
        <w:lang w:val="en-US" w:eastAsia="ja-JP" w:bidi="ar-SA"/>
      </w:rPr>
    </w:lvl>
    <w:lvl w:ilvl="2" w:tplc="93C4739A">
      <w:numFmt w:val="bullet"/>
      <w:lvlText w:val="•"/>
      <w:lvlJc w:val="left"/>
      <w:pPr>
        <w:ind w:left="2509" w:hanging="418"/>
      </w:pPr>
      <w:rPr>
        <w:rFonts w:hint="default"/>
        <w:lang w:val="en-US" w:eastAsia="ja-JP" w:bidi="ar-SA"/>
      </w:rPr>
    </w:lvl>
    <w:lvl w:ilvl="3" w:tplc="55DC34B8">
      <w:numFmt w:val="bullet"/>
      <w:lvlText w:val="•"/>
      <w:lvlJc w:val="left"/>
      <w:pPr>
        <w:ind w:left="3383" w:hanging="418"/>
      </w:pPr>
      <w:rPr>
        <w:rFonts w:hint="default"/>
        <w:lang w:val="en-US" w:eastAsia="ja-JP" w:bidi="ar-SA"/>
      </w:rPr>
    </w:lvl>
    <w:lvl w:ilvl="4" w:tplc="E27EAD10">
      <w:numFmt w:val="bullet"/>
      <w:lvlText w:val="•"/>
      <w:lvlJc w:val="left"/>
      <w:pPr>
        <w:ind w:left="4258" w:hanging="418"/>
      </w:pPr>
      <w:rPr>
        <w:rFonts w:hint="default"/>
        <w:lang w:val="en-US" w:eastAsia="ja-JP" w:bidi="ar-SA"/>
      </w:rPr>
    </w:lvl>
    <w:lvl w:ilvl="5" w:tplc="CAD01516">
      <w:numFmt w:val="bullet"/>
      <w:lvlText w:val="•"/>
      <w:lvlJc w:val="left"/>
      <w:pPr>
        <w:ind w:left="5133" w:hanging="418"/>
      </w:pPr>
      <w:rPr>
        <w:rFonts w:hint="default"/>
        <w:lang w:val="en-US" w:eastAsia="ja-JP" w:bidi="ar-SA"/>
      </w:rPr>
    </w:lvl>
    <w:lvl w:ilvl="6" w:tplc="46967438">
      <w:numFmt w:val="bullet"/>
      <w:lvlText w:val="•"/>
      <w:lvlJc w:val="left"/>
      <w:pPr>
        <w:ind w:left="6007" w:hanging="418"/>
      </w:pPr>
      <w:rPr>
        <w:rFonts w:hint="default"/>
        <w:lang w:val="en-US" w:eastAsia="ja-JP" w:bidi="ar-SA"/>
      </w:rPr>
    </w:lvl>
    <w:lvl w:ilvl="7" w:tplc="1D909B7A">
      <w:numFmt w:val="bullet"/>
      <w:lvlText w:val="•"/>
      <w:lvlJc w:val="left"/>
      <w:pPr>
        <w:ind w:left="6882" w:hanging="418"/>
      </w:pPr>
      <w:rPr>
        <w:rFonts w:hint="default"/>
        <w:lang w:val="en-US" w:eastAsia="ja-JP" w:bidi="ar-SA"/>
      </w:rPr>
    </w:lvl>
    <w:lvl w:ilvl="8" w:tplc="4066EAEC">
      <w:numFmt w:val="bullet"/>
      <w:lvlText w:val="•"/>
      <w:lvlJc w:val="left"/>
      <w:pPr>
        <w:ind w:left="7757" w:hanging="418"/>
      </w:pPr>
      <w:rPr>
        <w:rFonts w:hint="default"/>
        <w:lang w:val="en-US" w:eastAsia="ja-JP" w:bidi="ar-SA"/>
      </w:rPr>
    </w:lvl>
  </w:abstractNum>
  <w:abstractNum w:abstractNumId="11" w15:restartNumberingAfterBreak="0">
    <w:nsid w:val="67B95E76"/>
    <w:multiLevelType w:val="hybridMultilevel"/>
    <w:tmpl w:val="5C1633AE"/>
    <w:lvl w:ilvl="0" w:tplc="E8B2B0F0">
      <w:numFmt w:val="bullet"/>
      <w:lvlText w:val="○"/>
      <w:lvlJc w:val="left"/>
      <w:pPr>
        <w:ind w:left="458" w:hanging="360"/>
      </w:pPr>
      <w:rPr>
        <w:rFonts w:ascii="HG教科書体" w:eastAsia="HG教科書体" w:hAnsi="HG教科書体" w:cs="HG教科書体" w:hint="default"/>
        <w:b w:val="0"/>
        <w:bCs w:val="0"/>
        <w:i w:val="0"/>
        <w:iCs w:val="0"/>
        <w:spacing w:val="0"/>
        <w:w w:val="99"/>
        <w:sz w:val="20"/>
        <w:szCs w:val="20"/>
        <w:lang w:val="en-US" w:eastAsia="ja-JP" w:bidi="ar-SA"/>
      </w:rPr>
    </w:lvl>
    <w:lvl w:ilvl="1" w:tplc="6B04D494">
      <w:numFmt w:val="bullet"/>
      <w:lvlText w:val="•"/>
      <w:lvlJc w:val="left"/>
      <w:pPr>
        <w:ind w:left="763" w:hanging="360"/>
      </w:pPr>
      <w:rPr>
        <w:rFonts w:hint="default"/>
        <w:lang w:val="en-US" w:eastAsia="ja-JP" w:bidi="ar-SA"/>
      </w:rPr>
    </w:lvl>
    <w:lvl w:ilvl="2" w:tplc="F440F0BE">
      <w:numFmt w:val="bullet"/>
      <w:lvlText w:val="•"/>
      <w:lvlJc w:val="left"/>
      <w:pPr>
        <w:ind w:left="1067" w:hanging="360"/>
      </w:pPr>
      <w:rPr>
        <w:rFonts w:hint="default"/>
        <w:lang w:val="en-US" w:eastAsia="ja-JP" w:bidi="ar-SA"/>
      </w:rPr>
    </w:lvl>
    <w:lvl w:ilvl="3" w:tplc="328810AC">
      <w:numFmt w:val="bullet"/>
      <w:lvlText w:val="•"/>
      <w:lvlJc w:val="left"/>
      <w:pPr>
        <w:ind w:left="1371" w:hanging="360"/>
      </w:pPr>
      <w:rPr>
        <w:rFonts w:hint="default"/>
        <w:lang w:val="en-US" w:eastAsia="ja-JP" w:bidi="ar-SA"/>
      </w:rPr>
    </w:lvl>
    <w:lvl w:ilvl="4" w:tplc="FB184ED6">
      <w:numFmt w:val="bullet"/>
      <w:lvlText w:val="•"/>
      <w:lvlJc w:val="left"/>
      <w:pPr>
        <w:ind w:left="1675" w:hanging="360"/>
      </w:pPr>
      <w:rPr>
        <w:rFonts w:hint="default"/>
        <w:lang w:val="en-US" w:eastAsia="ja-JP" w:bidi="ar-SA"/>
      </w:rPr>
    </w:lvl>
    <w:lvl w:ilvl="5" w:tplc="C934449C">
      <w:numFmt w:val="bullet"/>
      <w:lvlText w:val="•"/>
      <w:lvlJc w:val="left"/>
      <w:pPr>
        <w:ind w:left="1979" w:hanging="360"/>
      </w:pPr>
      <w:rPr>
        <w:rFonts w:hint="default"/>
        <w:lang w:val="en-US" w:eastAsia="ja-JP" w:bidi="ar-SA"/>
      </w:rPr>
    </w:lvl>
    <w:lvl w:ilvl="6" w:tplc="A54E5216">
      <w:numFmt w:val="bullet"/>
      <w:lvlText w:val="•"/>
      <w:lvlJc w:val="left"/>
      <w:pPr>
        <w:ind w:left="2282" w:hanging="360"/>
      </w:pPr>
      <w:rPr>
        <w:rFonts w:hint="default"/>
        <w:lang w:val="en-US" w:eastAsia="ja-JP" w:bidi="ar-SA"/>
      </w:rPr>
    </w:lvl>
    <w:lvl w:ilvl="7" w:tplc="9A58AAB2">
      <w:numFmt w:val="bullet"/>
      <w:lvlText w:val="•"/>
      <w:lvlJc w:val="left"/>
      <w:pPr>
        <w:ind w:left="2586" w:hanging="360"/>
      </w:pPr>
      <w:rPr>
        <w:rFonts w:hint="default"/>
        <w:lang w:val="en-US" w:eastAsia="ja-JP" w:bidi="ar-SA"/>
      </w:rPr>
    </w:lvl>
    <w:lvl w:ilvl="8" w:tplc="EC7E339A">
      <w:numFmt w:val="bullet"/>
      <w:lvlText w:val="•"/>
      <w:lvlJc w:val="left"/>
      <w:pPr>
        <w:ind w:left="2890" w:hanging="360"/>
      </w:pPr>
      <w:rPr>
        <w:rFonts w:hint="default"/>
        <w:lang w:val="en-US" w:eastAsia="ja-JP" w:bidi="ar-SA"/>
      </w:rPr>
    </w:lvl>
  </w:abstractNum>
  <w:abstractNum w:abstractNumId="12" w15:restartNumberingAfterBreak="0">
    <w:nsid w:val="687C343D"/>
    <w:multiLevelType w:val="hybridMultilevel"/>
    <w:tmpl w:val="979CDE2E"/>
    <w:lvl w:ilvl="0" w:tplc="14B02226">
      <w:start w:val="1"/>
      <w:numFmt w:val="decimal"/>
      <w:pStyle w:val="2"/>
      <w:lvlText w:val="%1."/>
      <w:lvlJc w:val="left"/>
      <w:pPr>
        <w:ind w:left="764" w:hanging="418"/>
      </w:pPr>
      <w:rPr>
        <w:rFonts w:ascii="ＭＳ Ｐゴシック" w:eastAsia="ＭＳ Ｐゴシック" w:hAnsi="ＭＳ Ｐゴシック" w:cs="ＭＳ Ｐゴシック" w:hint="default"/>
        <w:b w:val="0"/>
        <w:bCs w:val="0"/>
        <w:i w:val="0"/>
        <w:iCs w:val="0"/>
        <w:spacing w:val="0"/>
        <w:w w:val="100"/>
        <w:sz w:val="22"/>
        <w:szCs w:val="22"/>
        <w:lang w:val="en-US" w:eastAsia="ja-JP" w:bidi="ar-SA"/>
      </w:rPr>
    </w:lvl>
    <w:lvl w:ilvl="1" w:tplc="5B8A16BC">
      <w:start w:val="1"/>
      <w:numFmt w:val="lowerLetter"/>
      <w:lvlText w:val="%2."/>
      <w:lvlJc w:val="left"/>
      <w:pPr>
        <w:ind w:left="1508" w:hanging="284"/>
      </w:pPr>
      <w:rPr>
        <w:rFonts w:ascii="HG教科書体" w:eastAsia="HG教科書体" w:hAnsi="HG教科書体" w:cs="HG教科書体" w:hint="default"/>
        <w:b w:val="0"/>
        <w:bCs w:val="0"/>
        <w:i w:val="0"/>
        <w:iCs w:val="0"/>
        <w:spacing w:val="0"/>
        <w:w w:val="100"/>
        <w:sz w:val="21"/>
        <w:szCs w:val="21"/>
        <w:lang w:val="en-US" w:eastAsia="ja-JP" w:bidi="ar-SA"/>
      </w:rPr>
    </w:lvl>
    <w:lvl w:ilvl="2" w:tplc="D764A23A">
      <w:numFmt w:val="bullet"/>
      <w:lvlText w:val="•"/>
      <w:lvlJc w:val="left"/>
      <w:pPr>
        <w:ind w:left="2389" w:hanging="284"/>
      </w:pPr>
      <w:rPr>
        <w:rFonts w:hint="default"/>
        <w:lang w:val="en-US" w:eastAsia="ja-JP" w:bidi="ar-SA"/>
      </w:rPr>
    </w:lvl>
    <w:lvl w:ilvl="3" w:tplc="14A6A004">
      <w:numFmt w:val="bullet"/>
      <w:lvlText w:val="•"/>
      <w:lvlJc w:val="left"/>
      <w:pPr>
        <w:ind w:left="3279" w:hanging="284"/>
      </w:pPr>
      <w:rPr>
        <w:rFonts w:hint="default"/>
        <w:lang w:val="en-US" w:eastAsia="ja-JP" w:bidi="ar-SA"/>
      </w:rPr>
    </w:lvl>
    <w:lvl w:ilvl="4" w:tplc="2BEE939C">
      <w:numFmt w:val="bullet"/>
      <w:lvlText w:val="•"/>
      <w:lvlJc w:val="left"/>
      <w:pPr>
        <w:ind w:left="4168" w:hanging="284"/>
      </w:pPr>
      <w:rPr>
        <w:rFonts w:hint="default"/>
        <w:lang w:val="en-US" w:eastAsia="ja-JP" w:bidi="ar-SA"/>
      </w:rPr>
    </w:lvl>
    <w:lvl w:ilvl="5" w:tplc="6AB62ECC">
      <w:numFmt w:val="bullet"/>
      <w:lvlText w:val="•"/>
      <w:lvlJc w:val="left"/>
      <w:pPr>
        <w:ind w:left="5058" w:hanging="284"/>
      </w:pPr>
      <w:rPr>
        <w:rFonts w:hint="default"/>
        <w:lang w:val="en-US" w:eastAsia="ja-JP" w:bidi="ar-SA"/>
      </w:rPr>
    </w:lvl>
    <w:lvl w:ilvl="6" w:tplc="B7140DF0">
      <w:numFmt w:val="bullet"/>
      <w:lvlText w:val="•"/>
      <w:lvlJc w:val="left"/>
      <w:pPr>
        <w:ind w:left="5948" w:hanging="284"/>
      </w:pPr>
      <w:rPr>
        <w:rFonts w:hint="default"/>
        <w:lang w:val="en-US" w:eastAsia="ja-JP" w:bidi="ar-SA"/>
      </w:rPr>
    </w:lvl>
    <w:lvl w:ilvl="7" w:tplc="F88A88B8">
      <w:numFmt w:val="bullet"/>
      <w:lvlText w:val="•"/>
      <w:lvlJc w:val="left"/>
      <w:pPr>
        <w:ind w:left="6837" w:hanging="284"/>
      </w:pPr>
      <w:rPr>
        <w:rFonts w:hint="default"/>
        <w:lang w:val="en-US" w:eastAsia="ja-JP" w:bidi="ar-SA"/>
      </w:rPr>
    </w:lvl>
    <w:lvl w:ilvl="8" w:tplc="A620899E">
      <w:numFmt w:val="bullet"/>
      <w:lvlText w:val="•"/>
      <w:lvlJc w:val="left"/>
      <w:pPr>
        <w:ind w:left="7727" w:hanging="284"/>
      </w:pPr>
      <w:rPr>
        <w:rFonts w:hint="default"/>
        <w:lang w:val="en-US" w:eastAsia="ja-JP" w:bidi="ar-SA"/>
      </w:rPr>
    </w:lvl>
  </w:abstractNum>
  <w:abstractNum w:abstractNumId="13" w15:restartNumberingAfterBreak="0">
    <w:nsid w:val="692B5C19"/>
    <w:multiLevelType w:val="hybridMultilevel"/>
    <w:tmpl w:val="2974AEA0"/>
    <w:lvl w:ilvl="0" w:tplc="DD2A5420">
      <w:start w:val="1"/>
      <w:numFmt w:val="lowerLetter"/>
      <w:pStyle w:val="a"/>
      <w:lvlText w:val="%1."/>
      <w:lvlJc w:val="left"/>
      <w:pPr>
        <w:ind w:left="1404" w:hanging="440"/>
      </w:pPr>
      <w:rPr>
        <w:rFonts w:ascii="HG教科書体" w:eastAsia="HG教科書体" w:hAnsi="HG教科書体" w:cs="HG教科書体" w:hint="default"/>
        <w:b w:val="0"/>
        <w:bCs w:val="0"/>
        <w:i w:val="0"/>
        <w:iCs w:val="0"/>
        <w:spacing w:val="0"/>
        <w:w w:val="100"/>
        <w:sz w:val="21"/>
        <w:szCs w:val="21"/>
        <w:lang w:val="en-US" w:eastAsia="ja-JP" w:bidi="ar-SA"/>
      </w:rPr>
    </w:lvl>
    <w:lvl w:ilvl="1" w:tplc="04090017" w:tentative="1">
      <w:start w:val="1"/>
      <w:numFmt w:val="aiueoFullWidth"/>
      <w:lvlText w:val="(%2)"/>
      <w:lvlJc w:val="left"/>
      <w:pPr>
        <w:ind w:left="1844" w:hanging="440"/>
      </w:pPr>
    </w:lvl>
    <w:lvl w:ilvl="2" w:tplc="04090011" w:tentative="1">
      <w:start w:val="1"/>
      <w:numFmt w:val="decimalEnclosedCircle"/>
      <w:lvlText w:val="%3"/>
      <w:lvlJc w:val="left"/>
      <w:pPr>
        <w:ind w:left="2284" w:hanging="440"/>
      </w:pPr>
    </w:lvl>
    <w:lvl w:ilvl="3" w:tplc="0409000F" w:tentative="1">
      <w:start w:val="1"/>
      <w:numFmt w:val="decimal"/>
      <w:lvlText w:val="%4."/>
      <w:lvlJc w:val="left"/>
      <w:pPr>
        <w:ind w:left="2724" w:hanging="440"/>
      </w:pPr>
    </w:lvl>
    <w:lvl w:ilvl="4" w:tplc="04090017" w:tentative="1">
      <w:start w:val="1"/>
      <w:numFmt w:val="aiueoFullWidth"/>
      <w:lvlText w:val="(%5)"/>
      <w:lvlJc w:val="left"/>
      <w:pPr>
        <w:ind w:left="3164" w:hanging="440"/>
      </w:pPr>
    </w:lvl>
    <w:lvl w:ilvl="5" w:tplc="04090011" w:tentative="1">
      <w:start w:val="1"/>
      <w:numFmt w:val="decimalEnclosedCircle"/>
      <w:lvlText w:val="%6"/>
      <w:lvlJc w:val="left"/>
      <w:pPr>
        <w:ind w:left="3604" w:hanging="440"/>
      </w:pPr>
    </w:lvl>
    <w:lvl w:ilvl="6" w:tplc="0409000F" w:tentative="1">
      <w:start w:val="1"/>
      <w:numFmt w:val="decimal"/>
      <w:lvlText w:val="%7."/>
      <w:lvlJc w:val="left"/>
      <w:pPr>
        <w:ind w:left="4044" w:hanging="440"/>
      </w:pPr>
    </w:lvl>
    <w:lvl w:ilvl="7" w:tplc="04090017" w:tentative="1">
      <w:start w:val="1"/>
      <w:numFmt w:val="aiueoFullWidth"/>
      <w:lvlText w:val="(%8)"/>
      <w:lvlJc w:val="left"/>
      <w:pPr>
        <w:ind w:left="4484" w:hanging="440"/>
      </w:pPr>
    </w:lvl>
    <w:lvl w:ilvl="8" w:tplc="04090011" w:tentative="1">
      <w:start w:val="1"/>
      <w:numFmt w:val="decimalEnclosedCircle"/>
      <w:lvlText w:val="%9"/>
      <w:lvlJc w:val="left"/>
      <w:pPr>
        <w:ind w:left="4924" w:hanging="440"/>
      </w:pPr>
    </w:lvl>
  </w:abstractNum>
  <w:abstractNum w:abstractNumId="14" w15:restartNumberingAfterBreak="0">
    <w:nsid w:val="798779EC"/>
    <w:multiLevelType w:val="hybridMultilevel"/>
    <w:tmpl w:val="1A302CF4"/>
    <w:lvl w:ilvl="0" w:tplc="FFFFFFFF">
      <w:start w:val="1"/>
      <w:numFmt w:val="lowerLetter"/>
      <w:lvlText w:val="%1."/>
      <w:lvlJc w:val="left"/>
      <w:pPr>
        <w:ind w:left="1433" w:hanging="440"/>
      </w:pPr>
      <w:rPr>
        <w:rFonts w:ascii="HG教科書体" w:eastAsia="HG教科書体" w:hAnsi="HG教科書体" w:cs="HG教科書体" w:hint="default"/>
        <w:b w:val="0"/>
        <w:bCs w:val="0"/>
        <w:i w:val="0"/>
        <w:iCs w:val="0"/>
        <w:spacing w:val="0"/>
        <w:w w:val="100"/>
        <w:sz w:val="21"/>
        <w:szCs w:val="21"/>
        <w:lang w:val="en-US" w:eastAsia="ja-JP" w:bidi="ar-SA"/>
      </w:rPr>
    </w:lvl>
    <w:lvl w:ilvl="1" w:tplc="FFFFFFFF" w:tentative="1">
      <w:start w:val="1"/>
      <w:numFmt w:val="aiueoFullWidth"/>
      <w:lvlText w:val="(%2)"/>
      <w:lvlJc w:val="left"/>
      <w:pPr>
        <w:ind w:left="1873" w:hanging="440"/>
      </w:pPr>
    </w:lvl>
    <w:lvl w:ilvl="2" w:tplc="FFFFFFFF" w:tentative="1">
      <w:start w:val="1"/>
      <w:numFmt w:val="decimalEnclosedCircle"/>
      <w:lvlText w:val="%3"/>
      <w:lvlJc w:val="left"/>
      <w:pPr>
        <w:ind w:left="2313" w:hanging="440"/>
      </w:pPr>
    </w:lvl>
    <w:lvl w:ilvl="3" w:tplc="FFFFFFFF" w:tentative="1">
      <w:start w:val="1"/>
      <w:numFmt w:val="decimal"/>
      <w:lvlText w:val="%4."/>
      <w:lvlJc w:val="left"/>
      <w:pPr>
        <w:ind w:left="2753" w:hanging="440"/>
      </w:pPr>
    </w:lvl>
    <w:lvl w:ilvl="4" w:tplc="FFFFFFFF" w:tentative="1">
      <w:start w:val="1"/>
      <w:numFmt w:val="aiueoFullWidth"/>
      <w:lvlText w:val="(%5)"/>
      <w:lvlJc w:val="left"/>
      <w:pPr>
        <w:ind w:left="3193" w:hanging="440"/>
      </w:pPr>
    </w:lvl>
    <w:lvl w:ilvl="5" w:tplc="FFFFFFFF" w:tentative="1">
      <w:start w:val="1"/>
      <w:numFmt w:val="decimalEnclosedCircle"/>
      <w:lvlText w:val="%6"/>
      <w:lvlJc w:val="left"/>
      <w:pPr>
        <w:ind w:left="3633" w:hanging="440"/>
      </w:pPr>
    </w:lvl>
    <w:lvl w:ilvl="6" w:tplc="FFFFFFFF" w:tentative="1">
      <w:start w:val="1"/>
      <w:numFmt w:val="decimal"/>
      <w:lvlText w:val="%7."/>
      <w:lvlJc w:val="left"/>
      <w:pPr>
        <w:ind w:left="4073" w:hanging="440"/>
      </w:pPr>
    </w:lvl>
    <w:lvl w:ilvl="7" w:tplc="FFFFFFFF" w:tentative="1">
      <w:start w:val="1"/>
      <w:numFmt w:val="aiueoFullWidth"/>
      <w:lvlText w:val="(%8)"/>
      <w:lvlJc w:val="left"/>
      <w:pPr>
        <w:ind w:left="4513" w:hanging="440"/>
      </w:pPr>
    </w:lvl>
    <w:lvl w:ilvl="8" w:tplc="FFFFFFFF" w:tentative="1">
      <w:start w:val="1"/>
      <w:numFmt w:val="decimalEnclosedCircle"/>
      <w:lvlText w:val="%9"/>
      <w:lvlJc w:val="left"/>
      <w:pPr>
        <w:ind w:left="4953" w:hanging="440"/>
      </w:pPr>
    </w:lvl>
  </w:abstractNum>
  <w:num w:numId="1" w16cid:durableId="984548214">
    <w:abstractNumId w:val="3"/>
  </w:num>
  <w:num w:numId="2" w16cid:durableId="2027095283">
    <w:abstractNumId w:val="7"/>
  </w:num>
  <w:num w:numId="3" w16cid:durableId="1259021849">
    <w:abstractNumId w:val="11"/>
  </w:num>
  <w:num w:numId="4" w16cid:durableId="1316300262">
    <w:abstractNumId w:val="8"/>
  </w:num>
  <w:num w:numId="5" w16cid:durableId="1967150907">
    <w:abstractNumId w:val="2"/>
  </w:num>
  <w:num w:numId="6" w16cid:durableId="1310137686">
    <w:abstractNumId w:val="10"/>
  </w:num>
  <w:num w:numId="7" w16cid:durableId="364019398">
    <w:abstractNumId w:val="0"/>
  </w:num>
  <w:num w:numId="8" w16cid:durableId="690911212">
    <w:abstractNumId w:val="12"/>
  </w:num>
  <w:num w:numId="9" w16cid:durableId="1396968550">
    <w:abstractNumId w:val="13"/>
  </w:num>
  <w:num w:numId="10" w16cid:durableId="1978681578">
    <w:abstractNumId w:val="6"/>
  </w:num>
  <w:num w:numId="11" w16cid:durableId="1280332313">
    <w:abstractNumId w:val="5"/>
  </w:num>
  <w:num w:numId="12" w16cid:durableId="1502163067">
    <w:abstractNumId w:val="1"/>
  </w:num>
  <w:num w:numId="13" w16cid:durableId="789905782">
    <w:abstractNumId w:val="14"/>
  </w:num>
  <w:num w:numId="14" w16cid:durableId="424963962">
    <w:abstractNumId w:val="4"/>
  </w:num>
  <w:num w:numId="15" w16cid:durableId="101581034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720"/>
  <w:drawingGridHorizontalSpacing w:val="213"/>
  <w:drawingGridVerticalSpacing w:val="335"/>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F3"/>
    <w:rsid w:val="000040CA"/>
    <w:rsid w:val="00024886"/>
    <w:rsid w:val="00025940"/>
    <w:rsid w:val="00033264"/>
    <w:rsid w:val="000353A5"/>
    <w:rsid w:val="00035444"/>
    <w:rsid w:val="00035D5A"/>
    <w:rsid w:val="0003671A"/>
    <w:rsid w:val="00044298"/>
    <w:rsid w:val="000658C3"/>
    <w:rsid w:val="000658E3"/>
    <w:rsid w:val="00096126"/>
    <w:rsid w:val="000A39D4"/>
    <w:rsid w:val="000A5BF4"/>
    <w:rsid w:val="000B29A7"/>
    <w:rsid w:val="000B59A9"/>
    <w:rsid w:val="001326D3"/>
    <w:rsid w:val="0014388D"/>
    <w:rsid w:val="001619DA"/>
    <w:rsid w:val="00171E80"/>
    <w:rsid w:val="00186082"/>
    <w:rsid w:val="00192877"/>
    <w:rsid w:val="001A5CDC"/>
    <w:rsid w:val="001B3801"/>
    <w:rsid w:val="001B6A50"/>
    <w:rsid w:val="001D7D02"/>
    <w:rsid w:val="00203BC9"/>
    <w:rsid w:val="00205C4A"/>
    <w:rsid w:val="002426BC"/>
    <w:rsid w:val="0025046F"/>
    <w:rsid w:val="002532C8"/>
    <w:rsid w:val="0026421C"/>
    <w:rsid w:val="00271603"/>
    <w:rsid w:val="00296DB7"/>
    <w:rsid w:val="002B178C"/>
    <w:rsid w:val="002D1F54"/>
    <w:rsid w:val="002D41C9"/>
    <w:rsid w:val="002D6500"/>
    <w:rsid w:val="002E5ADF"/>
    <w:rsid w:val="002F14DE"/>
    <w:rsid w:val="002F2491"/>
    <w:rsid w:val="003109EF"/>
    <w:rsid w:val="00311CA2"/>
    <w:rsid w:val="0032189C"/>
    <w:rsid w:val="00331F39"/>
    <w:rsid w:val="00346A05"/>
    <w:rsid w:val="0035033D"/>
    <w:rsid w:val="0035276A"/>
    <w:rsid w:val="0038696E"/>
    <w:rsid w:val="00394426"/>
    <w:rsid w:val="003A51D4"/>
    <w:rsid w:val="003C105A"/>
    <w:rsid w:val="003C1818"/>
    <w:rsid w:val="003D3E41"/>
    <w:rsid w:val="003E2C68"/>
    <w:rsid w:val="003F00A6"/>
    <w:rsid w:val="003F3BF8"/>
    <w:rsid w:val="004047B9"/>
    <w:rsid w:val="004265EA"/>
    <w:rsid w:val="004352D7"/>
    <w:rsid w:val="004450F4"/>
    <w:rsid w:val="00447FE5"/>
    <w:rsid w:val="00456F5E"/>
    <w:rsid w:val="00457787"/>
    <w:rsid w:val="00465082"/>
    <w:rsid w:val="00470637"/>
    <w:rsid w:val="00487761"/>
    <w:rsid w:val="004A04DA"/>
    <w:rsid w:val="004A10EE"/>
    <w:rsid w:val="004A3AB0"/>
    <w:rsid w:val="004B4AB7"/>
    <w:rsid w:val="004B665D"/>
    <w:rsid w:val="004C7C94"/>
    <w:rsid w:val="004D683E"/>
    <w:rsid w:val="004F6D9B"/>
    <w:rsid w:val="00504F83"/>
    <w:rsid w:val="00516F60"/>
    <w:rsid w:val="00517C47"/>
    <w:rsid w:val="00543E7D"/>
    <w:rsid w:val="005561D3"/>
    <w:rsid w:val="00565A9B"/>
    <w:rsid w:val="00566B20"/>
    <w:rsid w:val="00566D0F"/>
    <w:rsid w:val="00573CD5"/>
    <w:rsid w:val="00586289"/>
    <w:rsid w:val="00590814"/>
    <w:rsid w:val="00590BBB"/>
    <w:rsid w:val="005D225F"/>
    <w:rsid w:val="00604F79"/>
    <w:rsid w:val="00606249"/>
    <w:rsid w:val="006133A4"/>
    <w:rsid w:val="0062678B"/>
    <w:rsid w:val="00654B47"/>
    <w:rsid w:val="00654F5C"/>
    <w:rsid w:val="00667030"/>
    <w:rsid w:val="0068008A"/>
    <w:rsid w:val="006B5FE2"/>
    <w:rsid w:val="006C716E"/>
    <w:rsid w:val="006D459F"/>
    <w:rsid w:val="006E503A"/>
    <w:rsid w:val="00731A7A"/>
    <w:rsid w:val="007325FD"/>
    <w:rsid w:val="0074018D"/>
    <w:rsid w:val="007401B9"/>
    <w:rsid w:val="007601B3"/>
    <w:rsid w:val="00761D15"/>
    <w:rsid w:val="00781351"/>
    <w:rsid w:val="007817A6"/>
    <w:rsid w:val="00782DC0"/>
    <w:rsid w:val="00792B36"/>
    <w:rsid w:val="007B0253"/>
    <w:rsid w:val="007D53DE"/>
    <w:rsid w:val="007E5441"/>
    <w:rsid w:val="007F0A40"/>
    <w:rsid w:val="007F3215"/>
    <w:rsid w:val="00812FB2"/>
    <w:rsid w:val="00812FB7"/>
    <w:rsid w:val="0081387E"/>
    <w:rsid w:val="008252C0"/>
    <w:rsid w:val="008310B7"/>
    <w:rsid w:val="00837E5B"/>
    <w:rsid w:val="008447EB"/>
    <w:rsid w:val="0085241B"/>
    <w:rsid w:val="00865A19"/>
    <w:rsid w:val="00872252"/>
    <w:rsid w:val="0087538B"/>
    <w:rsid w:val="008756CA"/>
    <w:rsid w:val="0087662F"/>
    <w:rsid w:val="00886741"/>
    <w:rsid w:val="008A1220"/>
    <w:rsid w:val="008B5830"/>
    <w:rsid w:val="008C304B"/>
    <w:rsid w:val="008D2C8C"/>
    <w:rsid w:val="008D4009"/>
    <w:rsid w:val="008D4B11"/>
    <w:rsid w:val="008D539A"/>
    <w:rsid w:val="008F1C62"/>
    <w:rsid w:val="00902E23"/>
    <w:rsid w:val="009070B1"/>
    <w:rsid w:val="009125B8"/>
    <w:rsid w:val="009312ED"/>
    <w:rsid w:val="009316C2"/>
    <w:rsid w:val="009448D2"/>
    <w:rsid w:val="00944FC1"/>
    <w:rsid w:val="0095041D"/>
    <w:rsid w:val="009522F3"/>
    <w:rsid w:val="0096322D"/>
    <w:rsid w:val="009748B0"/>
    <w:rsid w:val="00993F11"/>
    <w:rsid w:val="009B1C3D"/>
    <w:rsid w:val="009D2F3C"/>
    <w:rsid w:val="009E027A"/>
    <w:rsid w:val="009E5865"/>
    <w:rsid w:val="009F41A2"/>
    <w:rsid w:val="00A02119"/>
    <w:rsid w:val="00A30833"/>
    <w:rsid w:val="00A4300D"/>
    <w:rsid w:val="00A468E0"/>
    <w:rsid w:val="00A859EC"/>
    <w:rsid w:val="00AB05CF"/>
    <w:rsid w:val="00AB2951"/>
    <w:rsid w:val="00AB53F8"/>
    <w:rsid w:val="00AC078D"/>
    <w:rsid w:val="00B30CCB"/>
    <w:rsid w:val="00B3701F"/>
    <w:rsid w:val="00B53113"/>
    <w:rsid w:val="00B63EBB"/>
    <w:rsid w:val="00B76168"/>
    <w:rsid w:val="00B8633D"/>
    <w:rsid w:val="00B949C1"/>
    <w:rsid w:val="00B960FF"/>
    <w:rsid w:val="00B9656D"/>
    <w:rsid w:val="00BB517F"/>
    <w:rsid w:val="00BC23BE"/>
    <w:rsid w:val="00BC6854"/>
    <w:rsid w:val="00C031F7"/>
    <w:rsid w:val="00C12B98"/>
    <w:rsid w:val="00C26DC6"/>
    <w:rsid w:val="00C47A24"/>
    <w:rsid w:val="00C510BE"/>
    <w:rsid w:val="00C556A2"/>
    <w:rsid w:val="00C634C3"/>
    <w:rsid w:val="00C65242"/>
    <w:rsid w:val="00C74642"/>
    <w:rsid w:val="00C76E93"/>
    <w:rsid w:val="00C777DE"/>
    <w:rsid w:val="00C80492"/>
    <w:rsid w:val="00CA05C3"/>
    <w:rsid w:val="00CA2B8F"/>
    <w:rsid w:val="00CA437D"/>
    <w:rsid w:val="00CA7132"/>
    <w:rsid w:val="00CC4197"/>
    <w:rsid w:val="00CE35FE"/>
    <w:rsid w:val="00CF2D11"/>
    <w:rsid w:val="00CF4EC2"/>
    <w:rsid w:val="00D0069A"/>
    <w:rsid w:val="00D12C36"/>
    <w:rsid w:val="00D14A53"/>
    <w:rsid w:val="00D14A6E"/>
    <w:rsid w:val="00D1516A"/>
    <w:rsid w:val="00D15F4D"/>
    <w:rsid w:val="00D35F7F"/>
    <w:rsid w:val="00D409DE"/>
    <w:rsid w:val="00D62105"/>
    <w:rsid w:val="00D851A6"/>
    <w:rsid w:val="00D94422"/>
    <w:rsid w:val="00DA2350"/>
    <w:rsid w:val="00DB2C5A"/>
    <w:rsid w:val="00DE2C98"/>
    <w:rsid w:val="00E03140"/>
    <w:rsid w:val="00E11EF3"/>
    <w:rsid w:val="00E169D4"/>
    <w:rsid w:val="00E20A1A"/>
    <w:rsid w:val="00E22319"/>
    <w:rsid w:val="00E275B5"/>
    <w:rsid w:val="00E508D0"/>
    <w:rsid w:val="00E54017"/>
    <w:rsid w:val="00E6010D"/>
    <w:rsid w:val="00E62976"/>
    <w:rsid w:val="00E7261A"/>
    <w:rsid w:val="00ED0210"/>
    <w:rsid w:val="00EE4F28"/>
    <w:rsid w:val="00EE6D51"/>
    <w:rsid w:val="00EF100C"/>
    <w:rsid w:val="00EF4125"/>
    <w:rsid w:val="00F00086"/>
    <w:rsid w:val="00F04B3F"/>
    <w:rsid w:val="00F07C98"/>
    <w:rsid w:val="00F35C9D"/>
    <w:rsid w:val="00F374FD"/>
    <w:rsid w:val="00F66422"/>
    <w:rsid w:val="00F738D1"/>
    <w:rsid w:val="00F86C2E"/>
    <w:rsid w:val="00F93AB1"/>
    <w:rsid w:val="00FA506A"/>
    <w:rsid w:val="00FB15EA"/>
    <w:rsid w:val="00FD30CF"/>
    <w:rsid w:val="00FD4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B4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HG教科書体" w:eastAsia="HG教科書体" w:hAnsi="HG教科書体" w:cs="HG教科書体"/>
      <w:lang w:eastAsia="ja-JP"/>
    </w:rPr>
  </w:style>
  <w:style w:type="paragraph" w:styleId="1">
    <w:name w:val="heading 1"/>
    <w:basedOn w:val="a0"/>
    <w:uiPriority w:val="9"/>
    <w:qFormat/>
    <w:rsid w:val="0038696E"/>
    <w:pPr>
      <w:tabs>
        <w:tab w:val="left" w:pos="699"/>
      </w:tabs>
      <w:spacing w:before="40"/>
      <w:ind w:left="118"/>
      <w:outlineLvl w:val="0"/>
    </w:pPr>
    <w:rPr>
      <w:rFonts w:asciiTheme="majorEastAsia" w:eastAsiaTheme="majorEastAsia" w:hAnsiTheme="majorEastAsia" w:cs="ＭＳ Ｐゴシック"/>
      <w:sz w:val="24"/>
      <w:szCs w:val="24"/>
    </w:rPr>
  </w:style>
  <w:style w:type="paragraph" w:styleId="2">
    <w:name w:val="heading 2"/>
    <w:basedOn w:val="a0"/>
    <w:uiPriority w:val="9"/>
    <w:unhideWhenUsed/>
    <w:qFormat/>
    <w:rsid w:val="00812FB7"/>
    <w:pPr>
      <w:numPr>
        <w:numId w:val="8"/>
      </w:numPr>
      <w:tabs>
        <w:tab w:val="left" w:pos="763"/>
      </w:tabs>
      <w:spacing w:beforeLines="100" w:before="240"/>
      <w:ind w:left="766" w:hanging="420"/>
      <w:outlineLvl w:val="1"/>
    </w:pPr>
    <w:rPr>
      <w:rFonts w:asciiTheme="majorEastAsia" w:eastAsiaTheme="majorEastAsia" w:hAnsiTheme="majorEastAsia" w:cs="ＭＳ Ｐゴシック"/>
      <w:spacing w:val="-3"/>
    </w:rPr>
  </w:style>
  <w:style w:type="paragraph" w:styleId="4">
    <w:name w:val="heading 4"/>
    <w:basedOn w:val="a0"/>
    <w:next w:val="a0"/>
    <w:link w:val="40"/>
    <w:uiPriority w:val="9"/>
    <w:semiHidden/>
    <w:unhideWhenUsed/>
    <w:qFormat/>
    <w:rsid w:val="001A5CDC"/>
    <w:pPr>
      <w:keepNext/>
      <w:ind w:leftChars="400" w:left="400"/>
      <w:outlineLvl w:val="3"/>
    </w:pPr>
    <w:rPr>
      <w:b/>
      <w:bCs/>
    </w:rPr>
  </w:style>
  <w:style w:type="paragraph" w:styleId="5">
    <w:name w:val="heading 5"/>
    <w:basedOn w:val="a0"/>
    <w:next w:val="a0"/>
    <w:link w:val="50"/>
    <w:uiPriority w:val="9"/>
    <w:unhideWhenUsed/>
    <w:qFormat/>
    <w:rsid w:val="009316C2"/>
    <w:pPr>
      <w:numPr>
        <w:numId w:val="10"/>
      </w:numPr>
      <w:spacing w:before="80" w:after="40"/>
      <w:ind w:left="1434" w:hanging="442"/>
      <w:outlineLvl w:val="4"/>
    </w:pPr>
    <w:rPr>
      <w:rFonts w:ascii="ＭＳ 明朝" w:eastAsia="ＭＳ 明朝" w:hAnsi="ＭＳ 明朝" w:cs="ＭＳ 明朝"/>
      <w:color w:val="0070C0"/>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0"/>
    <w:uiPriority w:val="39"/>
    <w:qFormat/>
    <w:pPr>
      <w:spacing w:before="197"/>
      <w:ind w:right="210"/>
      <w:jc w:val="center"/>
    </w:pPr>
    <w:rPr>
      <w:sz w:val="21"/>
      <w:szCs w:val="21"/>
    </w:rPr>
  </w:style>
  <w:style w:type="paragraph" w:styleId="20">
    <w:name w:val="toc 2"/>
    <w:basedOn w:val="a0"/>
    <w:uiPriority w:val="39"/>
    <w:qFormat/>
    <w:pPr>
      <w:spacing w:before="44"/>
      <w:ind w:left="958" w:hanging="624"/>
    </w:pPr>
    <w:rPr>
      <w:sz w:val="21"/>
      <w:szCs w:val="21"/>
    </w:rPr>
  </w:style>
  <w:style w:type="paragraph" w:styleId="a4">
    <w:name w:val="Body Text"/>
    <w:basedOn w:val="a0"/>
    <w:link w:val="a5"/>
    <w:uiPriority w:val="1"/>
    <w:qFormat/>
    <w:rsid w:val="0038696E"/>
    <w:pPr>
      <w:spacing w:before="197" w:line="278" w:lineRule="auto"/>
      <w:ind w:left="766" w:right="318" w:firstLine="216"/>
      <w:jc w:val="both"/>
    </w:pPr>
    <w:rPr>
      <w:rFonts w:asciiTheme="minorEastAsia" w:eastAsiaTheme="minorEastAsia" w:hAnsiTheme="minorEastAsia"/>
      <w:spacing w:val="-1"/>
      <w:sz w:val="21"/>
      <w:szCs w:val="21"/>
    </w:rPr>
  </w:style>
  <w:style w:type="paragraph" w:styleId="a">
    <w:name w:val="List Paragraph"/>
    <w:basedOn w:val="a0"/>
    <w:uiPriority w:val="1"/>
    <w:qFormat/>
    <w:rsid w:val="00311CA2"/>
    <w:pPr>
      <w:numPr>
        <w:numId w:val="9"/>
      </w:numPr>
      <w:tabs>
        <w:tab w:val="left" w:pos="1506"/>
      </w:tabs>
      <w:spacing w:before="80" w:after="40"/>
      <w:jc w:val="both"/>
      <w:outlineLvl w:val="4"/>
    </w:pPr>
    <w:rPr>
      <w:rFonts w:ascii="ＭＳ 明朝" w:eastAsia="ＭＳ 明朝" w:hAnsi="ＭＳ 明朝" w:cs="Times New Roman"/>
      <w:color w:val="0070C0"/>
      <w:spacing w:val="-3"/>
      <w:sz w:val="21"/>
      <w:szCs w:val="21"/>
      <w14:ligatures w14:val="standardContextual"/>
    </w:rPr>
  </w:style>
  <w:style w:type="paragraph" w:customStyle="1" w:styleId="TableParagraph">
    <w:name w:val="Table Paragraph"/>
    <w:basedOn w:val="a0"/>
    <w:uiPriority w:val="1"/>
    <w:qFormat/>
    <w:pPr>
      <w:ind w:left="98"/>
    </w:pPr>
  </w:style>
  <w:style w:type="paragraph" w:styleId="a6">
    <w:name w:val="header"/>
    <w:basedOn w:val="a0"/>
    <w:link w:val="a7"/>
    <w:uiPriority w:val="99"/>
    <w:unhideWhenUsed/>
    <w:rsid w:val="0038696E"/>
    <w:pPr>
      <w:tabs>
        <w:tab w:val="center" w:pos="4252"/>
        <w:tab w:val="right" w:pos="8504"/>
      </w:tabs>
      <w:snapToGrid w:val="0"/>
    </w:pPr>
  </w:style>
  <w:style w:type="character" w:customStyle="1" w:styleId="a7">
    <w:name w:val="ヘッダー (文字)"/>
    <w:basedOn w:val="a1"/>
    <w:link w:val="a6"/>
    <w:uiPriority w:val="99"/>
    <w:rsid w:val="0038696E"/>
    <w:rPr>
      <w:rFonts w:ascii="HG教科書体" w:eastAsia="HG教科書体" w:hAnsi="HG教科書体" w:cs="HG教科書体"/>
      <w:lang w:eastAsia="ja-JP"/>
    </w:rPr>
  </w:style>
  <w:style w:type="paragraph" w:styleId="a8">
    <w:name w:val="footer"/>
    <w:basedOn w:val="a0"/>
    <w:link w:val="a9"/>
    <w:uiPriority w:val="99"/>
    <w:unhideWhenUsed/>
    <w:rsid w:val="0038696E"/>
    <w:pPr>
      <w:tabs>
        <w:tab w:val="center" w:pos="4252"/>
        <w:tab w:val="right" w:pos="8504"/>
      </w:tabs>
      <w:snapToGrid w:val="0"/>
    </w:pPr>
  </w:style>
  <w:style w:type="character" w:customStyle="1" w:styleId="a9">
    <w:name w:val="フッター (文字)"/>
    <w:basedOn w:val="a1"/>
    <w:link w:val="a8"/>
    <w:uiPriority w:val="99"/>
    <w:rsid w:val="0038696E"/>
    <w:rPr>
      <w:rFonts w:ascii="HG教科書体" w:eastAsia="HG教科書体" w:hAnsi="HG教科書体" w:cs="HG教科書体"/>
      <w:lang w:eastAsia="ja-JP"/>
    </w:rPr>
  </w:style>
  <w:style w:type="character" w:styleId="aa">
    <w:name w:val="annotation reference"/>
    <w:basedOn w:val="a1"/>
    <w:uiPriority w:val="99"/>
    <w:semiHidden/>
    <w:unhideWhenUsed/>
    <w:rsid w:val="00465082"/>
    <w:rPr>
      <w:sz w:val="18"/>
      <w:szCs w:val="18"/>
    </w:rPr>
  </w:style>
  <w:style w:type="paragraph" w:styleId="ab">
    <w:name w:val="annotation text"/>
    <w:basedOn w:val="a0"/>
    <w:link w:val="ac"/>
    <w:uiPriority w:val="99"/>
    <w:unhideWhenUsed/>
    <w:rsid w:val="00465082"/>
    <w:rPr>
      <w:rFonts w:ascii="ＭＳ 明朝" w:eastAsia="ＭＳ 明朝" w:hAnsi="ＭＳ 明朝" w:cs="ＭＳ 明朝"/>
    </w:rPr>
  </w:style>
  <w:style w:type="character" w:customStyle="1" w:styleId="ac">
    <w:name w:val="コメント文字列 (文字)"/>
    <w:basedOn w:val="a1"/>
    <w:link w:val="ab"/>
    <w:uiPriority w:val="99"/>
    <w:rsid w:val="00465082"/>
    <w:rPr>
      <w:rFonts w:ascii="ＭＳ 明朝" w:eastAsia="ＭＳ 明朝" w:hAnsi="ＭＳ 明朝" w:cs="ＭＳ 明朝"/>
      <w:lang w:eastAsia="ja-JP"/>
    </w:rPr>
  </w:style>
  <w:style w:type="character" w:customStyle="1" w:styleId="a5">
    <w:name w:val="本文 (文字)"/>
    <w:basedOn w:val="a1"/>
    <w:link w:val="a4"/>
    <w:uiPriority w:val="1"/>
    <w:rsid w:val="00465082"/>
    <w:rPr>
      <w:rFonts w:asciiTheme="minorEastAsia" w:hAnsiTheme="minorEastAsia" w:cs="HG教科書体"/>
      <w:spacing w:val="-1"/>
      <w:sz w:val="21"/>
      <w:szCs w:val="21"/>
      <w:lang w:eastAsia="ja-JP"/>
    </w:rPr>
  </w:style>
  <w:style w:type="character" w:customStyle="1" w:styleId="50">
    <w:name w:val="見出し 5 (文字)"/>
    <w:basedOn w:val="a1"/>
    <w:link w:val="5"/>
    <w:uiPriority w:val="9"/>
    <w:rsid w:val="009316C2"/>
    <w:rPr>
      <w:rFonts w:ascii="ＭＳ 明朝" w:eastAsia="ＭＳ 明朝" w:hAnsi="ＭＳ 明朝" w:cs="ＭＳ 明朝"/>
      <w:color w:val="0070C0"/>
      <w:lang w:eastAsia="ja-JP"/>
      <w14:ligatures w14:val="standardContextual"/>
    </w:rPr>
  </w:style>
  <w:style w:type="character" w:styleId="ad">
    <w:name w:val="Hyperlink"/>
    <w:basedOn w:val="a1"/>
    <w:uiPriority w:val="99"/>
    <w:unhideWhenUsed/>
    <w:rsid w:val="00186082"/>
    <w:rPr>
      <w:color w:val="0000FF" w:themeColor="hyperlink"/>
      <w:u w:val="single"/>
    </w:rPr>
  </w:style>
  <w:style w:type="character" w:customStyle="1" w:styleId="40">
    <w:name w:val="見出し 4 (文字)"/>
    <w:basedOn w:val="a1"/>
    <w:link w:val="4"/>
    <w:uiPriority w:val="9"/>
    <w:rsid w:val="001A5CDC"/>
    <w:rPr>
      <w:rFonts w:ascii="HG教科書体" w:eastAsia="HG教科書体" w:hAnsi="HG教科書体" w:cs="HG教科書体"/>
      <w:b/>
      <w:bCs/>
      <w:lang w:eastAsia="ja-JP"/>
    </w:rPr>
  </w:style>
  <w:style w:type="paragraph" w:styleId="ae">
    <w:name w:val="Revision"/>
    <w:hidden/>
    <w:uiPriority w:val="99"/>
    <w:semiHidden/>
    <w:rsid w:val="00654F5C"/>
    <w:pPr>
      <w:widowControl/>
      <w:autoSpaceDE/>
      <w:autoSpaceDN/>
    </w:pPr>
    <w:rPr>
      <w:rFonts w:ascii="HG教科書体" w:eastAsia="HG教科書体" w:hAnsi="HG教科書体" w:cs="HG教科書体"/>
      <w:lang w:eastAsia="ja-JP"/>
    </w:rPr>
  </w:style>
  <w:style w:type="paragraph" w:styleId="af">
    <w:name w:val="annotation subject"/>
    <w:basedOn w:val="ab"/>
    <w:next w:val="ab"/>
    <w:link w:val="af0"/>
    <w:uiPriority w:val="99"/>
    <w:semiHidden/>
    <w:unhideWhenUsed/>
    <w:rsid w:val="00781351"/>
    <w:rPr>
      <w:rFonts w:ascii="HG教科書体" w:eastAsia="HG教科書体" w:hAnsi="HG教科書体" w:cs="HG教科書体"/>
      <w:b/>
      <w:bCs/>
    </w:rPr>
  </w:style>
  <w:style w:type="character" w:customStyle="1" w:styleId="af0">
    <w:name w:val="コメント内容 (文字)"/>
    <w:basedOn w:val="ac"/>
    <w:link w:val="af"/>
    <w:uiPriority w:val="99"/>
    <w:semiHidden/>
    <w:rsid w:val="00781351"/>
    <w:rPr>
      <w:rFonts w:ascii="HG教科書体" w:eastAsia="HG教科書体" w:hAnsi="HG教科書体" w:cs="HG教科書体"/>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CF232-11F0-495A-BA3E-9041BFCE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815</Words>
  <Characters>4649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2025-03-17T07:38:00Z</dcterms:created>
  <dcterms:modified xsi:type="dcterms:W3CDTF">2025-03-17T07:38:00Z</dcterms:modified>
</cp:coreProperties>
</file>