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8444C" w14:textId="381A72BA" w:rsidR="00D12425" w:rsidRPr="004712CB" w:rsidRDefault="00D12425" w:rsidP="00D12425">
      <w:pPr>
        <w:pStyle w:val="Default"/>
        <w:jc w:val="center"/>
        <w:rPr>
          <w:rFonts w:asciiTheme="minorEastAsia" w:hAnsiTheme="minorEastAsia"/>
        </w:rPr>
      </w:pPr>
      <w:r w:rsidRPr="004712CB">
        <w:rPr>
          <w:rFonts w:asciiTheme="minorEastAsia" w:hAnsiTheme="minorEastAsia"/>
        </w:rPr>
        <w:t>児童等がその生命等に著しく重大な被害を</w:t>
      </w:r>
    </w:p>
    <w:p w14:paraId="41410262" w14:textId="77777777" w:rsidR="00D12425" w:rsidRPr="004712CB" w:rsidRDefault="00D12425" w:rsidP="00D12425">
      <w:pPr>
        <w:pStyle w:val="Default"/>
        <w:jc w:val="center"/>
        <w:rPr>
          <w:rFonts w:asciiTheme="minorEastAsia" w:hAnsiTheme="minorEastAsia"/>
        </w:rPr>
      </w:pPr>
      <w:r w:rsidRPr="004712CB">
        <w:rPr>
          <w:rFonts w:asciiTheme="minorEastAsia" w:hAnsiTheme="minorEastAsia"/>
        </w:rPr>
        <w:t>受けた事案に関する第三者委員会傍聴要領</w:t>
      </w:r>
    </w:p>
    <w:p w14:paraId="76053D38" w14:textId="77777777" w:rsidR="00D12425" w:rsidRPr="004712CB" w:rsidRDefault="00D12425" w:rsidP="004712CB">
      <w:pPr>
        <w:pStyle w:val="Default"/>
        <w:rPr>
          <w:rFonts w:asciiTheme="minorEastAsia" w:hAnsiTheme="minorEastAsia"/>
        </w:rPr>
      </w:pPr>
    </w:p>
    <w:p w14:paraId="420A8275" w14:textId="77777777" w:rsidR="004712CB" w:rsidRDefault="00D12425" w:rsidP="00D12425">
      <w:pPr>
        <w:pStyle w:val="Default"/>
        <w:jc w:val="right"/>
        <w:rPr>
          <w:rFonts w:asciiTheme="minorEastAsia" w:hAnsiTheme="minorEastAsia"/>
        </w:rPr>
      </w:pPr>
      <w:r w:rsidRPr="004712CB">
        <w:rPr>
          <w:rFonts w:asciiTheme="minorEastAsia" w:hAnsiTheme="minorEastAsia"/>
        </w:rPr>
        <w:t>児童等がその生命等に著しく重大な被害</w:t>
      </w:r>
    </w:p>
    <w:p w14:paraId="283B98C0" w14:textId="77777777" w:rsidR="00D12425" w:rsidRPr="004712CB" w:rsidRDefault="00D12425" w:rsidP="00D12425">
      <w:pPr>
        <w:pStyle w:val="Default"/>
        <w:jc w:val="right"/>
        <w:rPr>
          <w:rFonts w:asciiTheme="minorEastAsia" w:hAnsiTheme="minorEastAsia"/>
        </w:rPr>
      </w:pPr>
      <w:r w:rsidRPr="004712CB">
        <w:rPr>
          <w:rFonts w:asciiTheme="minorEastAsia" w:hAnsiTheme="minorEastAsia"/>
        </w:rPr>
        <w:t>を受けた事案に関する第三者委員会</w:t>
      </w:r>
    </w:p>
    <w:p w14:paraId="115FB3DA" w14:textId="77777777" w:rsidR="00D12425" w:rsidRPr="004712CB" w:rsidRDefault="00D12425" w:rsidP="00D12425">
      <w:pPr>
        <w:pStyle w:val="Default"/>
        <w:rPr>
          <w:rFonts w:asciiTheme="minorEastAsia" w:hAnsiTheme="minorEastAsia"/>
        </w:rPr>
      </w:pPr>
    </w:p>
    <w:p w14:paraId="1F836B38" w14:textId="77777777" w:rsidR="00D12425" w:rsidRPr="004712CB" w:rsidRDefault="00D12425" w:rsidP="00D12425">
      <w:pPr>
        <w:pStyle w:val="Default"/>
        <w:rPr>
          <w:rFonts w:asciiTheme="minorEastAsia" w:hAnsiTheme="minorEastAsia"/>
        </w:rPr>
      </w:pPr>
      <w:r w:rsidRPr="004712CB">
        <w:rPr>
          <w:rFonts w:asciiTheme="minorEastAsia" w:hAnsiTheme="minorEastAsia"/>
        </w:rPr>
        <w:t>１</w:t>
      </w:r>
      <w:r w:rsidRPr="004712CB">
        <w:rPr>
          <w:rFonts w:asciiTheme="minorEastAsia" w:hAnsiTheme="minorEastAsia" w:hint="eastAsia"/>
        </w:rPr>
        <w:t xml:space="preserve">　</w:t>
      </w:r>
      <w:r w:rsidRPr="004712CB">
        <w:rPr>
          <w:rFonts w:asciiTheme="minorEastAsia" w:hAnsiTheme="minorEastAsia"/>
        </w:rPr>
        <w:t>傍聴手続</w:t>
      </w:r>
    </w:p>
    <w:p w14:paraId="0FB4FF97" w14:textId="77777777" w:rsidR="004712CB" w:rsidRDefault="004712CB" w:rsidP="004712CB">
      <w:pPr>
        <w:pStyle w:val="Default"/>
        <w:ind w:leftChars="50" w:left="465" w:hangingChars="150" w:hanging="360"/>
        <w:rPr>
          <w:rFonts w:asciiTheme="minorEastAsia" w:hAnsiTheme="minorEastAsia"/>
        </w:rPr>
      </w:pPr>
      <w:r>
        <w:rPr>
          <w:rFonts w:asciiTheme="minorEastAsia" w:hAnsiTheme="minorEastAsia" w:cs="Century"/>
        </w:rPr>
        <w:t>(1)</w:t>
      </w:r>
      <w:r>
        <w:rPr>
          <w:rFonts w:asciiTheme="minorEastAsia" w:hAnsiTheme="minorEastAsia" w:cs="Century" w:hint="eastAsia"/>
        </w:rPr>
        <w:t xml:space="preserve">　</w:t>
      </w:r>
      <w:r w:rsidR="00D12425" w:rsidRPr="004712CB">
        <w:rPr>
          <w:rFonts w:asciiTheme="minorEastAsia" w:hAnsiTheme="minorEastAsia"/>
        </w:rPr>
        <w:t>会議を傍聴しようとする方は、会議の開催予定時刻までに、受付において必要な手続きを行った上で、事務局の指示を受けて、会場に入場してください。</w:t>
      </w:r>
    </w:p>
    <w:p w14:paraId="2DBDF8D5" w14:textId="77777777" w:rsidR="00D12425" w:rsidRPr="004712CB" w:rsidRDefault="004712CB" w:rsidP="004712CB">
      <w:pPr>
        <w:pStyle w:val="Default"/>
        <w:ind w:leftChars="50" w:left="465" w:hangingChars="150" w:hanging="360"/>
        <w:rPr>
          <w:rFonts w:asciiTheme="minorEastAsia" w:hAnsiTheme="minorEastAsia"/>
        </w:rPr>
      </w:pPr>
      <w:r>
        <w:rPr>
          <w:rFonts w:asciiTheme="minorEastAsia" w:hAnsiTheme="minorEastAsia" w:hint="eastAsia"/>
        </w:rPr>
        <w:t>(</w:t>
      </w:r>
      <w:r>
        <w:rPr>
          <w:rFonts w:asciiTheme="minorEastAsia" w:hAnsiTheme="minorEastAsia"/>
        </w:rPr>
        <w:t>2)</w:t>
      </w:r>
      <w:r w:rsidR="00D12425" w:rsidRPr="004712CB">
        <w:rPr>
          <w:rFonts w:asciiTheme="minorEastAsia" w:hAnsiTheme="minorEastAsia" w:cs="Century" w:hint="eastAsia"/>
        </w:rPr>
        <w:t xml:space="preserve">　</w:t>
      </w:r>
      <w:r w:rsidR="00D12425" w:rsidRPr="004712CB">
        <w:rPr>
          <w:rFonts w:asciiTheme="minorEastAsia" w:hAnsiTheme="minorEastAsia"/>
        </w:rPr>
        <w:t>傍聴の受付は、先着順で行いますので、定員になり次第、受付を終了します。</w:t>
      </w:r>
    </w:p>
    <w:p w14:paraId="6BFFC6F6" w14:textId="77777777" w:rsidR="00D12425" w:rsidRPr="004712CB" w:rsidRDefault="00D12425" w:rsidP="004712CB">
      <w:pPr>
        <w:pStyle w:val="Default"/>
        <w:rPr>
          <w:rFonts w:asciiTheme="minorEastAsia" w:hAnsiTheme="minorEastAsia"/>
        </w:rPr>
      </w:pPr>
    </w:p>
    <w:p w14:paraId="4E80C56D" w14:textId="77777777" w:rsidR="00D12425" w:rsidRPr="004712CB" w:rsidRDefault="00D12425" w:rsidP="00D12425">
      <w:pPr>
        <w:pStyle w:val="Default"/>
        <w:rPr>
          <w:rFonts w:asciiTheme="minorEastAsia" w:hAnsiTheme="minorEastAsia"/>
        </w:rPr>
      </w:pPr>
      <w:r w:rsidRPr="004712CB">
        <w:rPr>
          <w:rFonts w:asciiTheme="minorEastAsia" w:hAnsiTheme="minorEastAsia"/>
        </w:rPr>
        <w:t>２</w:t>
      </w:r>
      <w:r w:rsidRPr="004712CB">
        <w:rPr>
          <w:rFonts w:asciiTheme="minorEastAsia" w:hAnsiTheme="minorEastAsia" w:hint="eastAsia"/>
        </w:rPr>
        <w:t xml:space="preserve">　</w:t>
      </w:r>
      <w:r w:rsidRPr="004712CB">
        <w:rPr>
          <w:rFonts w:asciiTheme="minorEastAsia" w:hAnsiTheme="minorEastAsia"/>
        </w:rPr>
        <w:t>傍聴者の遵守事項</w:t>
      </w:r>
    </w:p>
    <w:p w14:paraId="3D22BC64" w14:textId="77777777" w:rsidR="004712CB" w:rsidRDefault="00D12425" w:rsidP="004712CB">
      <w:pPr>
        <w:pStyle w:val="Default"/>
        <w:ind w:firstLineChars="200" w:firstLine="480"/>
        <w:rPr>
          <w:rFonts w:asciiTheme="minorEastAsia" w:hAnsiTheme="minorEastAsia"/>
        </w:rPr>
      </w:pPr>
      <w:r w:rsidRPr="004712CB">
        <w:rPr>
          <w:rFonts w:asciiTheme="minorEastAsia" w:hAnsiTheme="minorEastAsia"/>
        </w:rPr>
        <w:t>傍聴者は、会場においては、次の事項を守ってください。</w:t>
      </w:r>
    </w:p>
    <w:p w14:paraId="78A22157" w14:textId="77777777" w:rsidR="004712CB" w:rsidRDefault="004712CB" w:rsidP="004712CB">
      <w:pPr>
        <w:pStyle w:val="Default"/>
        <w:ind w:firstLineChars="150" w:firstLine="360"/>
        <w:rPr>
          <w:rFonts w:asciiTheme="minorEastAsia" w:hAnsiTheme="minorEastAsia"/>
        </w:rPr>
      </w:pPr>
      <w:r>
        <w:rPr>
          <w:rFonts w:asciiTheme="minorEastAsia" w:hAnsiTheme="minorEastAsia" w:hint="eastAsia"/>
        </w:rPr>
        <w:t>(</w:t>
      </w:r>
      <w:r>
        <w:rPr>
          <w:rFonts w:asciiTheme="minorEastAsia" w:hAnsiTheme="minorEastAsia"/>
        </w:rPr>
        <w:t>1)</w:t>
      </w:r>
      <w:r w:rsidR="00124E30" w:rsidRPr="004712CB">
        <w:rPr>
          <w:rFonts w:asciiTheme="minorEastAsia" w:hAnsiTheme="minorEastAsia" w:cs="Century" w:hint="eastAsia"/>
        </w:rPr>
        <w:t xml:space="preserve">　</w:t>
      </w:r>
      <w:r w:rsidR="00D12425" w:rsidRPr="004712CB">
        <w:rPr>
          <w:rFonts w:asciiTheme="minorEastAsia" w:hAnsiTheme="minorEastAsia"/>
        </w:rPr>
        <w:t>はち巻き、たすき、ゼッケン、ヘルメットなどを着用しないこと</w:t>
      </w:r>
    </w:p>
    <w:p w14:paraId="7EE5FEB6" w14:textId="77777777" w:rsidR="004712CB" w:rsidRDefault="004712CB" w:rsidP="004712CB">
      <w:pPr>
        <w:pStyle w:val="Default"/>
        <w:ind w:firstLineChars="150" w:firstLine="360"/>
        <w:rPr>
          <w:rFonts w:asciiTheme="minorEastAsia" w:hAnsiTheme="minorEastAsia"/>
        </w:rPr>
      </w:pPr>
      <w:r>
        <w:rPr>
          <w:rFonts w:asciiTheme="minorEastAsia" w:hAnsiTheme="minorEastAsia"/>
        </w:rPr>
        <w:t>(2)</w:t>
      </w:r>
      <w:r w:rsidR="00124E30" w:rsidRPr="004712CB">
        <w:rPr>
          <w:rFonts w:asciiTheme="minorEastAsia" w:hAnsiTheme="minorEastAsia" w:cs="Century" w:hint="eastAsia"/>
        </w:rPr>
        <w:t xml:space="preserve">　</w:t>
      </w:r>
      <w:r w:rsidR="00D12425" w:rsidRPr="004712CB">
        <w:rPr>
          <w:rFonts w:asciiTheme="minorEastAsia" w:hAnsiTheme="minorEastAsia"/>
        </w:rPr>
        <w:t>危険物、ビラ、プラカード、旗などを持ち込まないこと</w:t>
      </w:r>
    </w:p>
    <w:p w14:paraId="586992E9" w14:textId="77777777" w:rsidR="004712CB" w:rsidRDefault="004712CB" w:rsidP="004712CB">
      <w:pPr>
        <w:pStyle w:val="Default"/>
        <w:ind w:firstLineChars="150" w:firstLine="360"/>
        <w:rPr>
          <w:rFonts w:asciiTheme="minorEastAsia" w:hAnsiTheme="minorEastAsia"/>
        </w:rPr>
      </w:pPr>
      <w:r>
        <w:rPr>
          <w:rFonts w:asciiTheme="minorEastAsia" w:hAnsiTheme="minorEastAsia"/>
        </w:rPr>
        <w:t>(3)</w:t>
      </w:r>
      <w:r w:rsidR="00124E30" w:rsidRPr="004712CB">
        <w:rPr>
          <w:rFonts w:asciiTheme="minorEastAsia" w:hAnsiTheme="minorEastAsia" w:cs="Century" w:hint="eastAsia"/>
        </w:rPr>
        <w:t xml:space="preserve">　</w:t>
      </w:r>
      <w:r w:rsidR="00D12425" w:rsidRPr="004712CB">
        <w:rPr>
          <w:rFonts w:asciiTheme="minorEastAsia" w:hAnsiTheme="minorEastAsia"/>
        </w:rPr>
        <w:t>飲食又は喫煙をしないこと</w:t>
      </w:r>
    </w:p>
    <w:p w14:paraId="6535EC27" w14:textId="77777777" w:rsidR="004712CB" w:rsidRDefault="004712CB" w:rsidP="004712CB">
      <w:pPr>
        <w:pStyle w:val="Default"/>
        <w:ind w:firstLineChars="150" w:firstLine="360"/>
        <w:rPr>
          <w:rFonts w:asciiTheme="minorEastAsia" w:hAnsiTheme="minorEastAsia"/>
        </w:rPr>
      </w:pPr>
      <w:r>
        <w:rPr>
          <w:rFonts w:asciiTheme="minorEastAsia" w:hAnsiTheme="minorEastAsia"/>
        </w:rPr>
        <w:t>(4)</w:t>
      </w:r>
      <w:r w:rsidR="00124E30" w:rsidRPr="004712CB">
        <w:rPr>
          <w:rFonts w:asciiTheme="minorEastAsia" w:hAnsiTheme="minorEastAsia" w:cs="Century" w:hint="eastAsia"/>
        </w:rPr>
        <w:t xml:space="preserve">　</w:t>
      </w:r>
      <w:r w:rsidR="00D12425" w:rsidRPr="004712CB">
        <w:rPr>
          <w:rFonts w:asciiTheme="minorEastAsia" w:hAnsiTheme="minorEastAsia"/>
        </w:rPr>
        <w:t>携帯電話、ポケットベルなどは、受信音などを出さないこと</w:t>
      </w:r>
    </w:p>
    <w:p w14:paraId="60B18981" w14:textId="77777777" w:rsidR="004712CB" w:rsidRDefault="004712CB" w:rsidP="004712CB">
      <w:pPr>
        <w:pStyle w:val="Default"/>
        <w:ind w:leftChars="171" w:left="707" w:hangingChars="145" w:hanging="348"/>
        <w:rPr>
          <w:rFonts w:asciiTheme="minorEastAsia" w:hAnsiTheme="minorEastAsia"/>
        </w:rPr>
      </w:pPr>
      <w:r>
        <w:rPr>
          <w:rFonts w:asciiTheme="minorEastAsia" w:hAnsiTheme="minorEastAsia"/>
        </w:rPr>
        <w:t>(5)</w:t>
      </w:r>
      <w:r w:rsidR="00124E30" w:rsidRPr="004712CB">
        <w:rPr>
          <w:rFonts w:asciiTheme="minorEastAsia" w:hAnsiTheme="minorEastAsia" w:cs="Century" w:hint="eastAsia"/>
        </w:rPr>
        <w:t xml:space="preserve">　</w:t>
      </w:r>
      <w:r w:rsidR="00D12425" w:rsidRPr="004712CB">
        <w:rPr>
          <w:rFonts w:asciiTheme="minorEastAsia" w:hAnsiTheme="minorEastAsia"/>
        </w:rPr>
        <w:t>写真撮影、録画、録音等は行わないこと。ただし、委員長の許可を得た場合は、この限りでない。</w:t>
      </w:r>
    </w:p>
    <w:p w14:paraId="15F504F0" w14:textId="77777777" w:rsidR="004712CB" w:rsidRDefault="004712CB" w:rsidP="004712CB">
      <w:pPr>
        <w:pStyle w:val="Default"/>
        <w:ind w:leftChars="171" w:left="707" w:hangingChars="145" w:hanging="348"/>
        <w:rPr>
          <w:rFonts w:asciiTheme="minorEastAsia" w:hAnsiTheme="minorEastAsia"/>
        </w:rPr>
      </w:pPr>
      <w:r>
        <w:rPr>
          <w:rFonts w:asciiTheme="minorEastAsia" w:hAnsiTheme="minorEastAsia" w:hint="eastAsia"/>
        </w:rPr>
        <w:t>(</w:t>
      </w:r>
      <w:r>
        <w:rPr>
          <w:rFonts w:asciiTheme="minorEastAsia" w:hAnsiTheme="minorEastAsia"/>
        </w:rPr>
        <w:t>6)</w:t>
      </w:r>
      <w:r w:rsidR="00124E30" w:rsidRPr="004712CB">
        <w:rPr>
          <w:rFonts w:asciiTheme="minorEastAsia" w:hAnsiTheme="minorEastAsia" w:cs="Century" w:hint="eastAsia"/>
        </w:rPr>
        <w:t xml:space="preserve">　</w:t>
      </w:r>
      <w:r w:rsidR="00D12425" w:rsidRPr="004712CB">
        <w:rPr>
          <w:rFonts w:asciiTheme="minorEastAsia" w:hAnsiTheme="minorEastAsia"/>
        </w:rPr>
        <w:t>会議開催中は、静かに傍聴することとし、発言、拍手その他の方法により公然と意見を表明しないこと</w:t>
      </w:r>
    </w:p>
    <w:p w14:paraId="73CB3451" w14:textId="77777777" w:rsidR="00D12425" w:rsidRPr="004712CB" w:rsidRDefault="004712CB" w:rsidP="004712CB">
      <w:pPr>
        <w:pStyle w:val="Default"/>
        <w:ind w:leftChars="171" w:left="707" w:hangingChars="145" w:hanging="348"/>
        <w:rPr>
          <w:rFonts w:asciiTheme="minorEastAsia" w:hAnsiTheme="minorEastAsia"/>
        </w:rPr>
      </w:pPr>
      <w:r>
        <w:rPr>
          <w:rFonts w:asciiTheme="minorEastAsia" w:hAnsiTheme="minorEastAsia"/>
        </w:rPr>
        <w:t>(7)</w:t>
      </w:r>
      <w:r w:rsidR="00124E30" w:rsidRPr="004712CB">
        <w:rPr>
          <w:rFonts w:asciiTheme="minorEastAsia" w:hAnsiTheme="minorEastAsia" w:cs="Century" w:hint="eastAsia"/>
        </w:rPr>
        <w:t xml:space="preserve">　</w:t>
      </w:r>
      <w:r w:rsidR="00D12425" w:rsidRPr="004712CB">
        <w:rPr>
          <w:rFonts w:asciiTheme="minorEastAsia" w:hAnsiTheme="minorEastAsia"/>
        </w:rPr>
        <w:t>その他会場の秩序を乱し又は会議の支障となるような行為をしないこと</w:t>
      </w:r>
    </w:p>
    <w:p w14:paraId="55A2EC0E" w14:textId="77777777" w:rsidR="00D12425" w:rsidRPr="004712CB" w:rsidRDefault="00D12425" w:rsidP="00D12425">
      <w:pPr>
        <w:pStyle w:val="Default"/>
        <w:rPr>
          <w:rFonts w:asciiTheme="minorEastAsia" w:hAnsiTheme="minorEastAsia"/>
        </w:rPr>
      </w:pPr>
    </w:p>
    <w:p w14:paraId="6646ACD3" w14:textId="77777777" w:rsidR="00D12425" w:rsidRPr="004712CB" w:rsidRDefault="00D12425" w:rsidP="00D12425">
      <w:pPr>
        <w:pStyle w:val="Default"/>
        <w:rPr>
          <w:rFonts w:asciiTheme="minorEastAsia" w:hAnsiTheme="minorEastAsia"/>
        </w:rPr>
      </w:pPr>
      <w:r w:rsidRPr="004712CB">
        <w:rPr>
          <w:rFonts w:asciiTheme="minorEastAsia" w:hAnsiTheme="minorEastAsia"/>
        </w:rPr>
        <w:t>３</w:t>
      </w:r>
      <w:r w:rsidRPr="004712CB">
        <w:rPr>
          <w:rFonts w:asciiTheme="minorEastAsia" w:hAnsiTheme="minorEastAsia" w:hint="eastAsia"/>
        </w:rPr>
        <w:t xml:space="preserve">　</w:t>
      </w:r>
      <w:r w:rsidRPr="004712CB">
        <w:rPr>
          <w:rFonts w:asciiTheme="minorEastAsia" w:hAnsiTheme="minorEastAsia"/>
        </w:rPr>
        <w:t>会議の秩序維持</w:t>
      </w:r>
    </w:p>
    <w:p w14:paraId="40610F64" w14:textId="77777777" w:rsidR="004712CB" w:rsidRDefault="004712CB" w:rsidP="004712CB">
      <w:pPr>
        <w:pStyle w:val="Default"/>
        <w:ind w:firstLineChars="50" w:firstLine="120"/>
        <w:rPr>
          <w:rFonts w:asciiTheme="minorEastAsia" w:hAnsiTheme="minorEastAsia"/>
        </w:rPr>
      </w:pPr>
      <w:r>
        <w:rPr>
          <w:rFonts w:asciiTheme="minorEastAsia" w:hAnsiTheme="minorEastAsia" w:cs="Century" w:hint="eastAsia"/>
        </w:rPr>
        <w:t>(</w:t>
      </w:r>
      <w:r>
        <w:rPr>
          <w:rFonts w:asciiTheme="minorEastAsia" w:hAnsiTheme="minorEastAsia" w:cs="Century"/>
        </w:rPr>
        <w:t>1)</w:t>
      </w:r>
      <w:r w:rsidR="00124E30" w:rsidRPr="004712CB">
        <w:rPr>
          <w:rFonts w:asciiTheme="minorEastAsia" w:hAnsiTheme="minorEastAsia" w:cs="Century" w:hint="eastAsia"/>
        </w:rPr>
        <w:t xml:space="preserve">　</w:t>
      </w:r>
      <w:r w:rsidR="00D12425" w:rsidRPr="004712CB">
        <w:rPr>
          <w:rFonts w:asciiTheme="minorEastAsia" w:hAnsiTheme="minorEastAsia"/>
        </w:rPr>
        <w:t>傍</w:t>
      </w:r>
      <w:r>
        <w:rPr>
          <w:rFonts w:asciiTheme="minorEastAsia" w:hAnsiTheme="minorEastAsia"/>
        </w:rPr>
        <w:t>聴者は、会場においては、委員長又は事務局の指示に従ってください</w:t>
      </w:r>
      <w:r>
        <w:rPr>
          <w:rFonts w:asciiTheme="minorEastAsia" w:hAnsiTheme="minorEastAsia" w:hint="eastAsia"/>
        </w:rPr>
        <w:t>。</w:t>
      </w:r>
    </w:p>
    <w:p w14:paraId="66984904" w14:textId="77777777" w:rsidR="00FD7F6E" w:rsidRPr="004712CB" w:rsidRDefault="004712CB" w:rsidP="004712CB">
      <w:pPr>
        <w:pStyle w:val="Default"/>
        <w:ind w:leftChars="57" w:left="475" w:hangingChars="148" w:hanging="355"/>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D12425" w:rsidRPr="004712CB">
        <w:rPr>
          <w:rFonts w:asciiTheme="minorEastAsia" w:hAnsiTheme="minorEastAsia"/>
        </w:rPr>
        <w:t>傍聴者が上記２の規定に違反したときは、これを注意し、なおこれを改めないときは、退場していただく場合があります。</w:t>
      </w:r>
    </w:p>
    <w:p w14:paraId="7B36088C" w14:textId="77777777" w:rsidR="00D12425" w:rsidRPr="004712CB" w:rsidRDefault="00D12425">
      <w:pPr>
        <w:rPr>
          <w:rFonts w:asciiTheme="minorEastAsia" w:hAnsiTheme="minorEastAsia"/>
          <w:sz w:val="24"/>
          <w:szCs w:val="24"/>
        </w:rPr>
      </w:pPr>
    </w:p>
    <w:p w14:paraId="62F2EADA" w14:textId="77777777" w:rsidR="00D12425" w:rsidRPr="004712CB" w:rsidRDefault="00D12425">
      <w:pPr>
        <w:rPr>
          <w:rFonts w:asciiTheme="minorEastAsia" w:hAnsiTheme="minorEastAsia"/>
          <w:sz w:val="24"/>
          <w:szCs w:val="24"/>
        </w:rPr>
      </w:pPr>
    </w:p>
    <w:sectPr w:rsidR="00D12425" w:rsidRPr="004712CB" w:rsidSect="00124E30">
      <w:headerReference w:type="even" r:id="rId6"/>
      <w:headerReference w:type="default" r:id="rId7"/>
      <w:footerReference w:type="even" r:id="rId8"/>
      <w:footerReference w:type="default" r:id="rId9"/>
      <w:headerReference w:type="first" r:id="rId10"/>
      <w:footerReference w:type="first" r:id="rId11"/>
      <w:pgSz w:w="11906" w:h="16838" w:code="9"/>
      <w:pgMar w:top="1588" w:right="1588" w:bottom="1588"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BDDF" w14:textId="77777777" w:rsidR="00BE5DFB" w:rsidRDefault="00BE5DFB" w:rsidP="00BE5DFB">
      <w:r>
        <w:separator/>
      </w:r>
    </w:p>
  </w:endnote>
  <w:endnote w:type="continuationSeparator" w:id="0">
    <w:p w14:paraId="7CE0AABA" w14:textId="77777777" w:rsidR="00BE5DFB" w:rsidRDefault="00BE5DFB" w:rsidP="00BE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195A" w14:textId="77777777" w:rsidR="007C0B20" w:rsidRDefault="007C0B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78A5" w14:textId="77777777" w:rsidR="007C0B20" w:rsidRDefault="007C0B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0B48" w14:textId="77777777" w:rsidR="007C0B20" w:rsidRDefault="007C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729E4" w14:textId="77777777" w:rsidR="00BE5DFB" w:rsidRDefault="00BE5DFB" w:rsidP="00BE5DFB">
      <w:r>
        <w:separator/>
      </w:r>
    </w:p>
  </w:footnote>
  <w:footnote w:type="continuationSeparator" w:id="0">
    <w:p w14:paraId="2C03F075" w14:textId="77777777" w:rsidR="00BE5DFB" w:rsidRDefault="00BE5DFB" w:rsidP="00BE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36D1" w14:textId="77777777" w:rsidR="007C0B20" w:rsidRDefault="007C0B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EC40" w14:textId="77777777" w:rsidR="007C0B20" w:rsidRDefault="007C0B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5AC9" w14:textId="77777777" w:rsidR="007C0B20" w:rsidRDefault="007C0B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425"/>
    <w:rsid w:val="00124E30"/>
    <w:rsid w:val="001A072D"/>
    <w:rsid w:val="003430F1"/>
    <w:rsid w:val="00350B94"/>
    <w:rsid w:val="004712CB"/>
    <w:rsid w:val="007C0B20"/>
    <w:rsid w:val="00802928"/>
    <w:rsid w:val="008D36CE"/>
    <w:rsid w:val="00B952CF"/>
    <w:rsid w:val="00BE5DFB"/>
    <w:rsid w:val="00C44945"/>
    <w:rsid w:val="00C53B01"/>
    <w:rsid w:val="00D12425"/>
    <w:rsid w:val="00D7024F"/>
    <w:rsid w:val="00FB43F0"/>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2B7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42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BE5DFB"/>
    <w:pPr>
      <w:tabs>
        <w:tab w:val="center" w:pos="4252"/>
        <w:tab w:val="right" w:pos="8504"/>
      </w:tabs>
      <w:snapToGrid w:val="0"/>
    </w:pPr>
  </w:style>
  <w:style w:type="character" w:customStyle="1" w:styleId="a4">
    <w:name w:val="ヘッダー (文字)"/>
    <w:basedOn w:val="a0"/>
    <w:link w:val="a3"/>
    <w:uiPriority w:val="99"/>
    <w:rsid w:val="00BE5DFB"/>
  </w:style>
  <w:style w:type="paragraph" w:styleId="a5">
    <w:name w:val="footer"/>
    <w:basedOn w:val="a"/>
    <w:link w:val="a6"/>
    <w:uiPriority w:val="99"/>
    <w:unhideWhenUsed/>
    <w:rsid w:val="00BE5DFB"/>
    <w:pPr>
      <w:tabs>
        <w:tab w:val="center" w:pos="4252"/>
        <w:tab w:val="right" w:pos="8504"/>
      </w:tabs>
      <w:snapToGrid w:val="0"/>
    </w:pPr>
  </w:style>
  <w:style w:type="character" w:customStyle="1" w:styleId="a6">
    <w:name w:val="フッター (文字)"/>
    <w:basedOn w:val="a0"/>
    <w:link w:val="a5"/>
    <w:uiPriority w:val="99"/>
    <w:rsid w:val="00BE5DFB"/>
  </w:style>
  <w:style w:type="paragraph" w:styleId="a7">
    <w:name w:val="Balloon Text"/>
    <w:basedOn w:val="a"/>
    <w:link w:val="a8"/>
    <w:uiPriority w:val="99"/>
    <w:semiHidden/>
    <w:unhideWhenUsed/>
    <w:rsid w:val="00350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2022-11-16T04:19:00Z</dcterms:created>
  <dcterms:modified xsi:type="dcterms:W3CDTF">2024-03-11T08:04:00Z</dcterms:modified>
</cp:coreProperties>
</file>