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161553B" w14:textId="77777777" w:rsidR="00CE3D4C" w:rsidRDefault="00383D31" w:rsidP="00FA4365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403AE" wp14:editId="53AE0FF6">
                <wp:simplePos x="0" y="0"/>
                <wp:positionH relativeFrom="column">
                  <wp:posOffset>2419350</wp:posOffset>
                </wp:positionH>
                <wp:positionV relativeFrom="paragraph">
                  <wp:posOffset>-408940</wp:posOffset>
                </wp:positionV>
                <wp:extent cx="1476375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6666C" w14:textId="1B625698" w:rsidR="00383D31" w:rsidRDefault="00383D31" w:rsidP="00383D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403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0.5pt;margin-top:-32.2pt;width:116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" filled="f" stroked="f" strokeweight=".5pt">
                <v:textbox>
                  <w:txbxContent>
                    <w:p w14:paraId="6C86666C" w14:textId="1B625698" w:rsidR="00383D31" w:rsidRDefault="00383D31" w:rsidP="00383D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B1439C3" w14:textId="66D86244" w:rsidR="00A75B1B" w:rsidRPr="00A75B1B" w:rsidRDefault="00CE3D4C" w:rsidP="005D13D6">
      <w:pPr>
        <w:ind w:firstLineChars="300" w:firstLine="72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大阪市</w:t>
      </w:r>
      <w:r w:rsidR="00FA4365">
        <w:rPr>
          <w:rFonts w:hint="eastAsia"/>
          <w:noProof/>
          <w:sz w:val="24"/>
          <w:szCs w:val="24"/>
        </w:rPr>
        <w:t>港区役所と</w:t>
      </w:r>
      <w:r w:rsidR="005D13D6">
        <w:rPr>
          <w:rFonts w:hint="eastAsia"/>
          <w:noProof/>
          <w:sz w:val="24"/>
          <w:szCs w:val="24"/>
        </w:rPr>
        <w:t>ジーライオングループ</w:t>
      </w:r>
      <w:r w:rsidR="00FA4365">
        <w:rPr>
          <w:rFonts w:hint="eastAsia"/>
          <w:noProof/>
          <w:sz w:val="24"/>
          <w:szCs w:val="24"/>
        </w:rPr>
        <w:t>との</w:t>
      </w:r>
      <w:r>
        <w:rPr>
          <w:rFonts w:hint="eastAsia"/>
          <w:sz w:val="24"/>
          <w:szCs w:val="24"/>
        </w:rPr>
        <w:t>包括</w:t>
      </w:r>
      <w:r w:rsidR="006A5415">
        <w:rPr>
          <w:rFonts w:hint="eastAsia"/>
          <w:sz w:val="24"/>
          <w:szCs w:val="24"/>
        </w:rPr>
        <w:t>連携</w:t>
      </w:r>
      <w:r w:rsidR="00FA4365">
        <w:rPr>
          <w:rFonts w:hint="eastAsia"/>
          <w:sz w:val="24"/>
          <w:szCs w:val="24"/>
        </w:rPr>
        <w:t>に関する</w:t>
      </w:r>
      <w:r w:rsidR="006A5415">
        <w:rPr>
          <w:rFonts w:hint="eastAsia"/>
          <w:sz w:val="24"/>
          <w:szCs w:val="24"/>
        </w:rPr>
        <w:t>協定書</w:t>
      </w:r>
    </w:p>
    <w:p w14:paraId="51F8E9D8" w14:textId="77777777" w:rsidR="00A75B1B" w:rsidRPr="00033F25" w:rsidRDefault="00A75B1B" w:rsidP="00A75B1B"/>
    <w:p w14:paraId="552FF4FC" w14:textId="77777777" w:rsidR="00102B3A" w:rsidRDefault="00102B3A" w:rsidP="00A75B1B"/>
    <w:p w14:paraId="2BD64881" w14:textId="163EAEBC" w:rsidR="00865715" w:rsidRPr="00CE3D4C" w:rsidRDefault="00865715" w:rsidP="00865715">
      <w:pPr>
        <w:ind w:firstLineChars="100" w:firstLine="210"/>
      </w:pPr>
      <w:r w:rsidRPr="00CE3D4C">
        <w:rPr>
          <w:rFonts w:hint="eastAsia"/>
        </w:rPr>
        <w:t>大阪市港区</w:t>
      </w:r>
      <w:r w:rsidR="003E18D8">
        <w:rPr>
          <w:rFonts w:hint="eastAsia"/>
        </w:rPr>
        <w:t>役所</w:t>
      </w:r>
      <w:r w:rsidRPr="00CE3D4C">
        <w:rPr>
          <w:rFonts w:hint="eastAsia"/>
        </w:rPr>
        <w:t>（以下「甲」という。）と</w:t>
      </w:r>
      <w:r w:rsidR="00033F25">
        <w:rPr>
          <w:rFonts w:hint="eastAsia"/>
        </w:rPr>
        <w:t>ジーライオングループ</w:t>
      </w:r>
      <w:r w:rsidRPr="00CE3D4C">
        <w:rPr>
          <w:rFonts w:hint="eastAsia"/>
        </w:rPr>
        <w:t>（以下「乙」という。）</w:t>
      </w:r>
      <w:r w:rsidR="007106CC" w:rsidRPr="00CE3D4C">
        <w:rPr>
          <w:rFonts w:hint="eastAsia"/>
        </w:rPr>
        <w:t>は、</w:t>
      </w:r>
      <w:r w:rsidR="00D57283" w:rsidRPr="00D57283">
        <w:rPr>
          <w:rFonts w:hint="eastAsia"/>
        </w:rPr>
        <w:t>相互の連携を強化し、</w:t>
      </w:r>
      <w:r w:rsidR="00835780" w:rsidRPr="00CE3D4C">
        <w:rPr>
          <w:rFonts w:hint="eastAsia"/>
        </w:rPr>
        <w:t>国土交通省港湾局長が登録した</w:t>
      </w:r>
      <w:r w:rsidR="00D7689E" w:rsidRPr="00CE3D4C">
        <w:rPr>
          <w:rFonts w:hint="eastAsia"/>
        </w:rPr>
        <w:t>「みなとオアシス大阪港・天保山</w:t>
      </w:r>
      <w:r w:rsidR="00835780" w:rsidRPr="00CE3D4C">
        <w:rPr>
          <w:rFonts w:hint="eastAsia"/>
        </w:rPr>
        <w:t>」</w:t>
      </w:r>
      <w:r w:rsidR="00D7689E" w:rsidRPr="00CE3D4C">
        <w:rPr>
          <w:rFonts w:hint="eastAsia"/>
        </w:rPr>
        <w:t>（以下「みなとオアシス」という。）</w:t>
      </w:r>
      <w:r w:rsidRPr="00CE3D4C">
        <w:rPr>
          <w:rFonts w:hint="eastAsia"/>
        </w:rPr>
        <w:t>を</w:t>
      </w:r>
      <w:r w:rsidR="00CE3D4C" w:rsidRPr="00CE3D4C">
        <w:rPr>
          <w:rFonts w:hint="eastAsia"/>
        </w:rPr>
        <w:t>拠点とした大阪市港区のにぎわい</w:t>
      </w:r>
      <w:r w:rsidR="00D57283">
        <w:rPr>
          <w:rFonts w:hint="eastAsia"/>
        </w:rPr>
        <w:t>の創出及び</w:t>
      </w:r>
      <w:r w:rsidR="00FA4365">
        <w:rPr>
          <w:rFonts w:hint="eastAsia"/>
        </w:rPr>
        <w:t>魅力</w:t>
      </w:r>
      <w:r w:rsidR="00D57283">
        <w:rPr>
          <w:rFonts w:hint="eastAsia"/>
        </w:rPr>
        <w:t>の増進を図るため、</w:t>
      </w:r>
      <w:r w:rsidR="00D57283" w:rsidRPr="00D57283">
        <w:rPr>
          <w:rFonts w:hint="eastAsia"/>
        </w:rPr>
        <w:t>次のとおり包括連携協定（以下「協定」という。）を締結する。</w:t>
      </w:r>
    </w:p>
    <w:p w14:paraId="56A8585A" w14:textId="77777777" w:rsidR="00102B3A" w:rsidRPr="007106CC" w:rsidRDefault="00102B3A" w:rsidP="00865715"/>
    <w:p w14:paraId="13524638" w14:textId="77777777" w:rsidR="00865715" w:rsidRDefault="00865715" w:rsidP="00865715">
      <w:r>
        <w:rPr>
          <w:rFonts w:hint="eastAsia"/>
        </w:rPr>
        <w:t>（</w:t>
      </w:r>
      <w:r w:rsidR="00B17E83">
        <w:rPr>
          <w:rFonts w:hint="eastAsia"/>
        </w:rPr>
        <w:t>目　的</w:t>
      </w:r>
      <w:r>
        <w:rPr>
          <w:rFonts w:hint="eastAsia"/>
        </w:rPr>
        <w:t>）</w:t>
      </w:r>
    </w:p>
    <w:p w14:paraId="565C9DCC" w14:textId="47E22F1F" w:rsidR="00865715" w:rsidRPr="00CB42C4" w:rsidRDefault="00865715" w:rsidP="008B1235">
      <w:pPr>
        <w:ind w:leftChars="100" w:left="420" w:hangingChars="100" w:hanging="210"/>
      </w:pPr>
      <w:r>
        <w:rPr>
          <w:rFonts w:hint="eastAsia"/>
        </w:rPr>
        <w:t xml:space="preserve">第１条　</w:t>
      </w:r>
      <w:r w:rsidR="00A048D0" w:rsidRPr="00CB42C4">
        <w:rPr>
          <w:rFonts w:hint="eastAsia"/>
        </w:rPr>
        <w:t>本協定は、</w:t>
      </w:r>
      <w:r w:rsidR="00E84232" w:rsidRPr="00CB42C4">
        <w:rPr>
          <w:rFonts w:hint="eastAsia"/>
        </w:rPr>
        <w:t>甲</w:t>
      </w:r>
      <w:r w:rsidR="00CE3D4C" w:rsidRPr="00CB42C4">
        <w:rPr>
          <w:rFonts w:hint="eastAsia"/>
        </w:rPr>
        <w:t>及び</w:t>
      </w:r>
      <w:r w:rsidR="00E84232" w:rsidRPr="00CB42C4">
        <w:rPr>
          <w:rFonts w:hint="eastAsia"/>
        </w:rPr>
        <w:t>乙が</w:t>
      </w:r>
      <w:r w:rsidR="00CB42C4" w:rsidRPr="00CB42C4">
        <w:rPr>
          <w:rFonts w:hint="eastAsia"/>
        </w:rPr>
        <w:t>連携</w:t>
      </w:r>
      <w:r w:rsidR="002061DA">
        <w:rPr>
          <w:rFonts w:hint="eastAsia"/>
        </w:rPr>
        <w:t>・</w:t>
      </w:r>
      <w:r w:rsidR="00CB42C4" w:rsidRPr="00CB42C4">
        <w:rPr>
          <w:rFonts w:hint="eastAsia"/>
        </w:rPr>
        <w:t>協力して</w:t>
      </w:r>
      <w:r w:rsidR="00E84232" w:rsidRPr="00CB42C4">
        <w:rPr>
          <w:rFonts w:hint="eastAsia"/>
        </w:rPr>
        <w:t>、</w:t>
      </w:r>
      <w:r w:rsidR="00CE3D4C" w:rsidRPr="00CB42C4">
        <w:rPr>
          <w:rFonts w:hint="eastAsia"/>
        </w:rPr>
        <w:t>乙が保有する</w:t>
      </w:r>
      <w:r w:rsidR="00617C82" w:rsidRPr="00CB42C4">
        <w:rPr>
          <w:rFonts w:hint="eastAsia"/>
        </w:rPr>
        <w:t>みなとオアシス構成</w:t>
      </w:r>
      <w:r w:rsidR="003E18D8">
        <w:rPr>
          <w:rFonts w:hint="eastAsia"/>
        </w:rPr>
        <w:t>施設を活用した</w:t>
      </w:r>
      <w:r w:rsidR="00CB42C4" w:rsidRPr="00CB42C4">
        <w:rPr>
          <w:rFonts w:hint="eastAsia"/>
        </w:rPr>
        <w:t>景観形成をはじめとする様々な施策を実施することにより、みなとオアシスを拠点とした大阪市港区の</w:t>
      </w:r>
      <w:r w:rsidR="00CB42C4">
        <w:rPr>
          <w:rFonts w:hint="eastAsia"/>
        </w:rPr>
        <w:t>に</w:t>
      </w:r>
      <w:r w:rsidR="00D57283">
        <w:rPr>
          <w:rFonts w:hint="eastAsia"/>
        </w:rPr>
        <w:t>ぎわいの創出及び魅力の増進を図ること</w:t>
      </w:r>
      <w:r w:rsidR="00E84232" w:rsidRPr="00CB42C4">
        <w:rPr>
          <w:rFonts w:hint="eastAsia"/>
        </w:rPr>
        <w:t>を目的とする。</w:t>
      </w:r>
    </w:p>
    <w:p w14:paraId="3A1E7194" w14:textId="77777777" w:rsidR="00865715" w:rsidRPr="00CB42C4" w:rsidRDefault="00865715" w:rsidP="00865715"/>
    <w:p w14:paraId="3CF805C5" w14:textId="77777777" w:rsidR="00865715" w:rsidRDefault="00865715" w:rsidP="00865715">
      <w:r>
        <w:rPr>
          <w:rFonts w:hint="eastAsia"/>
        </w:rPr>
        <w:t>（</w:t>
      </w:r>
      <w:r w:rsidR="00F6291D">
        <w:rPr>
          <w:rFonts w:hint="eastAsia"/>
        </w:rPr>
        <w:t>連携事項等</w:t>
      </w:r>
      <w:r>
        <w:rPr>
          <w:rFonts w:hint="eastAsia"/>
        </w:rPr>
        <w:t>）</w:t>
      </w:r>
    </w:p>
    <w:p w14:paraId="12022997" w14:textId="77777777" w:rsidR="00865715" w:rsidRDefault="00865715" w:rsidP="008B1235">
      <w:pPr>
        <w:ind w:firstLineChars="100" w:firstLine="210"/>
      </w:pPr>
      <w:r>
        <w:rPr>
          <w:rFonts w:hint="eastAsia"/>
        </w:rPr>
        <w:t xml:space="preserve">第２条　</w:t>
      </w:r>
      <w:r w:rsidR="00296639">
        <w:rPr>
          <w:rFonts w:hint="eastAsia"/>
        </w:rPr>
        <w:t>甲及び乙は、</w:t>
      </w:r>
      <w:r>
        <w:rPr>
          <w:rFonts w:hint="eastAsia"/>
        </w:rPr>
        <w:t>前条</w:t>
      </w:r>
      <w:r w:rsidR="00296639">
        <w:rPr>
          <w:rFonts w:hint="eastAsia"/>
        </w:rPr>
        <w:t>の目的を達成するため、次の事項について連携・協力する</w:t>
      </w:r>
      <w:r>
        <w:rPr>
          <w:rFonts w:hint="eastAsia"/>
        </w:rPr>
        <w:t>。</w:t>
      </w:r>
    </w:p>
    <w:p w14:paraId="78024338" w14:textId="77777777" w:rsidR="00865715" w:rsidRDefault="00D57283" w:rsidP="008B1235">
      <w:pPr>
        <w:ind w:leftChars="300" w:left="1050" w:hangingChars="200" w:hanging="420"/>
      </w:pPr>
      <w:r>
        <w:rPr>
          <w:rFonts w:hint="eastAsia"/>
        </w:rPr>
        <w:t>一　みなとオアシスの</w:t>
      </w:r>
      <w:r w:rsidR="00152669">
        <w:rPr>
          <w:rFonts w:hint="eastAsia"/>
        </w:rPr>
        <w:t>景観形成</w:t>
      </w:r>
      <w:r w:rsidR="00F217D7">
        <w:rPr>
          <w:rFonts w:hint="eastAsia"/>
        </w:rPr>
        <w:t>の促進</w:t>
      </w:r>
      <w:r w:rsidR="008B1235">
        <w:rPr>
          <w:rFonts w:hint="eastAsia"/>
        </w:rPr>
        <w:t>に関</w:t>
      </w:r>
      <w:r w:rsidR="009C3D11">
        <w:rPr>
          <w:rFonts w:hint="eastAsia"/>
        </w:rPr>
        <w:t>すること</w:t>
      </w:r>
    </w:p>
    <w:p w14:paraId="09D9B27C" w14:textId="77777777" w:rsidR="00865715" w:rsidRPr="00CB42C4" w:rsidRDefault="00D57283" w:rsidP="008B1235">
      <w:pPr>
        <w:ind w:firstLineChars="300" w:firstLine="630"/>
      </w:pPr>
      <w:r>
        <w:rPr>
          <w:rFonts w:hint="eastAsia"/>
        </w:rPr>
        <w:t>二　港区の</w:t>
      </w:r>
      <w:r w:rsidR="003E18D8">
        <w:rPr>
          <w:rFonts w:hint="eastAsia"/>
        </w:rPr>
        <w:t>活性化</w:t>
      </w:r>
      <w:r w:rsidR="008B1235">
        <w:rPr>
          <w:rFonts w:hint="eastAsia"/>
        </w:rPr>
        <w:t>に</w:t>
      </w:r>
      <w:r w:rsidR="009C3D11" w:rsidRPr="00CB42C4">
        <w:rPr>
          <w:rFonts w:hint="eastAsia"/>
        </w:rPr>
        <w:t>関すること</w:t>
      </w:r>
    </w:p>
    <w:p w14:paraId="7FA0EB53" w14:textId="77777777" w:rsidR="00F513D9" w:rsidRPr="008B1235" w:rsidRDefault="00D57283" w:rsidP="008B1235">
      <w:pPr>
        <w:ind w:firstLineChars="300" w:firstLine="630"/>
      </w:pPr>
      <w:r>
        <w:rPr>
          <w:rFonts w:hint="eastAsia"/>
        </w:rPr>
        <w:t>三　港区の</w:t>
      </w:r>
      <w:r w:rsidR="00F217D7">
        <w:rPr>
          <w:rFonts w:hint="eastAsia"/>
        </w:rPr>
        <w:t>産業振興</w:t>
      </w:r>
      <w:r w:rsidR="008B1235" w:rsidRPr="008B1235">
        <w:rPr>
          <w:rFonts w:hint="eastAsia"/>
        </w:rPr>
        <w:t>に関すること</w:t>
      </w:r>
    </w:p>
    <w:p w14:paraId="5B70DCC4" w14:textId="77777777" w:rsidR="007276DC" w:rsidRPr="008B1235" w:rsidRDefault="007276DC" w:rsidP="008B1235">
      <w:pPr>
        <w:ind w:leftChars="300" w:left="630"/>
      </w:pPr>
      <w:r w:rsidRPr="008B1235">
        <w:rPr>
          <w:rFonts w:hint="eastAsia"/>
        </w:rPr>
        <w:t xml:space="preserve">四　</w:t>
      </w:r>
      <w:r w:rsidR="00D57283">
        <w:rPr>
          <w:rFonts w:hint="eastAsia"/>
        </w:rPr>
        <w:t>港区</w:t>
      </w:r>
      <w:r w:rsidR="008B1235" w:rsidRPr="008B1235">
        <w:rPr>
          <w:rFonts w:hint="eastAsia"/>
        </w:rPr>
        <w:t>の防災性向上に関すること</w:t>
      </w:r>
    </w:p>
    <w:p w14:paraId="13D230BC" w14:textId="77777777" w:rsidR="00865715" w:rsidRPr="008B1235" w:rsidRDefault="007276DC" w:rsidP="008B1235">
      <w:pPr>
        <w:ind w:firstLineChars="300" w:firstLine="630"/>
      </w:pPr>
      <w:r w:rsidRPr="008B1235">
        <w:rPr>
          <w:rFonts w:hint="eastAsia"/>
        </w:rPr>
        <w:t xml:space="preserve">五　</w:t>
      </w:r>
      <w:r w:rsidR="008B1235" w:rsidRPr="008B1235">
        <w:rPr>
          <w:rFonts w:hint="eastAsia"/>
        </w:rPr>
        <w:t>その他</w:t>
      </w:r>
      <w:r w:rsidR="00F217D7">
        <w:rPr>
          <w:rFonts w:hint="eastAsia"/>
        </w:rPr>
        <w:t>、築港・天保山エリアをはじ</w:t>
      </w:r>
      <w:r w:rsidR="00F217D7" w:rsidRPr="008B1235">
        <w:rPr>
          <w:rFonts w:hint="eastAsia"/>
        </w:rPr>
        <w:t>めとした港区の魅力向上に</w:t>
      </w:r>
      <w:r w:rsidR="00F217D7">
        <w:rPr>
          <w:rFonts w:hint="eastAsia"/>
        </w:rPr>
        <w:t>関すること</w:t>
      </w:r>
    </w:p>
    <w:p w14:paraId="01A4547F" w14:textId="77777777" w:rsidR="00F217D7" w:rsidRDefault="00F217D7" w:rsidP="008B1235"/>
    <w:p w14:paraId="184A4875" w14:textId="77777777" w:rsidR="000D478A" w:rsidRPr="008B1235" w:rsidRDefault="00F217D7" w:rsidP="008B1235">
      <w:r>
        <w:rPr>
          <w:rFonts w:hint="eastAsia"/>
        </w:rPr>
        <w:t>（</w:t>
      </w:r>
      <w:r w:rsidR="00344E14" w:rsidRPr="008B1235">
        <w:rPr>
          <w:rFonts w:hint="eastAsia"/>
        </w:rPr>
        <w:t>事業</w:t>
      </w:r>
      <w:r w:rsidR="006B1CD3" w:rsidRPr="008B1235">
        <w:rPr>
          <w:rFonts w:hint="eastAsia"/>
        </w:rPr>
        <w:t>の実施</w:t>
      </w:r>
      <w:r w:rsidR="000D478A" w:rsidRPr="008B1235">
        <w:rPr>
          <w:rFonts w:hint="eastAsia"/>
        </w:rPr>
        <w:t>）</w:t>
      </w:r>
    </w:p>
    <w:p w14:paraId="74CA6C72" w14:textId="77777777" w:rsidR="000D478A" w:rsidRDefault="000D478A" w:rsidP="00F217D7">
      <w:pPr>
        <w:ind w:leftChars="100" w:left="420" w:hangingChars="100" w:hanging="210"/>
      </w:pPr>
      <w:r w:rsidRPr="008B1235">
        <w:rPr>
          <w:rFonts w:hint="eastAsia"/>
        </w:rPr>
        <w:t>第</w:t>
      </w:r>
      <w:r w:rsidR="008B1235">
        <w:rPr>
          <w:rFonts w:hint="eastAsia"/>
        </w:rPr>
        <w:t>３</w:t>
      </w:r>
      <w:r w:rsidRPr="008B1235">
        <w:rPr>
          <w:rFonts w:hint="eastAsia"/>
        </w:rPr>
        <w:t xml:space="preserve">条　</w:t>
      </w:r>
      <w:r w:rsidR="00F217D7">
        <w:rPr>
          <w:rFonts w:hint="eastAsia"/>
        </w:rPr>
        <w:t>甲及び乙は、前条</w:t>
      </w:r>
      <w:r w:rsidR="003E18D8">
        <w:rPr>
          <w:rFonts w:hint="eastAsia"/>
        </w:rPr>
        <w:t>各号</w:t>
      </w:r>
      <w:r w:rsidR="00F217D7">
        <w:rPr>
          <w:rFonts w:hint="eastAsia"/>
        </w:rPr>
        <w:t>に掲げる事項の推進について協議し、具体的な</w:t>
      </w:r>
      <w:r w:rsidR="00102B3A">
        <w:rPr>
          <w:rFonts w:hint="eastAsia"/>
        </w:rPr>
        <w:t>実施事項については、</w:t>
      </w:r>
      <w:r w:rsidR="006A48F2" w:rsidRPr="008B1235">
        <w:rPr>
          <w:rFonts w:hint="eastAsia"/>
        </w:rPr>
        <w:t>甲乙合意のうえ</w:t>
      </w:r>
      <w:r w:rsidRPr="008B1235">
        <w:rPr>
          <w:rFonts w:hint="eastAsia"/>
        </w:rPr>
        <w:t>、</w:t>
      </w:r>
      <w:r w:rsidR="00F217D7">
        <w:rPr>
          <w:rFonts w:hint="eastAsia"/>
        </w:rPr>
        <w:t>決定する。</w:t>
      </w:r>
    </w:p>
    <w:p w14:paraId="14AF42BF" w14:textId="77777777" w:rsidR="008B1235" w:rsidRPr="00102B3A" w:rsidRDefault="008B1235" w:rsidP="008B1235"/>
    <w:p w14:paraId="22A055DB" w14:textId="77777777" w:rsidR="008B1235" w:rsidRDefault="008B1235" w:rsidP="008B1235">
      <w:r>
        <w:rPr>
          <w:rFonts w:hint="eastAsia"/>
        </w:rPr>
        <w:t>（協定内容の変更）</w:t>
      </w:r>
    </w:p>
    <w:p w14:paraId="7C0A7C6F" w14:textId="77777777" w:rsidR="008B1235" w:rsidRDefault="008B1235" w:rsidP="008B1235">
      <w:pPr>
        <w:ind w:leftChars="100" w:left="420" w:hangingChars="100" w:hanging="210"/>
      </w:pPr>
      <w:r>
        <w:rPr>
          <w:rFonts w:hint="eastAsia"/>
        </w:rPr>
        <w:t>第４条　甲又は乙のいずれかが、協定内容の変更を申し出たときは、その都度協議の上、必要な変更を行うものとする。</w:t>
      </w:r>
    </w:p>
    <w:p w14:paraId="3954B246" w14:textId="77777777" w:rsidR="008B1235" w:rsidRPr="008B1235" w:rsidRDefault="008B1235" w:rsidP="008B1235"/>
    <w:p w14:paraId="0147FC54" w14:textId="77777777" w:rsidR="008B1235" w:rsidRDefault="008B1235" w:rsidP="008B1235">
      <w:r>
        <w:rPr>
          <w:rFonts w:hint="eastAsia"/>
        </w:rPr>
        <w:t>（期間</w:t>
      </w:r>
      <w:r>
        <w:rPr>
          <w:rFonts w:hint="eastAsia"/>
        </w:rPr>
        <w:t>)</w:t>
      </w:r>
    </w:p>
    <w:p w14:paraId="41A7CE46" w14:textId="77777777" w:rsidR="008B1235" w:rsidRDefault="008B1235" w:rsidP="008B1235">
      <w:pPr>
        <w:ind w:leftChars="100" w:left="420" w:hangingChars="100" w:hanging="210"/>
      </w:pPr>
      <w:r>
        <w:rPr>
          <w:rFonts w:hint="eastAsia"/>
        </w:rPr>
        <w:t>第５条　本協定の有効期間は、協定締結の日から１年間とする。ただし、本協定の有効期間が満了する１か月前までに、甲又は乙が書面により特段の申し出を行わないときは、有効期間が満了する日から１年間この協定は更新され、その後も同様とする。</w:t>
      </w:r>
    </w:p>
    <w:p w14:paraId="5DA13044" w14:textId="77777777" w:rsidR="000D478A" w:rsidRPr="008B1235" w:rsidRDefault="000D478A" w:rsidP="00865715"/>
    <w:p w14:paraId="0BC58808" w14:textId="77777777" w:rsidR="00A75B1B" w:rsidRDefault="00A75B1B" w:rsidP="00A75B1B"/>
    <w:p w14:paraId="340060E4" w14:textId="77777777" w:rsidR="00102B3A" w:rsidRDefault="00102B3A" w:rsidP="00A75B1B"/>
    <w:p w14:paraId="0D91D755" w14:textId="77777777" w:rsidR="00A75B1B" w:rsidRDefault="00A75B1B" w:rsidP="00A75B1B">
      <w:r>
        <w:rPr>
          <w:rFonts w:hint="eastAsia"/>
        </w:rPr>
        <w:lastRenderedPageBreak/>
        <w:t>（</w:t>
      </w:r>
      <w:r w:rsidR="00EA0A22">
        <w:rPr>
          <w:rFonts w:hint="eastAsia"/>
        </w:rPr>
        <w:t>その他</w:t>
      </w:r>
      <w:r>
        <w:rPr>
          <w:rFonts w:hint="eastAsia"/>
        </w:rPr>
        <w:t>）</w:t>
      </w:r>
    </w:p>
    <w:p w14:paraId="2EFE9CD0" w14:textId="77777777" w:rsidR="00A75B1B" w:rsidRDefault="00A75B1B" w:rsidP="008B1235">
      <w:pPr>
        <w:ind w:leftChars="100" w:left="420" w:hangingChars="100" w:hanging="210"/>
      </w:pPr>
      <w:r>
        <w:rPr>
          <w:rFonts w:hint="eastAsia"/>
        </w:rPr>
        <w:t>第</w:t>
      </w:r>
      <w:r w:rsidR="008B1235">
        <w:rPr>
          <w:rFonts w:hint="eastAsia"/>
        </w:rPr>
        <w:t>６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 w:rsidR="00F6291D">
        <w:rPr>
          <w:rFonts w:hint="eastAsia"/>
        </w:rPr>
        <w:t>本</w:t>
      </w:r>
      <w:r>
        <w:rPr>
          <w:rFonts w:hint="eastAsia"/>
        </w:rPr>
        <w:t>協定に定めのない事項</w:t>
      </w:r>
      <w:r w:rsidR="00F6291D">
        <w:rPr>
          <w:rFonts w:hint="eastAsia"/>
        </w:rPr>
        <w:t>又は本</w:t>
      </w:r>
      <w:r>
        <w:rPr>
          <w:rFonts w:hint="eastAsia"/>
        </w:rPr>
        <w:t>協定に関して疑義が生じたときは、甲</w:t>
      </w:r>
      <w:r w:rsidR="00833A6A">
        <w:rPr>
          <w:rFonts w:hint="eastAsia"/>
        </w:rPr>
        <w:t>乙</w:t>
      </w:r>
      <w:r>
        <w:rPr>
          <w:rFonts w:hint="eastAsia"/>
        </w:rPr>
        <w:t>協議</w:t>
      </w:r>
      <w:r w:rsidR="00EA0A22">
        <w:rPr>
          <w:rFonts w:hint="eastAsia"/>
        </w:rPr>
        <w:t>の上、これを</w:t>
      </w:r>
      <w:r>
        <w:rPr>
          <w:rFonts w:hint="eastAsia"/>
        </w:rPr>
        <w:t>定めるものとする。</w:t>
      </w:r>
    </w:p>
    <w:p w14:paraId="78D2B598" w14:textId="77777777" w:rsidR="00A75B1B" w:rsidRDefault="00A75B1B" w:rsidP="00A75B1B"/>
    <w:p w14:paraId="468D86D9" w14:textId="77777777" w:rsidR="008B1235" w:rsidRDefault="008B1235" w:rsidP="00A75B1B"/>
    <w:p w14:paraId="3E7B0BC6" w14:textId="77777777" w:rsidR="00A75B1B" w:rsidRDefault="00C16C0C" w:rsidP="00A75B1B">
      <w:pPr>
        <w:ind w:firstLineChars="100" w:firstLine="210"/>
      </w:pPr>
      <w:r>
        <w:rPr>
          <w:rFonts w:hint="eastAsia"/>
        </w:rPr>
        <w:t>本協定の締結</w:t>
      </w:r>
      <w:r w:rsidR="00EA0A22">
        <w:rPr>
          <w:rFonts w:hint="eastAsia"/>
        </w:rPr>
        <w:t>を証するため</w:t>
      </w:r>
      <w:r>
        <w:rPr>
          <w:rFonts w:hint="eastAsia"/>
        </w:rPr>
        <w:t>、本書を</w:t>
      </w:r>
      <w:r w:rsidR="00B071FD" w:rsidRPr="00B071FD">
        <w:rPr>
          <w:rFonts w:hint="eastAsia"/>
        </w:rPr>
        <w:t>２通</w:t>
      </w:r>
      <w:r>
        <w:rPr>
          <w:rFonts w:hint="eastAsia"/>
        </w:rPr>
        <w:t>作成し、甲</w:t>
      </w:r>
      <w:r w:rsidR="00A75B1B">
        <w:rPr>
          <w:rFonts w:hint="eastAsia"/>
        </w:rPr>
        <w:t>及び</w:t>
      </w:r>
      <w:r w:rsidR="00EA0A22">
        <w:rPr>
          <w:rFonts w:hint="eastAsia"/>
        </w:rPr>
        <w:t>乙</w:t>
      </w:r>
      <w:r w:rsidR="00A75B1B">
        <w:rPr>
          <w:rFonts w:hint="eastAsia"/>
        </w:rPr>
        <w:t>が</w:t>
      </w:r>
      <w:r w:rsidR="00EA0A22">
        <w:rPr>
          <w:rFonts w:hint="eastAsia"/>
        </w:rPr>
        <w:t>記名</w:t>
      </w:r>
      <w:r w:rsidR="009424CB">
        <w:rPr>
          <w:rFonts w:hint="eastAsia"/>
        </w:rPr>
        <w:t>押印</w:t>
      </w:r>
      <w:r w:rsidR="00A75B1B">
        <w:rPr>
          <w:rFonts w:hint="eastAsia"/>
        </w:rPr>
        <w:t>の上、</w:t>
      </w:r>
      <w:r>
        <w:rPr>
          <w:rFonts w:hint="eastAsia"/>
        </w:rPr>
        <w:t>各</w:t>
      </w:r>
      <w:r w:rsidR="00A75B1B">
        <w:rPr>
          <w:rFonts w:hint="eastAsia"/>
        </w:rPr>
        <w:t>１通を保有する。</w:t>
      </w:r>
    </w:p>
    <w:p w14:paraId="117F75B6" w14:textId="77777777" w:rsidR="00A75B1B" w:rsidRDefault="00A75B1B" w:rsidP="00A75B1B"/>
    <w:p w14:paraId="61D3853B" w14:textId="77777777" w:rsidR="008B1235" w:rsidRPr="008B1235" w:rsidRDefault="008B1235" w:rsidP="00A75B1B"/>
    <w:p w14:paraId="0AAB1888" w14:textId="00D4E1E2" w:rsidR="00A75B1B" w:rsidRDefault="0026167B" w:rsidP="00A75B1B">
      <w:pPr>
        <w:ind w:firstLineChars="100" w:firstLine="210"/>
      </w:pPr>
      <w:r>
        <w:rPr>
          <w:rFonts w:hint="eastAsia"/>
        </w:rPr>
        <w:t>令和２</w:t>
      </w:r>
      <w:r w:rsidR="00A75B1B">
        <w:rPr>
          <w:rFonts w:hint="eastAsia"/>
        </w:rPr>
        <w:t>年</w:t>
      </w:r>
      <w:r w:rsidR="00293539">
        <w:rPr>
          <w:rFonts w:hint="eastAsia"/>
        </w:rPr>
        <w:t>９月</w:t>
      </w:r>
      <w:r w:rsidR="00293539">
        <w:rPr>
          <w:rFonts w:hint="eastAsia"/>
        </w:rPr>
        <w:t>29</w:t>
      </w:r>
      <w:r w:rsidR="00A75B1B">
        <w:rPr>
          <w:rFonts w:hint="eastAsia"/>
        </w:rPr>
        <w:t>日</w:t>
      </w:r>
    </w:p>
    <w:p w14:paraId="60D8C2B1" w14:textId="77777777" w:rsidR="00A75B1B" w:rsidRDefault="00A75B1B" w:rsidP="00A75B1B"/>
    <w:p w14:paraId="76B1DD5C" w14:textId="77777777" w:rsidR="00A66AD4" w:rsidRDefault="00A66AD4" w:rsidP="00A66AD4">
      <w:pPr>
        <w:ind w:firstLineChars="1900" w:firstLine="3990"/>
      </w:pPr>
    </w:p>
    <w:p w14:paraId="20860331" w14:textId="77777777" w:rsidR="00A66AD4" w:rsidRDefault="00A66AD4" w:rsidP="00A66AD4">
      <w:pPr>
        <w:ind w:firstLineChars="1900" w:firstLine="3990"/>
      </w:pPr>
    </w:p>
    <w:p w14:paraId="50353083" w14:textId="77777777" w:rsidR="00A66AD4" w:rsidRDefault="00A66AD4" w:rsidP="00A66AD4">
      <w:pPr>
        <w:ind w:firstLineChars="2200" w:firstLine="4620"/>
      </w:pPr>
      <w:r>
        <w:rPr>
          <w:rFonts w:hint="eastAsia"/>
        </w:rPr>
        <w:t>甲　　大阪市港区市岡１丁目１５番２５号</w:t>
      </w:r>
    </w:p>
    <w:p w14:paraId="2392F6E5" w14:textId="77777777" w:rsidR="008B1235" w:rsidRDefault="008B1235" w:rsidP="008B1235">
      <w:pPr>
        <w:ind w:firstLineChars="2600" w:firstLine="5460"/>
      </w:pPr>
    </w:p>
    <w:p w14:paraId="581678D8" w14:textId="492419F5" w:rsidR="00A66AD4" w:rsidRDefault="00A66AD4" w:rsidP="008B1235">
      <w:pPr>
        <w:ind w:firstLineChars="2600" w:firstLine="5460"/>
        <w:rPr>
          <w:color w:val="808080" w:themeColor="background1" w:themeShade="80"/>
        </w:rPr>
      </w:pPr>
      <w:r>
        <w:rPr>
          <w:rFonts w:hint="eastAsia"/>
        </w:rPr>
        <w:t xml:space="preserve">大阪市港区長　</w:t>
      </w:r>
    </w:p>
    <w:p w14:paraId="7126E583" w14:textId="77777777" w:rsidR="009424CB" w:rsidRPr="008B1235" w:rsidRDefault="009424CB" w:rsidP="009424CB">
      <w:pPr>
        <w:ind w:firstLineChars="2600" w:firstLine="5460"/>
      </w:pPr>
    </w:p>
    <w:p w14:paraId="7C3FB3C5" w14:textId="77777777" w:rsidR="00A66AD4" w:rsidRDefault="00A66AD4" w:rsidP="00A66AD4"/>
    <w:p w14:paraId="32E07D09" w14:textId="77777777" w:rsidR="00A66AD4" w:rsidRDefault="00A66AD4" w:rsidP="00A66AD4">
      <w:pPr>
        <w:ind w:firstLineChars="2200" w:firstLine="4620"/>
      </w:pPr>
      <w:r>
        <w:rPr>
          <w:rFonts w:hint="eastAsia"/>
        </w:rPr>
        <w:t xml:space="preserve">乙　　</w:t>
      </w:r>
      <w:r w:rsidR="00D74A6B" w:rsidRPr="00D74A6B">
        <w:rPr>
          <w:rFonts w:hint="eastAsia"/>
        </w:rPr>
        <w:t>兵庫県丹波篠山市東吹</w:t>
      </w:r>
      <w:r w:rsidR="00D74A6B" w:rsidRPr="00D74A6B">
        <w:rPr>
          <w:rFonts w:hint="eastAsia"/>
        </w:rPr>
        <w:t>336</w:t>
      </w:r>
      <w:r w:rsidR="00D74A6B" w:rsidRPr="00D74A6B">
        <w:rPr>
          <w:rFonts w:hint="eastAsia"/>
        </w:rPr>
        <w:t>番地</w:t>
      </w:r>
      <w:r w:rsidR="00D74A6B" w:rsidRPr="00D74A6B">
        <w:rPr>
          <w:rFonts w:hint="eastAsia"/>
        </w:rPr>
        <w:t>1</w:t>
      </w:r>
    </w:p>
    <w:p w14:paraId="69298E78" w14:textId="591C077F" w:rsidR="008B1235" w:rsidRDefault="00033F25" w:rsidP="008B1235">
      <w:pPr>
        <w:ind w:firstLineChars="2600" w:firstLine="5460"/>
      </w:pPr>
      <w:r>
        <w:rPr>
          <w:rFonts w:hint="eastAsia"/>
        </w:rPr>
        <w:t>ジーライオングループ</w:t>
      </w:r>
    </w:p>
    <w:p w14:paraId="7A4B8761" w14:textId="4428DFF1" w:rsidR="00D74A6B" w:rsidRDefault="00033F25" w:rsidP="008B1235">
      <w:pPr>
        <w:ind w:firstLineChars="2600" w:firstLine="5460"/>
      </w:pPr>
      <w:r>
        <w:rPr>
          <w:rFonts w:hint="eastAsia"/>
        </w:rPr>
        <w:t>合同会社デカンショパワー</w:t>
      </w:r>
    </w:p>
    <w:p w14:paraId="3E9582C2" w14:textId="37636A06" w:rsidR="00A66AD4" w:rsidRDefault="00832182" w:rsidP="00D74A6B">
      <w:pPr>
        <w:ind w:firstLineChars="2600" w:firstLine="5460"/>
      </w:pPr>
      <w:r>
        <w:rPr>
          <w:rFonts w:hint="eastAsia"/>
        </w:rPr>
        <w:t>代表社員</w:t>
      </w:r>
      <w:r w:rsidR="00A66AD4">
        <w:rPr>
          <w:rFonts w:hint="eastAsia"/>
        </w:rPr>
        <w:t xml:space="preserve">　　</w:t>
      </w:r>
    </w:p>
    <w:p w14:paraId="08C62352" w14:textId="77777777" w:rsidR="00F7254C" w:rsidRPr="00A66AD4" w:rsidRDefault="00F7254C" w:rsidP="00A66AD4"/>
    <w:sectPr w:rsidR="00F7254C" w:rsidRPr="00A66AD4" w:rsidSect="00102B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1BB13" w14:textId="77777777" w:rsidR="00774EF8" w:rsidRDefault="00774EF8" w:rsidP="00144C44">
      <w:r>
        <w:separator/>
      </w:r>
    </w:p>
  </w:endnote>
  <w:endnote w:type="continuationSeparator" w:id="0">
    <w:p w14:paraId="05028712" w14:textId="77777777" w:rsidR="00774EF8" w:rsidRDefault="00774EF8" w:rsidP="0014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02FB4" w14:textId="77777777" w:rsidR="001D5669" w:rsidRDefault="001D56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9753E" w14:textId="77777777" w:rsidR="001D5669" w:rsidRDefault="001D56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5886E" w14:textId="77777777" w:rsidR="001D5669" w:rsidRDefault="001D56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5C846" w14:textId="77777777" w:rsidR="00774EF8" w:rsidRDefault="00774EF8" w:rsidP="00144C44">
      <w:r>
        <w:separator/>
      </w:r>
    </w:p>
  </w:footnote>
  <w:footnote w:type="continuationSeparator" w:id="0">
    <w:p w14:paraId="7420E3D8" w14:textId="77777777" w:rsidR="00774EF8" w:rsidRDefault="00774EF8" w:rsidP="00144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0643C" w14:textId="77777777" w:rsidR="001D5669" w:rsidRDefault="001D56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45B3E" w14:textId="77777777" w:rsidR="001D5669" w:rsidRDefault="001D56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5D382" w14:textId="77777777" w:rsidR="001D5669" w:rsidRDefault="001D56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1B"/>
    <w:rsid w:val="00033230"/>
    <w:rsid w:val="00033F25"/>
    <w:rsid w:val="00062664"/>
    <w:rsid w:val="000D0815"/>
    <w:rsid w:val="000D478A"/>
    <w:rsid w:val="000F6F89"/>
    <w:rsid w:val="00102B3A"/>
    <w:rsid w:val="00144C44"/>
    <w:rsid w:val="00152669"/>
    <w:rsid w:val="0015580A"/>
    <w:rsid w:val="00192B26"/>
    <w:rsid w:val="001D5669"/>
    <w:rsid w:val="001E2E7E"/>
    <w:rsid w:val="002061DA"/>
    <w:rsid w:val="00242477"/>
    <w:rsid w:val="0026167B"/>
    <w:rsid w:val="00293539"/>
    <w:rsid w:val="00296639"/>
    <w:rsid w:val="002D18A2"/>
    <w:rsid w:val="002D3C54"/>
    <w:rsid w:val="002E0804"/>
    <w:rsid w:val="002E42AB"/>
    <w:rsid w:val="00344E14"/>
    <w:rsid w:val="00357391"/>
    <w:rsid w:val="00382650"/>
    <w:rsid w:val="00383D31"/>
    <w:rsid w:val="003E18D8"/>
    <w:rsid w:val="003E54A0"/>
    <w:rsid w:val="00463E98"/>
    <w:rsid w:val="0050685C"/>
    <w:rsid w:val="0051301E"/>
    <w:rsid w:val="00547BFE"/>
    <w:rsid w:val="00580672"/>
    <w:rsid w:val="005D13D6"/>
    <w:rsid w:val="00617C82"/>
    <w:rsid w:val="00663738"/>
    <w:rsid w:val="006A48F2"/>
    <w:rsid w:val="006A5415"/>
    <w:rsid w:val="006B1CD3"/>
    <w:rsid w:val="006C0040"/>
    <w:rsid w:val="007106CC"/>
    <w:rsid w:val="007276DC"/>
    <w:rsid w:val="00774EF8"/>
    <w:rsid w:val="007B328C"/>
    <w:rsid w:val="007B40E1"/>
    <w:rsid w:val="007F00AC"/>
    <w:rsid w:val="00832182"/>
    <w:rsid w:val="00833A6A"/>
    <w:rsid w:val="00835780"/>
    <w:rsid w:val="008478FA"/>
    <w:rsid w:val="0085522C"/>
    <w:rsid w:val="00865715"/>
    <w:rsid w:val="008B1235"/>
    <w:rsid w:val="008F1B80"/>
    <w:rsid w:val="00907623"/>
    <w:rsid w:val="009424CB"/>
    <w:rsid w:val="0094400F"/>
    <w:rsid w:val="009C3D11"/>
    <w:rsid w:val="00A02D71"/>
    <w:rsid w:val="00A048D0"/>
    <w:rsid w:val="00A414B9"/>
    <w:rsid w:val="00A52D0E"/>
    <w:rsid w:val="00A66AD4"/>
    <w:rsid w:val="00A75B1B"/>
    <w:rsid w:val="00A9165B"/>
    <w:rsid w:val="00AA1FA9"/>
    <w:rsid w:val="00AE1C30"/>
    <w:rsid w:val="00B071FD"/>
    <w:rsid w:val="00B10EFC"/>
    <w:rsid w:val="00B17E83"/>
    <w:rsid w:val="00B73292"/>
    <w:rsid w:val="00BA1B84"/>
    <w:rsid w:val="00BC7D2C"/>
    <w:rsid w:val="00BD3B46"/>
    <w:rsid w:val="00BD6246"/>
    <w:rsid w:val="00C16C0C"/>
    <w:rsid w:val="00C2064C"/>
    <w:rsid w:val="00C4352B"/>
    <w:rsid w:val="00C43D49"/>
    <w:rsid w:val="00CA6B6D"/>
    <w:rsid w:val="00CB42C4"/>
    <w:rsid w:val="00CE3D4C"/>
    <w:rsid w:val="00D4202F"/>
    <w:rsid w:val="00D56428"/>
    <w:rsid w:val="00D57283"/>
    <w:rsid w:val="00D74A6B"/>
    <w:rsid w:val="00D7689E"/>
    <w:rsid w:val="00D90157"/>
    <w:rsid w:val="00DB3BDE"/>
    <w:rsid w:val="00DC153D"/>
    <w:rsid w:val="00E47A10"/>
    <w:rsid w:val="00E84232"/>
    <w:rsid w:val="00EA0A22"/>
    <w:rsid w:val="00EE3C2E"/>
    <w:rsid w:val="00EF50CD"/>
    <w:rsid w:val="00F01496"/>
    <w:rsid w:val="00F140DD"/>
    <w:rsid w:val="00F217D7"/>
    <w:rsid w:val="00F513D9"/>
    <w:rsid w:val="00F52FC7"/>
    <w:rsid w:val="00F6291D"/>
    <w:rsid w:val="00F7254C"/>
    <w:rsid w:val="00FA4365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2A98A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C44"/>
  </w:style>
  <w:style w:type="paragraph" w:styleId="a5">
    <w:name w:val="footer"/>
    <w:basedOn w:val="a"/>
    <w:link w:val="a6"/>
    <w:uiPriority w:val="99"/>
    <w:unhideWhenUsed/>
    <w:rsid w:val="00144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C44"/>
  </w:style>
  <w:style w:type="paragraph" w:styleId="a7">
    <w:name w:val="Balloon Text"/>
    <w:basedOn w:val="a"/>
    <w:link w:val="a8"/>
    <w:uiPriority w:val="99"/>
    <w:semiHidden/>
    <w:unhideWhenUsed/>
    <w:rsid w:val="00547BFE"/>
    <w:rPr>
      <w:rFonts w:ascii="Meiryo UI" w:eastAsia="Meiryo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7BFE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2020-10-06T05:59:00Z</dcterms:created>
  <dcterms:modified xsi:type="dcterms:W3CDTF">2020-10-06T08:50:00Z</dcterms:modified>
</cp:coreProperties>
</file>