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BAEDF" w14:textId="77777777" w:rsidR="00E72B16" w:rsidRDefault="00E72B16" w:rsidP="00E72B16">
      <w:pPr>
        <w:ind w:firstLineChars="100" w:firstLine="220"/>
        <w:jc w:val="righ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（別紙）</w:t>
      </w:r>
    </w:p>
    <w:p w14:paraId="15B06A38" w14:textId="77777777" w:rsidR="00E72B16" w:rsidRDefault="00E72B16" w:rsidP="00E72B16">
      <w:pPr>
        <w:ind w:firstLineChars="100" w:firstLine="220"/>
        <w:jc w:val="right"/>
        <w:rPr>
          <w:rFonts w:ascii="UD デジタル 教科書体 NK-R" w:eastAsia="UD デジタル 教科書体 NK-R" w:hAnsi="ＭＳ 明朝"/>
          <w:sz w:val="22"/>
        </w:rPr>
      </w:pPr>
    </w:p>
    <w:p w14:paraId="2BE7AB94" w14:textId="02B95A94" w:rsidR="00E72B16" w:rsidRPr="00A259B5" w:rsidRDefault="00E72B16" w:rsidP="00E72B16">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w:t>
      </w:r>
      <w:r w:rsidRPr="00A259B5">
        <w:rPr>
          <w:rFonts w:ascii="UD デジタル 教科書体 NK-R" w:eastAsia="UD デジタル 教科書体 NK-R" w:hAnsi="ＭＳ 明朝" w:hint="eastAsia"/>
          <w:b/>
          <w:sz w:val="24"/>
          <w:szCs w:val="24"/>
        </w:rPr>
        <w:t>令和</w:t>
      </w:r>
      <w:r w:rsidR="000C57EF">
        <w:rPr>
          <w:rFonts w:ascii="UD デジタル 教科書体 NK-R" w:eastAsia="UD デジタル 教科書体 NK-R" w:hAnsi="ＭＳ 明朝" w:hint="eastAsia"/>
          <w:b/>
          <w:sz w:val="24"/>
          <w:szCs w:val="24"/>
        </w:rPr>
        <w:t>６</w:t>
      </w:r>
      <w:r w:rsidRPr="00A259B5">
        <w:rPr>
          <w:rFonts w:ascii="UD デジタル 教科書体 NK-R" w:eastAsia="UD デジタル 教科書体 NK-R" w:hAnsi="ＭＳ 明朝" w:hint="eastAsia"/>
          <w:b/>
          <w:sz w:val="24"/>
          <w:szCs w:val="24"/>
        </w:rPr>
        <w:t>年度港区運営方針</w:t>
      </w:r>
      <w:r>
        <w:rPr>
          <w:rFonts w:ascii="UD デジタル 教科書体 NK-R" w:eastAsia="UD デジタル 教科書体 NK-R" w:hAnsi="ＭＳ 明朝" w:hint="eastAsia"/>
          <w:b/>
          <w:sz w:val="24"/>
          <w:szCs w:val="24"/>
        </w:rPr>
        <w:t>」　主な戦略</w:t>
      </w:r>
      <w:r w:rsidRPr="00A259B5">
        <w:rPr>
          <w:rFonts w:ascii="UD デジタル 教科書体 NK-R" w:eastAsia="UD デジタル 教科書体 NK-R" w:hAnsi="ＭＳ 明朝" w:hint="eastAsia"/>
          <w:b/>
          <w:sz w:val="24"/>
          <w:szCs w:val="24"/>
        </w:rPr>
        <w:t>における</w:t>
      </w:r>
      <w:r w:rsidRPr="00AB20B4">
        <w:rPr>
          <w:rFonts w:ascii="UD デジタル 教科書体 NK-R" w:eastAsia="UD デジタル 教科書体 NK-R" w:hAnsi="ＭＳ 明朝" w:hint="eastAsia"/>
          <w:b/>
          <w:sz w:val="24"/>
          <w:szCs w:val="24"/>
          <w:bdr w:val="single" w:sz="4" w:space="0" w:color="auto"/>
        </w:rPr>
        <w:t>具体的取組</w:t>
      </w:r>
    </w:p>
    <w:p w14:paraId="71AE204F" w14:textId="2389BF35" w:rsidR="00E72B16" w:rsidRDefault="00E72B16" w:rsidP="00E72B16">
      <w:pPr>
        <w:ind w:firstLineChars="100" w:firstLine="220"/>
        <w:rPr>
          <w:rFonts w:ascii="UD デジタル 教科書体 NK-R" w:eastAsia="UD デジタル 教科書体 NK-R" w:hAnsi="ＭＳ 明朝"/>
          <w:b/>
          <w:sz w:val="22"/>
        </w:rPr>
      </w:pPr>
    </w:p>
    <w:p w14:paraId="76790E9F" w14:textId="77777777" w:rsidR="00DC6E7B" w:rsidRDefault="00DC6E7B" w:rsidP="00E72B16">
      <w:pPr>
        <w:ind w:firstLineChars="100" w:firstLine="220"/>
        <w:rPr>
          <w:rFonts w:ascii="UD デジタル 教科書体 NK-R" w:eastAsia="UD デジタル 教科書体 NK-R" w:hAnsi="ＭＳ 明朝"/>
          <w:b/>
          <w:sz w:val="22"/>
        </w:rPr>
      </w:pPr>
    </w:p>
    <w:p w14:paraId="401A64D8" w14:textId="77777777" w:rsidR="00955944" w:rsidRPr="00A259B5" w:rsidRDefault="00955944" w:rsidP="005B1C57">
      <w:pPr>
        <w:adjustRightInd w:val="0"/>
        <w:snapToGrid w:val="0"/>
        <w:rPr>
          <w:rFonts w:ascii="UD デジタル 教科書体 NK-R" w:eastAsia="UD デジタル 教科書体 NK-R" w:hAnsi="ＭＳ 明朝"/>
          <w:b/>
          <w:sz w:val="22"/>
        </w:rPr>
      </w:pPr>
      <w:r w:rsidRPr="00DB0F84">
        <w:rPr>
          <w:rFonts w:ascii="UD デジタル 教科書体 NK-R" w:eastAsia="UD デジタル 教科書体 NK-R" w:hAnsi="ＭＳ 明朝" w:hint="eastAsia"/>
          <w:b/>
          <w:sz w:val="24"/>
          <w:szCs w:val="24"/>
        </w:rPr>
        <w:t>【経営課題１　区民主体のまちづくり】</w:t>
      </w:r>
    </w:p>
    <w:tbl>
      <w:tblPr>
        <w:tblStyle w:val="a3"/>
        <w:tblW w:w="9214" w:type="dxa"/>
        <w:tblInd w:w="137" w:type="dxa"/>
        <w:tblLook w:val="04A0" w:firstRow="1" w:lastRow="0" w:firstColumn="1" w:lastColumn="0" w:noHBand="0" w:noVBand="1"/>
      </w:tblPr>
      <w:tblGrid>
        <w:gridCol w:w="9214"/>
      </w:tblGrid>
      <w:tr w:rsidR="00E72B16" w:rsidRPr="000C57EF" w14:paraId="022C5F26" w14:textId="77777777" w:rsidTr="00BF5F7E">
        <w:trPr>
          <w:trHeight w:val="314"/>
        </w:trPr>
        <w:tc>
          <w:tcPr>
            <w:tcW w:w="9214" w:type="dxa"/>
            <w:tcBorders>
              <w:bottom w:val="single" w:sz="4" w:space="0" w:color="auto"/>
            </w:tcBorders>
          </w:tcPr>
          <w:p w14:paraId="4F9B8CE8" w14:textId="77777777" w:rsidR="00E72B16" w:rsidRPr="00DA1183" w:rsidRDefault="00E72B16" w:rsidP="00955944">
            <w:pPr>
              <w:spacing w:line="276" w:lineRule="auto"/>
              <w:rPr>
                <w:rFonts w:ascii="UD デジタル 教科書体 NK-R" w:eastAsia="UD デジタル 教科書体 NK-R" w:hAnsi="ＭＳ 明朝"/>
                <w:sz w:val="22"/>
              </w:rPr>
            </w:pPr>
            <w:r w:rsidRPr="00DA1183">
              <w:rPr>
                <w:rFonts w:ascii="UD デジタル 教科書体 NK-R" w:eastAsia="UD デジタル 教科書体 NK-R" w:hAnsi="ＭＳ 明朝" w:hint="eastAsia"/>
                <w:sz w:val="22"/>
              </w:rPr>
              <w:t>〇人と人が出会いつながる機会と場の提供</w:t>
            </w:r>
          </w:p>
          <w:p w14:paraId="1D798357" w14:textId="77777777" w:rsidR="006F156B" w:rsidRPr="00DA1183" w:rsidRDefault="006F156B" w:rsidP="006C17DB">
            <w:pPr>
              <w:spacing w:line="276" w:lineRule="auto"/>
              <w:ind w:leftChars="50" w:left="215" w:hangingChars="50" w:hanging="110"/>
              <w:rPr>
                <w:rFonts w:ascii="UD デジタル 教科書体 NK-R" w:eastAsia="UD デジタル 教科書体 NK-R" w:hAnsi="ＭＳ 明朝"/>
                <w:sz w:val="22"/>
              </w:rPr>
            </w:pPr>
            <w:r w:rsidRPr="00DA1183">
              <w:rPr>
                <w:rFonts w:ascii="UD デジタル 教科書体 NK-R" w:eastAsia="UD デジタル 教科書体 NK-R" w:hAnsi="ＭＳ 明朝" w:hint="eastAsia"/>
                <w:sz w:val="22"/>
              </w:rPr>
              <w:t>・コミュニティイベントの開催や生涯学習、生涯スポーツの提供</w:t>
            </w:r>
          </w:p>
          <w:p w14:paraId="59B05906" w14:textId="77777777" w:rsidR="006F156B" w:rsidRPr="00DA1183" w:rsidRDefault="006F156B" w:rsidP="006F156B">
            <w:pPr>
              <w:spacing w:line="276" w:lineRule="auto"/>
              <w:ind w:leftChars="50" w:left="215" w:hangingChars="50" w:hanging="110"/>
              <w:rPr>
                <w:rFonts w:ascii="UD デジタル 教科書体 NK-R" w:eastAsia="UD デジタル 教科書体 NK-R" w:hAnsi="ＭＳ 明朝"/>
                <w:sz w:val="22"/>
              </w:rPr>
            </w:pPr>
            <w:r w:rsidRPr="00DA1183">
              <w:rPr>
                <w:rFonts w:ascii="UD デジタル 教科書体 NK-R" w:eastAsia="UD デジタル 教科書体 NK-R" w:hAnsi="ＭＳ 明朝" w:hint="eastAsia"/>
                <w:sz w:val="22"/>
              </w:rPr>
              <w:t>・自治会・町内会への加入促進や高齢者等へのICTリテラシー向上、多文化共生の促進を支援</w:t>
            </w:r>
          </w:p>
          <w:p w14:paraId="5D5432C4" w14:textId="7B479A8A" w:rsidR="00E72B16" w:rsidRPr="000C57EF" w:rsidRDefault="00DA1183" w:rsidP="00DA1183">
            <w:pPr>
              <w:spacing w:line="276" w:lineRule="auto"/>
              <w:ind w:leftChars="50" w:left="215" w:hangingChars="50" w:hanging="110"/>
              <w:rPr>
                <w:rFonts w:ascii="UD デジタル 教科書体 NK-R" w:eastAsia="UD デジタル 教科書体 NK-R" w:hAnsi="ＭＳ 明朝"/>
                <w:sz w:val="22"/>
                <w:highlight w:val="yellow"/>
              </w:rPr>
            </w:pPr>
            <w:r w:rsidRPr="00DA1183">
              <w:rPr>
                <w:rFonts w:ascii="UD デジタル 教科書体 NK-R" w:eastAsia="UD デジタル 教科書体 NK-R" w:hAnsi="ＭＳ 明朝" w:hint="eastAsia"/>
                <w:sz w:val="22"/>
              </w:rPr>
              <w:t>・</w:t>
            </w:r>
            <w:r w:rsidRPr="00611964">
              <w:rPr>
                <w:rFonts w:ascii="UD デジタル 教科書体 NK-R" w:eastAsia="UD デジタル 教科書体 NK-R" w:hAnsi="ＭＳ 明朝" w:hint="eastAsia"/>
                <w:sz w:val="22"/>
              </w:rPr>
              <w:t>港区土地区画整理記念･交流会館における豊かな地域コミュニティの醸成に向けた取組の支援</w:t>
            </w:r>
          </w:p>
        </w:tc>
      </w:tr>
      <w:tr w:rsidR="00E72B16" w:rsidRPr="000C57EF" w14:paraId="08FC8F47" w14:textId="77777777" w:rsidTr="00BF5F7E">
        <w:tc>
          <w:tcPr>
            <w:tcW w:w="9214" w:type="dxa"/>
            <w:tcBorders>
              <w:top w:val="single" w:sz="4" w:space="0" w:color="auto"/>
              <w:bottom w:val="single" w:sz="4" w:space="0" w:color="auto"/>
            </w:tcBorders>
          </w:tcPr>
          <w:p w14:paraId="7B4AF564" w14:textId="77777777" w:rsidR="00E72B16" w:rsidRPr="00DA1183" w:rsidRDefault="00E72B16" w:rsidP="00955944">
            <w:pPr>
              <w:spacing w:line="276" w:lineRule="auto"/>
              <w:rPr>
                <w:rFonts w:ascii="UD デジタル 教科書体 NK-R" w:eastAsia="UD デジタル 教科書体 NK-R" w:hAnsi="ＭＳ 明朝"/>
                <w:sz w:val="22"/>
              </w:rPr>
            </w:pPr>
            <w:r w:rsidRPr="00DA1183">
              <w:rPr>
                <w:rFonts w:ascii="UD デジタル 教科書体 NK-R" w:eastAsia="UD デジタル 教科書体 NK-R" w:hAnsi="ＭＳ 明朝" w:hint="eastAsia"/>
                <w:sz w:val="22"/>
              </w:rPr>
              <w:t>〇地域活動協議会の自律的運営の支援</w:t>
            </w:r>
          </w:p>
          <w:p w14:paraId="05B4ED34" w14:textId="77777777" w:rsidR="00E72B16" w:rsidRPr="00DA1183" w:rsidRDefault="00E72B16" w:rsidP="00955944">
            <w:pPr>
              <w:spacing w:line="276" w:lineRule="auto"/>
              <w:ind w:firstLineChars="50" w:firstLine="110"/>
            </w:pPr>
            <w:r w:rsidRPr="00DA1183">
              <w:rPr>
                <w:rFonts w:ascii="UD デジタル 教科書体 NK-R" w:eastAsia="UD デジタル 教科書体 NK-R" w:hAnsi="ＭＳ 明朝" w:hint="eastAsia"/>
                <w:sz w:val="22"/>
              </w:rPr>
              <w:t>・新たな人材や自主財源の確保の取組を支援</w:t>
            </w:r>
          </w:p>
        </w:tc>
      </w:tr>
      <w:tr w:rsidR="00E72B16" w:rsidRPr="000C57EF" w14:paraId="1FA5CA8A" w14:textId="77777777" w:rsidTr="00BF5F7E">
        <w:tc>
          <w:tcPr>
            <w:tcW w:w="9214" w:type="dxa"/>
            <w:tcBorders>
              <w:top w:val="single" w:sz="4" w:space="0" w:color="auto"/>
              <w:bottom w:val="single" w:sz="4" w:space="0" w:color="auto"/>
            </w:tcBorders>
          </w:tcPr>
          <w:p w14:paraId="5C1150C9" w14:textId="77777777" w:rsidR="00E72B16" w:rsidRPr="00DA1183" w:rsidRDefault="00E72B16" w:rsidP="00955944">
            <w:pPr>
              <w:spacing w:line="276" w:lineRule="auto"/>
              <w:rPr>
                <w:rFonts w:ascii="UD デジタル 教科書体 NK-R" w:eastAsia="UD デジタル 教科書体 NK-R" w:hAnsi="ＭＳ 明朝"/>
                <w:sz w:val="22"/>
              </w:rPr>
            </w:pPr>
            <w:r w:rsidRPr="00DA1183">
              <w:rPr>
                <w:rFonts w:ascii="UD デジタル 教科書体 NK-R" w:eastAsia="UD デジタル 教科書体 NK-R" w:hAnsi="ＭＳ 明朝" w:hint="eastAsia"/>
                <w:sz w:val="22"/>
              </w:rPr>
              <w:t>〇地域課題解決に向けた取組の支援</w:t>
            </w:r>
          </w:p>
          <w:p w14:paraId="1F551F7D" w14:textId="77777777" w:rsidR="00E72B16" w:rsidRPr="00DA1183" w:rsidRDefault="00E72B16" w:rsidP="00955944">
            <w:pPr>
              <w:spacing w:line="276" w:lineRule="auto"/>
              <w:ind w:firstLineChars="50" w:firstLine="110"/>
            </w:pPr>
            <w:r w:rsidRPr="00DA1183">
              <w:rPr>
                <w:rFonts w:ascii="UD デジタル 教科書体 NK-R" w:eastAsia="UD デジタル 教科書体 NK-R" w:hAnsi="ＭＳ 明朝" w:hint="eastAsia"/>
                <w:sz w:val="22"/>
              </w:rPr>
              <w:t>・地域ニーズの把握や多様な活動主体の連携支援</w:t>
            </w:r>
          </w:p>
        </w:tc>
      </w:tr>
      <w:tr w:rsidR="00E72B16" w14:paraId="668F1FBE" w14:textId="77777777" w:rsidTr="00BF5F7E">
        <w:tc>
          <w:tcPr>
            <w:tcW w:w="9214" w:type="dxa"/>
            <w:tcBorders>
              <w:top w:val="single" w:sz="4" w:space="0" w:color="auto"/>
              <w:bottom w:val="single" w:sz="4" w:space="0" w:color="auto"/>
            </w:tcBorders>
          </w:tcPr>
          <w:p w14:paraId="3657D897" w14:textId="77777777" w:rsidR="00E72B16" w:rsidRPr="00DA1183" w:rsidRDefault="00E72B16" w:rsidP="00955944">
            <w:pPr>
              <w:spacing w:line="276" w:lineRule="auto"/>
              <w:rPr>
                <w:rFonts w:ascii="UD デジタル 教科書体 NK-R" w:eastAsia="UD デジタル 教科書体 NK-R" w:hAnsi="ＭＳ 明朝"/>
                <w:sz w:val="22"/>
              </w:rPr>
            </w:pPr>
            <w:r w:rsidRPr="00DA1183">
              <w:rPr>
                <w:rFonts w:ascii="UD デジタル 教科書体 NK-R" w:eastAsia="UD デジタル 教科書体 NK-R" w:hAnsi="ＭＳ 明朝" w:hint="eastAsia"/>
                <w:sz w:val="22"/>
              </w:rPr>
              <w:t>〇地域活動協議会の認知度向上のための支援</w:t>
            </w:r>
          </w:p>
          <w:p w14:paraId="631CE521" w14:textId="77777777" w:rsidR="00E72B16" w:rsidRPr="00DA1183" w:rsidRDefault="00E72B16" w:rsidP="00F5239D">
            <w:pPr>
              <w:spacing w:line="276" w:lineRule="auto"/>
              <w:ind w:firstLineChars="50" w:firstLine="110"/>
            </w:pPr>
            <w:r w:rsidRPr="00DA1183">
              <w:rPr>
                <w:rFonts w:ascii="UD デジタル 教科書体 NK-R" w:eastAsia="UD デジタル 教科書体 NK-R" w:hAnsi="ＭＳ 明朝" w:hint="eastAsia"/>
                <w:sz w:val="22"/>
              </w:rPr>
              <w:t>・SNSやホームページなどさまざまな広報媒体を活用した広報活動を支援</w:t>
            </w:r>
          </w:p>
        </w:tc>
      </w:tr>
    </w:tbl>
    <w:p w14:paraId="1BC1A66D" w14:textId="359FB6C8" w:rsidR="0056648F" w:rsidRDefault="0056648F" w:rsidP="00353A8F">
      <w:pPr>
        <w:ind w:firstLineChars="100" w:firstLine="220"/>
        <w:rPr>
          <w:rFonts w:ascii="UD デジタル 教科書体 NK-R" w:eastAsia="UD デジタル 教科書体 NK-R" w:hAnsi="ＭＳ 明朝"/>
          <w:b/>
          <w:sz w:val="22"/>
        </w:rPr>
      </w:pPr>
    </w:p>
    <w:p w14:paraId="4B33F6A4" w14:textId="77777777" w:rsidR="00DC6E7B" w:rsidRPr="00353A8F" w:rsidRDefault="00DC6E7B" w:rsidP="00353A8F">
      <w:pPr>
        <w:ind w:firstLineChars="100" w:firstLine="220"/>
        <w:rPr>
          <w:rFonts w:ascii="UD デジタル 教科書体 NK-R" w:eastAsia="UD デジタル 教科書体 NK-R" w:hAnsi="ＭＳ 明朝"/>
          <w:b/>
          <w:sz w:val="22"/>
        </w:rPr>
      </w:pPr>
    </w:p>
    <w:p w14:paraId="6F1A5460" w14:textId="77777777" w:rsidR="00955944" w:rsidRPr="005B1C57" w:rsidRDefault="00955944" w:rsidP="005B1C57">
      <w:pPr>
        <w:adjustRightInd w:val="0"/>
        <w:snapToGrid w:val="0"/>
        <w:rPr>
          <w:rFonts w:ascii="UD デジタル 教科書体 NK-R" w:eastAsia="UD デジタル 教科書体 NK-R" w:hAnsi="ＭＳ 明朝"/>
          <w:b/>
          <w:sz w:val="24"/>
          <w:szCs w:val="24"/>
        </w:rPr>
      </w:pPr>
      <w:r w:rsidRPr="00DB0F84">
        <w:rPr>
          <w:rFonts w:ascii="UD デジタル 教科書体 NK-R" w:eastAsia="UD デジタル 教科書体 NK-R" w:hAnsi="ＭＳ 明朝" w:hint="eastAsia"/>
          <w:b/>
          <w:sz w:val="24"/>
          <w:szCs w:val="24"/>
        </w:rPr>
        <w:t>【経営課題２　安全・安心・快適なまちづくり】</w:t>
      </w:r>
    </w:p>
    <w:tbl>
      <w:tblPr>
        <w:tblStyle w:val="a3"/>
        <w:tblW w:w="9214" w:type="dxa"/>
        <w:tblInd w:w="137" w:type="dxa"/>
        <w:tblLook w:val="04A0" w:firstRow="1" w:lastRow="0" w:firstColumn="1" w:lastColumn="0" w:noHBand="0" w:noVBand="1"/>
      </w:tblPr>
      <w:tblGrid>
        <w:gridCol w:w="9214"/>
      </w:tblGrid>
      <w:tr w:rsidR="00E72B16" w:rsidRPr="000C57EF" w14:paraId="0FAC94B6" w14:textId="77777777" w:rsidTr="00BF5F7E">
        <w:trPr>
          <w:trHeight w:val="314"/>
        </w:trPr>
        <w:tc>
          <w:tcPr>
            <w:tcW w:w="9214" w:type="dxa"/>
            <w:tcBorders>
              <w:bottom w:val="single" w:sz="4" w:space="0" w:color="auto"/>
            </w:tcBorders>
          </w:tcPr>
          <w:p w14:paraId="74794B69" w14:textId="77777777" w:rsidR="00DA1183" w:rsidRPr="00611964" w:rsidRDefault="00DA1183" w:rsidP="00DA1183">
            <w:pPr>
              <w:spacing w:line="276" w:lineRule="auto"/>
              <w:rPr>
                <w:rFonts w:ascii="UD デジタル 教科書体 NK-R" w:eastAsia="UD デジタル 教科書体 NK-R" w:hAnsi="ＭＳ 明朝"/>
                <w:sz w:val="22"/>
              </w:rPr>
            </w:pPr>
            <w:r w:rsidRPr="00611964">
              <w:rPr>
                <w:rFonts w:ascii="UD デジタル 教科書体 NK-R" w:eastAsia="UD デジタル 教科書体 NK-R" w:hAnsi="ＭＳ 明朝" w:hint="eastAsia"/>
                <w:sz w:val="22"/>
              </w:rPr>
              <w:t>〇地域防災力の強化</w:t>
            </w:r>
          </w:p>
          <w:p w14:paraId="6C4EE7A3" w14:textId="77777777" w:rsidR="00DA1183" w:rsidRPr="00611964" w:rsidRDefault="00DA1183" w:rsidP="00DA1183">
            <w:pPr>
              <w:spacing w:line="276" w:lineRule="auto"/>
              <w:ind w:leftChars="50" w:left="215" w:hangingChars="50" w:hanging="110"/>
              <w:rPr>
                <w:rFonts w:ascii="UD デジタル 教科書体 NK-R" w:eastAsia="UD デジタル 教科書体 NK-R" w:hAnsi="ＭＳ 明朝"/>
                <w:sz w:val="22"/>
              </w:rPr>
            </w:pPr>
            <w:r w:rsidRPr="00611964">
              <w:rPr>
                <w:rFonts w:ascii="UD デジタル 教科書体 NK-R" w:eastAsia="UD デジタル 教科書体 NK-R" w:hAnsi="ＭＳ 明朝" w:hint="eastAsia"/>
                <w:sz w:val="22"/>
              </w:rPr>
              <w:t>・地域の自主防災組織による防災訓練の実施や個別避難計画の作成など避難行動要支援者の避難支援の取組を支援</w:t>
            </w:r>
          </w:p>
          <w:p w14:paraId="2A195905" w14:textId="77777777" w:rsidR="00DA1183" w:rsidRPr="00611964" w:rsidRDefault="00DA1183" w:rsidP="00DA1183">
            <w:pPr>
              <w:spacing w:line="276" w:lineRule="auto"/>
              <w:ind w:firstLineChars="50" w:firstLine="110"/>
              <w:rPr>
                <w:rFonts w:ascii="UD デジタル 教科書体 NK-R" w:eastAsia="UD デジタル 教科書体 NK-R" w:hAnsi="ＭＳ 明朝"/>
                <w:sz w:val="22"/>
              </w:rPr>
            </w:pPr>
            <w:r w:rsidRPr="00611964">
              <w:rPr>
                <w:rFonts w:ascii="UD デジタル 教科書体 NK-R" w:eastAsia="UD デジタル 教科書体 NK-R" w:hAnsi="ＭＳ 明朝" w:hint="eastAsia"/>
                <w:sz w:val="22"/>
              </w:rPr>
              <w:t>・地域の災害時の担い手を確保する取組等を支援</w:t>
            </w:r>
          </w:p>
          <w:p w14:paraId="47AB3F6A" w14:textId="2978D196" w:rsidR="00E72B16" w:rsidRPr="00611964" w:rsidRDefault="00DA1183" w:rsidP="00DA1183">
            <w:pPr>
              <w:spacing w:line="276" w:lineRule="auto"/>
              <w:ind w:leftChars="50" w:left="215" w:hangingChars="50" w:hanging="110"/>
              <w:rPr>
                <w:highlight w:val="yellow"/>
              </w:rPr>
            </w:pPr>
            <w:r w:rsidRPr="00611964">
              <w:rPr>
                <w:rFonts w:ascii="UD デジタル 教科書体 NK-R" w:eastAsia="UD デジタル 教科書体 NK-R" w:hAnsi="ＭＳ 明朝" w:hint="eastAsia"/>
                <w:sz w:val="22"/>
              </w:rPr>
              <w:t>・大阪・関西万博開催時等に増加すると見込まれる外国人を含む観光客を対象にした避難誘導や防災啓発等に関する取組</w:t>
            </w:r>
          </w:p>
        </w:tc>
      </w:tr>
      <w:tr w:rsidR="00E72B16" w:rsidRPr="000C57EF" w14:paraId="523C2393" w14:textId="77777777" w:rsidTr="00BF5F7E">
        <w:tc>
          <w:tcPr>
            <w:tcW w:w="9214" w:type="dxa"/>
            <w:tcBorders>
              <w:top w:val="single" w:sz="4" w:space="0" w:color="auto"/>
              <w:bottom w:val="single" w:sz="4" w:space="0" w:color="auto"/>
            </w:tcBorders>
          </w:tcPr>
          <w:p w14:paraId="3E26B542" w14:textId="77777777" w:rsidR="00DA1183" w:rsidRPr="00611964" w:rsidRDefault="00DA1183" w:rsidP="00DA1183">
            <w:pPr>
              <w:spacing w:line="276" w:lineRule="auto"/>
              <w:rPr>
                <w:rFonts w:ascii="UD デジタル 教科書体 NK-R" w:eastAsia="UD デジタル 教科書体 NK-R" w:hAnsi="ＭＳ 明朝"/>
                <w:sz w:val="22"/>
              </w:rPr>
            </w:pPr>
            <w:r w:rsidRPr="00611964">
              <w:rPr>
                <w:rFonts w:ascii="UD デジタル 教科書体 NK-R" w:eastAsia="UD デジタル 教科書体 NK-R" w:hAnsi="ＭＳ 明朝" w:hint="eastAsia"/>
                <w:sz w:val="22"/>
              </w:rPr>
              <w:t>〇防犯対策の強化</w:t>
            </w:r>
          </w:p>
          <w:p w14:paraId="6E047539" w14:textId="77777777" w:rsidR="00DA1183" w:rsidRPr="00611964" w:rsidRDefault="00DA1183" w:rsidP="00DA1183">
            <w:pPr>
              <w:spacing w:line="276" w:lineRule="auto"/>
              <w:ind w:leftChars="50" w:left="215" w:hangingChars="50" w:hanging="110"/>
              <w:rPr>
                <w:rFonts w:ascii="UD デジタル 教科書体 NK-R" w:eastAsia="UD デジタル 教科書体 NK-R" w:hAnsi="ＭＳ 明朝"/>
                <w:sz w:val="22"/>
              </w:rPr>
            </w:pPr>
            <w:r w:rsidRPr="00611964">
              <w:rPr>
                <w:rFonts w:ascii="UD デジタル 教科書体 NK-R" w:eastAsia="UD デジタル 教科書体 NK-R" w:hAnsi="ＭＳ 明朝" w:hint="eastAsia"/>
                <w:sz w:val="22"/>
              </w:rPr>
              <w:t>・警察や地域等と連携し、街頭・イベント等での区民への自転車盗防止等の啓発活動やホームページ等での犯罪発生情報の発信</w:t>
            </w:r>
          </w:p>
          <w:p w14:paraId="3C11FA27" w14:textId="77777777" w:rsidR="00DA1183" w:rsidRPr="00611964" w:rsidRDefault="00DA1183" w:rsidP="00DA1183">
            <w:pPr>
              <w:spacing w:line="276" w:lineRule="auto"/>
              <w:ind w:firstLineChars="50" w:firstLine="110"/>
              <w:rPr>
                <w:rFonts w:ascii="UD デジタル 教科書体 NK-R" w:eastAsia="UD デジタル 教科書体 NK-R" w:hAnsi="ＭＳ 明朝"/>
                <w:sz w:val="22"/>
              </w:rPr>
            </w:pPr>
            <w:r w:rsidRPr="00611964">
              <w:rPr>
                <w:rFonts w:ascii="UD デジタル 教科書体 NK-R" w:eastAsia="UD デジタル 教科書体 NK-R" w:hAnsi="ＭＳ 明朝" w:hint="eastAsia"/>
                <w:sz w:val="22"/>
              </w:rPr>
              <w:t>・防犯カメラの設置や特殊詐欺防止に有効な自動通話録音機の貸与等の取組</w:t>
            </w:r>
          </w:p>
          <w:p w14:paraId="22CA9ED5" w14:textId="18B67A1F" w:rsidR="00E72B16" w:rsidRPr="00611964" w:rsidRDefault="00DA1183" w:rsidP="00DA1183">
            <w:pPr>
              <w:spacing w:line="276" w:lineRule="auto"/>
              <w:ind w:firstLineChars="50" w:firstLine="110"/>
              <w:rPr>
                <w:highlight w:val="yellow"/>
              </w:rPr>
            </w:pPr>
            <w:r w:rsidRPr="00611964">
              <w:rPr>
                <w:rFonts w:ascii="UD デジタル 教科書体 NK-R" w:eastAsia="UD デジタル 教科書体 NK-R" w:hAnsi="ＭＳ 明朝" w:hint="eastAsia"/>
                <w:sz w:val="22"/>
              </w:rPr>
              <w:t>・地域団体等による防犯パトロールなどの自主防犯活動を支援</w:t>
            </w:r>
          </w:p>
        </w:tc>
      </w:tr>
      <w:tr w:rsidR="00E72B16" w14:paraId="61DDDF03" w14:textId="77777777" w:rsidTr="00BF5F7E">
        <w:tc>
          <w:tcPr>
            <w:tcW w:w="9214" w:type="dxa"/>
            <w:tcBorders>
              <w:top w:val="single" w:sz="4" w:space="0" w:color="auto"/>
            </w:tcBorders>
          </w:tcPr>
          <w:p w14:paraId="1FE19E41" w14:textId="77777777" w:rsidR="00F33CAF" w:rsidRPr="00611964" w:rsidRDefault="00F33CAF" w:rsidP="00F33CAF">
            <w:pPr>
              <w:spacing w:line="276" w:lineRule="auto"/>
              <w:rPr>
                <w:rFonts w:ascii="UD デジタル 教科書体 NK-R" w:eastAsia="UD デジタル 教科書体 NK-R" w:hAnsi="ＭＳ 明朝"/>
                <w:sz w:val="22"/>
              </w:rPr>
            </w:pPr>
            <w:r w:rsidRPr="00611964">
              <w:rPr>
                <w:rFonts w:ascii="UD デジタル 教科書体 NK-R" w:eastAsia="UD デジタル 教科書体 NK-R" w:hAnsi="ＭＳ 明朝" w:hint="eastAsia"/>
                <w:sz w:val="22"/>
              </w:rPr>
              <w:t>〇バリアフリー、回遊性向上の推進</w:t>
            </w:r>
          </w:p>
          <w:p w14:paraId="39B4A2FF" w14:textId="377745F7" w:rsidR="00E72B16" w:rsidRPr="00611964" w:rsidRDefault="00F33CAF" w:rsidP="00F33CAF">
            <w:pPr>
              <w:spacing w:line="276" w:lineRule="auto"/>
              <w:ind w:leftChars="50" w:left="215" w:hangingChars="50" w:hanging="110"/>
            </w:pPr>
            <w:r w:rsidRPr="00611964">
              <w:rPr>
                <w:rFonts w:ascii="UD デジタル 教科書体 NK-R" w:eastAsia="UD デジタル 教科書体 NK-R" w:hAnsi="ＭＳ 明朝" w:hint="eastAsia"/>
                <w:kern w:val="0"/>
                <w:sz w:val="22"/>
              </w:rPr>
              <w:t>・関係機関等と連携したバリアフリー基本構想の推進及び弁天町駅周辺の回遊性向上の促進</w:t>
            </w:r>
          </w:p>
        </w:tc>
      </w:tr>
    </w:tbl>
    <w:p w14:paraId="17C14FC8" w14:textId="1D32D6B6" w:rsidR="00353A8F" w:rsidRDefault="00353A8F" w:rsidP="00353A8F">
      <w:pPr>
        <w:ind w:firstLineChars="100" w:firstLine="220"/>
        <w:rPr>
          <w:rFonts w:ascii="UD デジタル 教科書体 NK-R" w:eastAsia="UD デジタル 教科書体 NK-R" w:hAnsi="ＭＳ 明朝"/>
          <w:b/>
          <w:sz w:val="22"/>
        </w:rPr>
      </w:pPr>
    </w:p>
    <w:p w14:paraId="4263BBCA" w14:textId="07280CA7" w:rsidR="00DC6E7B" w:rsidRDefault="00DC6E7B" w:rsidP="00353A8F">
      <w:pPr>
        <w:ind w:firstLineChars="100" w:firstLine="220"/>
        <w:rPr>
          <w:rFonts w:ascii="UD デジタル 教科書体 NK-R" w:eastAsia="UD デジタル 教科書体 NK-R" w:hAnsi="ＭＳ 明朝"/>
          <w:b/>
          <w:sz w:val="22"/>
        </w:rPr>
      </w:pPr>
    </w:p>
    <w:p w14:paraId="267A1519" w14:textId="77777777" w:rsidR="00DC6E7B" w:rsidRDefault="00DC6E7B" w:rsidP="00353A8F">
      <w:pPr>
        <w:ind w:firstLineChars="100" w:firstLine="220"/>
        <w:rPr>
          <w:rFonts w:ascii="UD デジタル 教科書体 NK-R" w:eastAsia="UD デジタル 教科書体 NK-R" w:hAnsi="ＭＳ 明朝"/>
          <w:b/>
          <w:sz w:val="22"/>
        </w:rPr>
      </w:pPr>
    </w:p>
    <w:p w14:paraId="64CA7674" w14:textId="77777777" w:rsidR="00DC6E7B" w:rsidRDefault="00DC6E7B" w:rsidP="005B1C57">
      <w:pPr>
        <w:adjustRightInd w:val="0"/>
        <w:snapToGrid w:val="0"/>
        <w:rPr>
          <w:rFonts w:ascii="UD デジタル 教科書体 NK-R" w:eastAsia="UD デジタル 教科書体 NK-R" w:hAnsi="ＭＳ 明朝"/>
          <w:b/>
          <w:sz w:val="24"/>
          <w:szCs w:val="24"/>
        </w:rPr>
      </w:pPr>
    </w:p>
    <w:p w14:paraId="1DCBB034" w14:textId="77777777" w:rsidR="00A30B2F" w:rsidRDefault="00A30B2F" w:rsidP="005B1C57">
      <w:pPr>
        <w:adjustRightInd w:val="0"/>
        <w:snapToGrid w:val="0"/>
        <w:rPr>
          <w:rFonts w:ascii="UD デジタル 教科書体 NK-R" w:eastAsia="UD デジタル 教科書体 NK-R" w:hAnsi="ＭＳ 明朝"/>
          <w:b/>
          <w:sz w:val="24"/>
          <w:szCs w:val="24"/>
        </w:rPr>
      </w:pPr>
    </w:p>
    <w:p w14:paraId="6E1E6F64" w14:textId="676160CE" w:rsidR="00955944" w:rsidRPr="005B1C57" w:rsidRDefault="00955944" w:rsidP="005B1C57">
      <w:pPr>
        <w:adjustRightInd w:val="0"/>
        <w:snapToGrid w:val="0"/>
        <w:rPr>
          <w:rFonts w:ascii="UD デジタル 教科書体 NK-R" w:eastAsia="UD デジタル 教科書体 NK-R" w:hAnsi="ＭＳ 明朝"/>
          <w:b/>
          <w:sz w:val="24"/>
          <w:szCs w:val="24"/>
        </w:rPr>
      </w:pPr>
      <w:r w:rsidRPr="00DB0F84">
        <w:rPr>
          <w:rFonts w:ascii="UD デジタル 教科書体 NK-R" w:eastAsia="UD デジタル 教科書体 NK-R" w:hAnsi="ＭＳ 明朝" w:hint="eastAsia"/>
          <w:b/>
          <w:sz w:val="24"/>
          <w:szCs w:val="24"/>
        </w:rPr>
        <w:t>【経営課題</w:t>
      </w:r>
      <w:r>
        <w:rPr>
          <w:rFonts w:ascii="UD デジタル 教科書体 NK-R" w:eastAsia="UD デジタル 教科書体 NK-R" w:hAnsi="ＭＳ 明朝" w:hint="eastAsia"/>
          <w:b/>
          <w:sz w:val="24"/>
          <w:szCs w:val="24"/>
        </w:rPr>
        <w:t>３</w:t>
      </w:r>
      <w:r w:rsidRPr="00DB0F84">
        <w:rPr>
          <w:rFonts w:ascii="UD デジタル 教科書体 NK-R" w:eastAsia="UD デジタル 教科書体 NK-R" w:hAnsi="ＭＳ 明朝" w:hint="eastAsia"/>
          <w:b/>
          <w:sz w:val="24"/>
          <w:szCs w:val="24"/>
        </w:rPr>
        <w:t xml:space="preserve">　</w:t>
      </w:r>
      <w:r w:rsidRPr="00513686">
        <w:rPr>
          <w:rFonts w:ascii="UD デジタル 教科書体 NK-R" w:eastAsia="UD デジタル 教科書体 NK-R" w:hAnsi="ＭＳ 明朝" w:hint="eastAsia"/>
          <w:b/>
          <w:sz w:val="24"/>
          <w:szCs w:val="24"/>
        </w:rPr>
        <w:t>だれもが健やかにいきいきと暮らせるまちづくり</w:t>
      </w:r>
      <w:r w:rsidRPr="00DB0F84">
        <w:rPr>
          <w:rFonts w:ascii="UD デジタル 教科書体 NK-R" w:eastAsia="UD デジタル 教科書体 NK-R" w:hAnsi="ＭＳ 明朝" w:hint="eastAsia"/>
          <w:b/>
          <w:sz w:val="24"/>
          <w:szCs w:val="24"/>
        </w:rPr>
        <w:t>】</w:t>
      </w:r>
    </w:p>
    <w:tbl>
      <w:tblPr>
        <w:tblStyle w:val="a3"/>
        <w:tblW w:w="9214" w:type="dxa"/>
        <w:tblInd w:w="137" w:type="dxa"/>
        <w:tblLook w:val="04A0" w:firstRow="1" w:lastRow="0" w:firstColumn="1" w:lastColumn="0" w:noHBand="0" w:noVBand="1"/>
      </w:tblPr>
      <w:tblGrid>
        <w:gridCol w:w="9214"/>
      </w:tblGrid>
      <w:tr w:rsidR="00643910" w:rsidRPr="000C57EF" w14:paraId="03D08324" w14:textId="77777777" w:rsidTr="00BF5F7E">
        <w:trPr>
          <w:trHeight w:val="314"/>
        </w:trPr>
        <w:tc>
          <w:tcPr>
            <w:tcW w:w="9214" w:type="dxa"/>
            <w:tcBorders>
              <w:bottom w:val="single" w:sz="4" w:space="0" w:color="auto"/>
            </w:tcBorders>
          </w:tcPr>
          <w:p w14:paraId="20A430F6" w14:textId="77777777" w:rsidR="00643910" w:rsidRPr="008165E1" w:rsidRDefault="00643910" w:rsidP="00955944">
            <w:pPr>
              <w:spacing w:line="276" w:lineRule="auto"/>
              <w:rPr>
                <w:rFonts w:ascii="UD デジタル 教科書体 NK-R" w:eastAsia="UD デジタル 教科書体 NK-R" w:hAnsi="ＭＳ 明朝"/>
                <w:sz w:val="22"/>
              </w:rPr>
            </w:pPr>
            <w:r w:rsidRPr="008165E1">
              <w:rPr>
                <w:rFonts w:ascii="UD デジタル 教科書体 NK-R" w:eastAsia="UD デジタル 教科書体 NK-R" w:hAnsi="ＭＳ 明朝" w:hint="eastAsia"/>
                <w:sz w:val="22"/>
              </w:rPr>
              <w:t>〇地域福祉の推進</w:t>
            </w:r>
          </w:p>
          <w:p w14:paraId="55F71AEB" w14:textId="77777777" w:rsidR="00643910" w:rsidRPr="008165E1" w:rsidRDefault="00643910" w:rsidP="00955944">
            <w:pPr>
              <w:spacing w:line="276" w:lineRule="auto"/>
              <w:ind w:firstLineChars="50" w:firstLine="110"/>
            </w:pPr>
            <w:r w:rsidRPr="008165E1">
              <w:rPr>
                <w:rFonts w:ascii="UD デジタル 教科書体 NK-R" w:eastAsia="UD デジタル 教科書体 NK-R" w:hAnsi="ＭＳ 明朝" w:hint="eastAsia"/>
                <w:sz w:val="22"/>
              </w:rPr>
              <w:t>・「地域福祉活動計画」に基づき、地域活動が主体的・継続的に推進されるよう支援</w:t>
            </w:r>
          </w:p>
        </w:tc>
      </w:tr>
      <w:tr w:rsidR="00643910" w:rsidRPr="000C57EF" w14:paraId="79F7AB73" w14:textId="77777777" w:rsidTr="00BF5F7E">
        <w:trPr>
          <w:trHeight w:val="1230"/>
        </w:trPr>
        <w:tc>
          <w:tcPr>
            <w:tcW w:w="9214" w:type="dxa"/>
            <w:tcBorders>
              <w:top w:val="single" w:sz="4" w:space="0" w:color="auto"/>
              <w:bottom w:val="single" w:sz="4" w:space="0" w:color="auto"/>
            </w:tcBorders>
          </w:tcPr>
          <w:p w14:paraId="7143A06A" w14:textId="77777777" w:rsidR="00643910" w:rsidRPr="008165E1" w:rsidRDefault="00643910" w:rsidP="00955944">
            <w:pPr>
              <w:spacing w:line="276" w:lineRule="auto"/>
              <w:rPr>
                <w:rFonts w:ascii="UD デジタル 教科書体 NK-R" w:eastAsia="UD デジタル 教科書体 NK-R" w:hAnsi="ＭＳ 明朝"/>
                <w:sz w:val="22"/>
              </w:rPr>
            </w:pPr>
            <w:r w:rsidRPr="008165E1">
              <w:rPr>
                <w:rFonts w:ascii="UD デジタル 教科書体 NK-R" w:eastAsia="UD デジタル 教科書体 NK-R" w:hAnsi="ＭＳ 明朝" w:hint="eastAsia"/>
                <w:sz w:val="22"/>
              </w:rPr>
              <w:t>〇セーフティネットの充実</w:t>
            </w:r>
          </w:p>
          <w:p w14:paraId="4A6E0662" w14:textId="78060FD2" w:rsidR="00643910" w:rsidRPr="008165E1" w:rsidRDefault="00643910" w:rsidP="00955944">
            <w:pPr>
              <w:spacing w:line="276" w:lineRule="auto"/>
              <w:ind w:leftChars="50" w:left="215" w:hangingChars="50" w:hanging="110"/>
            </w:pPr>
            <w:r w:rsidRPr="008165E1">
              <w:rPr>
                <w:rFonts w:ascii="UD デジタル 教科書体 NK-R" w:eastAsia="UD デジタル 教科書体 NK-R" w:hAnsi="ＭＳ 明朝" w:hint="eastAsia"/>
                <w:sz w:val="22"/>
              </w:rPr>
              <w:t>・関係機関や地域活動団体等との連携強化により、高齢者や障がい者、子育て家庭等に対する相談機能の充実</w:t>
            </w:r>
          </w:p>
        </w:tc>
      </w:tr>
      <w:tr w:rsidR="00643910" w:rsidRPr="000C57EF" w14:paraId="2DCAB81B" w14:textId="77777777" w:rsidTr="00BF5F7E">
        <w:tc>
          <w:tcPr>
            <w:tcW w:w="9214" w:type="dxa"/>
            <w:tcBorders>
              <w:top w:val="single" w:sz="4" w:space="0" w:color="auto"/>
              <w:bottom w:val="single" w:sz="4" w:space="0" w:color="auto"/>
            </w:tcBorders>
          </w:tcPr>
          <w:p w14:paraId="2D79506B" w14:textId="77777777" w:rsidR="00643910" w:rsidRPr="008165E1" w:rsidRDefault="00643910" w:rsidP="00955944">
            <w:pPr>
              <w:spacing w:line="276" w:lineRule="auto"/>
              <w:rPr>
                <w:rFonts w:ascii="UD デジタル 教科書体 NK-R" w:eastAsia="UD デジタル 教科書体 NK-R" w:hAnsi="ＭＳ 明朝"/>
                <w:sz w:val="22"/>
              </w:rPr>
            </w:pPr>
            <w:r w:rsidRPr="008165E1">
              <w:rPr>
                <w:rFonts w:ascii="UD デジタル 教科書体 NK-R" w:eastAsia="UD デジタル 教科書体 NK-R" w:hAnsi="ＭＳ 明朝" w:hint="eastAsia"/>
                <w:sz w:val="22"/>
              </w:rPr>
              <w:t>〇健康づくりに向けた意識啓発と担い手づくり</w:t>
            </w:r>
          </w:p>
          <w:p w14:paraId="220ED33E" w14:textId="77777777" w:rsidR="00643910" w:rsidRPr="008165E1" w:rsidRDefault="00643910" w:rsidP="00955944">
            <w:pPr>
              <w:spacing w:line="276" w:lineRule="auto"/>
              <w:ind w:firstLineChars="50" w:firstLine="110"/>
            </w:pPr>
            <w:r w:rsidRPr="008165E1">
              <w:rPr>
                <w:rFonts w:ascii="UD デジタル 教科書体 NK-R" w:eastAsia="UD デジタル 教科書体 NK-R" w:hAnsi="ＭＳ 明朝" w:hint="eastAsia"/>
                <w:sz w:val="22"/>
              </w:rPr>
              <w:t>・健康づくりの情報や学習機会の提供、生活習慣についての指導、受診しやすい環境整備</w:t>
            </w:r>
          </w:p>
        </w:tc>
      </w:tr>
      <w:tr w:rsidR="00643910" w14:paraId="455E8ACB" w14:textId="77777777" w:rsidTr="00BF5F7E">
        <w:tc>
          <w:tcPr>
            <w:tcW w:w="9214" w:type="dxa"/>
            <w:tcBorders>
              <w:top w:val="single" w:sz="4" w:space="0" w:color="auto"/>
            </w:tcBorders>
          </w:tcPr>
          <w:p w14:paraId="5505C1B1" w14:textId="77777777" w:rsidR="00643910" w:rsidRPr="008165E1" w:rsidRDefault="00643910" w:rsidP="00955944">
            <w:pPr>
              <w:spacing w:line="276" w:lineRule="auto"/>
              <w:rPr>
                <w:rFonts w:ascii="UD デジタル 教科書体 NK-R" w:eastAsia="UD デジタル 教科書体 NK-R" w:hAnsi="ＭＳ 明朝"/>
                <w:sz w:val="22"/>
              </w:rPr>
            </w:pPr>
            <w:r w:rsidRPr="008165E1">
              <w:rPr>
                <w:rFonts w:ascii="UD デジタル 教科書体 NK-R" w:eastAsia="UD デジタル 教科書体 NK-R" w:hAnsi="ＭＳ 明朝" w:hint="eastAsia"/>
                <w:sz w:val="22"/>
              </w:rPr>
              <w:t>〇多様性を尊重しあう共生社会づくりの推進</w:t>
            </w:r>
          </w:p>
          <w:p w14:paraId="58E493FE" w14:textId="77777777" w:rsidR="00643910" w:rsidRPr="008165E1" w:rsidRDefault="00643910" w:rsidP="00955944">
            <w:pPr>
              <w:spacing w:line="276" w:lineRule="auto"/>
              <w:ind w:firstLineChars="50" w:firstLine="110"/>
              <w:rPr>
                <w:rFonts w:ascii="UD デジタル 教科書体 NK-R" w:eastAsia="UD デジタル 教科書体 NK-R" w:hAnsi="ＭＳ 明朝"/>
                <w:sz w:val="22"/>
              </w:rPr>
            </w:pPr>
            <w:r w:rsidRPr="008165E1">
              <w:rPr>
                <w:rFonts w:ascii="UD デジタル 教科書体 NK-R" w:eastAsia="UD デジタル 教科書体 NK-R" w:hAnsi="ＭＳ 明朝" w:hint="eastAsia"/>
                <w:sz w:val="22"/>
              </w:rPr>
              <w:t>・外国にルーツをもつ人々と区民が交流する場の提供や、やさしい日本語の普及啓発などの</w:t>
            </w:r>
          </w:p>
          <w:p w14:paraId="540E584E" w14:textId="77777777" w:rsidR="00643910" w:rsidRPr="008165E1" w:rsidRDefault="00643910" w:rsidP="00955944">
            <w:pPr>
              <w:spacing w:line="276" w:lineRule="auto"/>
              <w:ind w:firstLineChars="100" w:firstLine="220"/>
            </w:pPr>
            <w:r w:rsidRPr="008165E1">
              <w:rPr>
                <w:rFonts w:ascii="UD デジタル 教科書体 NK-R" w:eastAsia="UD デジタル 教科書体 NK-R" w:hAnsi="ＭＳ 明朝" w:hint="eastAsia"/>
                <w:sz w:val="22"/>
              </w:rPr>
              <w:t>共生社会づくり</w:t>
            </w:r>
          </w:p>
        </w:tc>
      </w:tr>
    </w:tbl>
    <w:p w14:paraId="56FF5B25" w14:textId="462F2F7C" w:rsidR="0042715B" w:rsidRDefault="0042715B" w:rsidP="00353A8F">
      <w:pPr>
        <w:ind w:firstLineChars="100" w:firstLine="220"/>
        <w:rPr>
          <w:rFonts w:ascii="UD デジタル 教科書体 NK-R" w:eastAsia="UD デジタル 教科書体 NK-R" w:hAnsi="ＭＳ 明朝"/>
          <w:b/>
          <w:sz w:val="22"/>
        </w:rPr>
      </w:pPr>
    </w:p>
    <w:p w14:paraId="1B3D7EBE" w14:textId="77777777" w:rsidR="00DC6E7B" w:rsidRPr="00353A8F" w:rsidRDefault="00DC6E7B" w:rsidP="00353A8F">
      <w:pPr>
        <w:ind w:firstLineChars="100" w:firstLine="220"/>
        <w:rPr>
          <w:rFonts w:ascii="UD デジタル 教科書体 NK-R" w:eastAsia="UD デジタル 教科書体 NK-R" w:hAnsi="ＭＳ 明朝"/>
          <w:b/>
          <w:sz w:val="22"/>
        </w:rPr>
      </w:pPr>
    </w:p>
    <w:p w14:paraId="1D588CA2" w14:textId="77777777" w:rsidR="00643910" w:rsidRDefault="00955944" w:rsidP="005B1C57">
      <w:pPr>
        <w:adjustRightInd w:val="0"/>
        <w:snapToGrid w:val="0"/>
        <w:rPr>
          <w:rFonts w:ascii="UD デジタル 教科書体 NK-R" w:eastAsia="UD デジタル 教科書体 NK-R" w:hAnsi="ＭＳ 明朝"/>
          <w:b/>
          <w:sz w:val="24"/>
          <w:szCs w:val="24"/>
        </w:rPr>
      </w:pPr>
      <w:r w:rsidRPr="00DB0F84">
        <w:rPr>
          <w:rFonts w:ascii="UD デジタル 教科書体 NK-R" w:eastAsia="UD デジタル 教科書体 NK-R" w:hAnsi="ＭＳ 明朝" w:hint="eastAsia"/>
          <w:b/>
          <w:sz w:val="24"/>
          <w:szCs w:val="24"/>
        </w:rPr>
        <w:t>【経営課題</w:t>
      </w:r>
      <w:r>
        <w:rPr>
          <w:rFonts w:ascii="UD デジタル 教科書体 NK-R" w:eastAsia="UD デジタル 教科書体 NK-R" w:hAnsi="ＭＳ 明朝" w:hint="eastAsia"/>
          <w:b/>
          <w:sz w:val="24"/>
          <w:szCs w:val="24"/>
        </w:rPr>
        <w:t>４</w:t>
      </w:r>
      <w:r w:rsidRPr="00DB0F84">
        <w:rPr>
          <w:rFonts w:ascii="UD デジタル 教科書体 NK-R" w:eastAsia="UD デジタル 教科書体 NK-R" w:hAnsi="ＭＳ 明朝" w:hint="eastAsia"/>
          <w:b/>
          <w:sz w:val="24"/>
          <w:szCs w:val="24"/>
        </w:rPr>
        <w:t xml:space="preserve">　</w:t>
      </w:r>
      <w:r w:rsidRPr="00214B28">
        <w:rPr>
          <w:rFonts w:ascii="UD デジタル 教科書体 NK-R" w:eastAsia="UD デジタル 教科書体 NK-R" w:hAnsi="ＭＳ 明朝" w:hint="eastAsia"/>
          <w:b/>
          <w:sz w:val="24"/>
          <w:szCs w:val="24"/>
        </w:rPr>
        <w:t>「まちぐるみで子育て」と「多様な学び」を応援するまちづくり</w:t>
      </w:r>
      <w:r w:rsidRPr="00DB0F84">
        <w:rPr>
          <w:rFonts w:ascii="UD デジタル 教科書体 NK-R" w:eastAsia="UD デジタル 教科書体 NK-R" w:hAnsi="ＭＳ 明朝" w:hint="eastAsia"/>
          <w:b/>
          <w:sz w:val="24"/>
          <w:szCs w:val="24"/>
        </w:rPr>
        <w:t>】</w:t>
      </w:r>
    </w:p>
    <w:p w14:paraId="6917F5CC" w14:textId="77777777" w:rsidR="00C54915" w:rsidRPr="00C54915" w:rsidRDefault="00C54915" w:rsidP="005B1C57">
      <w:pPr>
        <w:adjustRightInd w:val="0"/>
        <w:snapToGrid w:val="0"/>
        <w:rPr>
          <w:rFonts w:ascii="UD デジタル 教科書体 NK-R" w:eastAsia="UD デジタル 教科書体 NK-R" w:hAnsi="ＭＳ 明朝"/>
          <w:sz w:val="24"/>
          <w:szCs w:val="24"/>
        </w:rPr>
      </w:pPr>
      <w:r w:rsidRPr="00C54915">
        <w:rPr>
          <w:rFonts w:ascii="UD デジタル 教科書体 NK-R" w:eastAsia="UD デジタル 教科書体 NK-R" w:hAnsi="ＭＳ 明朝" w:hint="eastAsia"/>
          <w:sz w:val="24"/>
          <w:szCs w:val="24"/>
        </w:rPr>
        <w:t>「まちぐるみで子育て」</w:t>
      </w:r>
      <w:r>
        <w:rPr>
          <w:rFonts w:ascii="UD デジタル 教科書体 NK-R" w:eastAsia="UD デジタル 教科書体 NK-R" w:hAnsi="ＭＳ 明朝" w:hint="eastAsia"/>
          <w:sz w:val="24"/>
          <w:szCs w:val="24"/>
        </w:rPr>
        <w:t>の応援</w:t>
      </w:r>
    </w:p>
    <w:tbl>
      <w:tblPr>
        <w:tblStyle w:val="a3"/>
        <w:tblW w:w="9214" w:type="dxa"/>
        <w:tblInd w:w="137" w:type="dxa"/>
        <w:tblLook w:val="04A0" w:firstRow="1" w:lastRow="0" w:firstColumn="1" w:lastColumn="0" w:noHBand="0" w:noVBand="1"/>
      </w:tblPr>
      <w:tblGrid>
        <w:gridCol w:w="9214"/>
      </w:tblGrid>
      <w:tr w:rsidR="00643910" w:rsidRPr="000C57EF" w14:paraId="0385A068" w14:textId="77777777" w:rsidTr="00BF5F7E">
        <w:tc>
          <w:tcPr>
            <w:tcW w:w="9214" w:type="dxa"/>
            <w:tcBorders>
              <w:bottom w:val="single" w:sz="4" w:space="0" w:color="auto"/>
            </w:tcBorders>
          </w:tcPr>
          <w:p w14:paraId="573D6FDF" w14:textId="77777777" w:rsidR="00643910" w:rsidRPr="008165E1" w:rsidRDefault="00643910" w:rsidP="00955944">
            <w:pPr>
              <w:spacing w:line="276" w:lineRule="auto"/>
              <w:rPr>
                <w:rFonts w:ascii="UD デジタル 教科書体 NK-R" w:eastAsia="UD デジタル 教科書体 NK-R" w:hAnsi="ＭＳ 明朝"/>
                <w:sz w:val="22"/>
              </w:rPr>
            </w:pPr>
            <w:r w:rsidRPr="008165E1">
              <w:rPr>
                <w:rFonts w:ascii="UD デジタル 教科書体 NK-R" w:eastAsia="UD デジタル 教科書体 NK-R" w:hAnsi="ＭＳ 明朝" w:hint="eastAsia"/>
                <w:sz w:val="22"/>
              </w:rPr>
              <w:t>〇低年齢児の保育所入所枠の確保</w:t>
            </w:r>
          </w:p>
          <w:p w14:paraId="6AF992E7" w14:textId="77777777" w:rsidR="00643910" w:rsidRPr="008165E1" w:rsidRDefault="00643910" w:rsidP="00955944">
            <w:pPr>
              <w:spacing w:line="276" w:lineRule="auto"/>
              <w:ind w:firstLineChars="50" w:firstLine="110"/>
            </w:pPr>
            <w:r w:rsidRPr="008165E1">
              <w:rPr>
                <w:rFonts w:ascii="UD デジタル 教科書体 NK-R" w:eastAsia="UD デジタル 教科書体 NK-R" w:hAnsi="ＭＳ 明朝" w:hint="eastAsia"/>
                <w:sz w:val="22"/>
              </w:rPr>
              <w:t>・多様な保育サービスの充実を図り、安心して子育てできる環境づくり</w:t>
            </w:r>
          </w:p>
        </w:tc>
      </w:tr>
      <w:tr w:rsidR="00643910" w:rsidRPr="000C57EF" w14:paraId="04FA7753" w14:textId="77777777" w:rsidTr="00BF5F7E">
        <w:tc>
          <w:tcPr>
            <w:tcW w:w="9214" w:type="dxa"/>
            <w:tcBorders>
              <w:top w:val="single" w:sz="4" w:space="0" w:color="auto"/>
              <w:bottom w:val="single" w:sz="4" w:space="0" w:color="auto"/>
            </w:tcBorders>
          </w:tcPr>
          <w:p w14:paraId="38676C41" w14:textId="77777777" w:rsidR="00643910" w:rsidRPr="008165E1" w:rsidRDefault="00643910" w:rsidP="00955944">
            <w:pPr>
              <w:spacing w:line="276" w:lineRule="auto"/>
              <w:rPr>
                <w:rFonts w:ascii="UD デジタル 教科書体 NK-R" w:eastAsia="UD デジタル 教科書体 NK-R" w:hAnsi="ＭＳ 明朝"/>
                <w:sz w:val="22"/>
              </w:rPr>
            </w:pPr>
            <w:r w:rsidRPr="008165E1">
              <w:rPr>
                <w:rFonts w:ascii="UD デジタル 教科書体 NK-R" w:eastAsia="UD デジタル 教科書体 NK-R" w:hAnsi="ＭＳ 明朝" w:hint="eastAsia"/>
                <w:sz w:val="22"/>
              </w:rPr>
              <w:t>〇地域・企業等の多様な連携による子育て支援の充実</w:t>
            </w:r>
          </w:p>
          <w:p w14:paraId="72B0D579" w14:textId="77777777" w:rsidR="00643910" w:rsidRPr="008165E1" w:rsidRDefault="00643910" w:rsidP="00955944">
            <w:pPr>
              <w:spacing w:line="276" w:lineRule="auto"/>
              <w:ind w:firstLineChars="50" w:firstLine="110"/>
            </w:pPr>
            <w:r w:rsidRPr="008165E1">
              <w:rPr>
                <w:rFonts w:ascii="UD デジタル 教科書体 NK-R" w:eastAsia="UD デジタル 教科書体 NK-R" w:hAnsi="ＭＳ 明朝" w:hint="eastAsia"/>
                <w:sz w:val="22"/>
              </w:rPr>
              <w:t>・子育て支援機関等と連携し、区内の多様な子育て支援情報をわかりやすく提供</w:t>
            </w:r>
          </w:p>
        </w:tc>
      </w:tr>
      <w:tr w:rsidR="00643910" w14:paraId="1181BD42" w14:textId="77777777" w:rsidTr="00BF5F7E">
        <w:tc>
          <w:tcPr>
            <w:tcW w:w="9214" w:type="dxa"/>
            <w:tcBorders>
              <w:top w:val="single" w:sz="4" w:space="0" w:color="auto"/>
            </w:tcBorders>
          </w:tcPr>
          <w:p w14:paraId="17C06214" w14:textId="77777777" w:rsidR="00643910" w:rsidRPr="008165E1" w:rsidRDefault="00643910" w:rsidP="00955944">
            <w:pPr>
              <w:spacing w:line="276" w:lineRule="auto"/>
              <w:rPr>
                <w:rFonts w:ascii="UD デジタル 教科書体 NK-R" w:eastAsia="UD デジタル 教科書体 NK-R" w:hAnsi="ＭＳ 明朝"/>
                <w:sz w:val="22"/>
              </w:rPr>
            </w:pPr>
            <w:r w:rsidRPr="008165E1">
              <w:rPr>
                <w:rFonts w:ascii="UD デジタル 教科書体 NK-R" w:eastAsia="UD デジタル 教科書体 NK-R" w:hAnsi="ＭＳ 明朝" w:hint="eastAsia"/>
                <w:sz w:val="22"/>
              </w:rPr>
              <w:t>〇気軽に子育ての相談ができる環境の整備</w:t>
            </w:r>
          </w:p>
          <w:p w14:paraId="4A7F5236" w14:textId="77777777" w:rsidR="00643910" w:rsidRPr="008165E1" w:rsidRDefault="00643910" w:rsidP="00955944">
            <w:pPr>
              <w:spacing w:line="276" w:lineRule="auto"/>
              <w:ind w:firstLineChars="50" w:firstLine="110"/>
            </w:pPr>
            <w:r w:rsidRPr="008165E1">
              <w:rPr>
                <w:rFonts w:ascii="UD デジタル 教科書体 NK-R" w:eastAsia="UD デジタル 教科書体 NK-R" w:hAnsi="ＭＳ 明朝" w:hint="eastAsia"/>
                <w:sz w:val="22"/>
              </w:rPr>
              <w:t>・身近な地域で相談や支援を受けられる環境を整備</w:t>
            </w:r>
          </w:p>
        </w:tc>
      </w:tr>
    </w:tbl>
    <w:p w14:paraId="39464613" w14:textId="77777777" w:rsidR="00C54915" w:rsidRPr="00353A8F" w:rsidRDefault="00C54915" w:rsidP="00C54915">
      <w:pPr>
        <w:adjustRightInd w:val="0"/>
        <w:snapToGrid w:val="0"/>
        <w:spacing w:line="0" w:lineRule="atLeast"/>
        <w:rPr>
          <w:rFonts w:ascii="UD デジタル 教科書体 NK-R" w:eastAsia="UD デジタル 教科書体 NK-R" w:hAnsi="ＭＳ 明朝"/>
          <w:sz w:val="8"/>
          <w:szCs w:val="8"/>
        </w:rPr>
      </w:pPr>
    </w:p>
    <w:p w14:paraId="57FB0A1D" w14:textId="77777777" w:rsidR="00C54915" w:rsidRPr="00C54915" w:rsidRDefault="00C54915" w:rsidP="00C54915">
      <w:pPr>
        <w:adjustRightInd w:val="0"/>
        <w:snapToGrid w:val="0"/>
        <w:rPr>
          <w:rFonts w:ascii="UD デジタル 教科書体 NK-R" w:eastAsia="UD デジタル 教科書体 NK-R" w:hAnsi="ＭＳ 明朝"/>
          <w:sz w:val="24"/>
          <w:szCs w:val="24"/>
        </w:rPr>
      </w:pPr>
      <w:r w:rsidRPr="00C54915">
        <w:rPr>
          <w:rFonts w:ascii="UD デジタル 教科書体 NK-R" w:eastAsia="UD デジタル 教科書体 NK-R" w:hAnsi="ＭＳ 明朝" w:hint="eastAsia"/>
          <w:sz w:val="24"/>
          <w:szCs w:val="24"/>
        </w:rPr>
        <w:t>「多様な学び」の応援</w:t>
      </w:r>
    </w:p>
    <w:tbl>
      <w:tblPr>
        <w:tblStyle w:val="a3"/>
        <w:tblW w:w="9214" w:type="dxa"/>
        <w:tblInd w:w="137" w:type="dxa"/>
        <w:tblLook w:val="04A0" w:firstRow="1" w:lastRow="0" w:firstColumn="1" w:lastColumn="0" w:noHBand="0" w:noVBand="1"/>
      </w:tblPr>
      <w:tblGrid>
        <w:gridCol w:w="9214"/>
      </w:tblGrid>
      <w:tr w:rsidR="00643910" w:rsidRPr="000C57EF" w14:paraId="403CB213" w14:textId="77777777" w:rsidTr="00BF5F7E">
        <w:tc>
          <w:tcPr>
            <w:tcW w:w="9214" w:type="dxa"/>
          </w:tcPr>
          <w:p w14:paraId="54BFD1C0" w14:textId="77777777" w:rsidR="00643910" w:rsidRPr="0001484D" w:rsidRDefault="00643910" w:rsidP="00955944">
            <w:pPr>
              <w:spacing w:line="276" w:lineRule="auto"/>
              <w:rPr>
                <w:rFonts w:ascii="UD デジタル 教科書体 NK-R" w:eastAsia="UD デジタル 教科書体 NK-R" w:hAnsi="ＭＳ 明朝"/>
                <w:sz w:val="22"/>
              </w:rPr>
            </w:pPr>
            <w:r w:rsidRPr="0001484D">
              <w:rPr>
                <w:rFonts w:ascii="UD デジタル 教科書体 NK-R" w:eastAsia="UD デジタル 教科書体 NK-R" w:hAnsi="ＭＳ 明朝" w:hint="eastAsia"/>
                <w:sz w:val="22"/>
              </w:rPr>
              <w:t>〇子どもの教育環境の向上</w:t>
            </w:r>
          </w:p>
          <w:p w14:paraId="5DDE9D12" w14:textId="77777777" w:rsidR="00643910" w:rsidRPr="000C57EF" w:rsidRDefault="00643910" w:rsidP="00740257">
            <w:pPr>
              <w:spacing w:line="276" w:lineRule="auto"/>
              <w:ind w:leftChars="50" w:left="215" w:hangingChars="50" w:hanging="110"/>
              <w:rPr>
                <w:rFonts w:ascii="UD デジタル 教科書体 NK-R" w:eastAsia="UD デジタル 教科書体 NK-R" w:hAnsi="ＭＳ 明朝"/>
                <w:sz w:val="22"/>
                <w:highlight w:val="yellow"/>
              </w:rPr>
            </w:pPr>
            <w:r w:rsidRPr="0001484D">
              <w:rPr>
                <w:rFonts w:ascii="UD デジタル 教科書体 NK-R" w:eastAsia="UD デジタル 教科書体 NK-R" w:hAnsi="ＭＳ 明朝" w:hint="eastAsia"/>
                <w:sz w:val="22"/>
              </w:rPr>
              <w:t>・福祉的課題等をかかえる児童・生徒とその家庭への支援や、登校以外のさまざまな「学び」の形や場の情報の提供</w:t>
            </w:r>
          </w:p>
        </w:tc>
      </w:tr>
      <w:tr w:rsidR="00955944" w:rsidRPr="000C57EF" w14:paraId="062EEC28" w14:textId="77777777" w:rsidTr="00BF5F7E">
        <w:tc>
          <w:tcPr>
            <w:tcW w:w="9214" w:type="dxa"/>
          </w:tcPr>
          <w:p w14:paraId="73886A60" w14:textId="77777777" w:rsidR="00955944" w:rsidRPr="0001484D" w:rsidRDefault="00955944" w:rsidP="00955944">
            <w:pPr>
              <w:spacing w:line="276" w:lineRule="auto"/>
              <w:rPr>
                <w:rFonts w:ascii="UD デジタル 教科書体 NK-R" w:eastAsia="UD デジタル 教科書体 NK-R" w:hAnsi="ＭＳ 明朝"/>
                <w:sz w:val="22"/>
              </w:rPr>
            </w:pPr>
            <w:r w:rsidRPr="0001484D">
              <w:rPr>
                <w:rFonts w:ascii="UD デジタル 教科書体 NK-R" w:eastAsia="UD デジタル 教科書体 NK-R" w:hAnsi="ＭＳ 明朝" w:hint="eastAsia"/>
                <w:sz w:val="22"/>
              </w:rPr>
              <w:t>〇子どもの学力・体力の向上と「将来の夢や希望」の育成</w:t>
            </w:r>
          </w:p>
          <w:p w14:paraId="1086CD0F" w14:textId="77777777" w:rsidR="0001484D" w:rsidRPr="00611964" w:rsidRDefault="0001484D" w:rsidP="0001484D">
            <w:pPr>
              <w:spacing w:line="276" w:lineRule="auto"/>
              <w:ind w:leftChars="50" w:left="215" w:hangingChars="50" w:hanging="110"/>
              <w:rPr>
                <w:rFonts w:ascii="UD デジタル 教科書体 NK-R" w:eastAsia="UD デジタル 教科書体 NK-R" w:hAnsi="ＭＳ 明朝"/>
                <w:sz w:val="22"/>
              </w:rPr>
            </w:pPr>
            <w:r w:rsidRPr="00611964">
              <w:rPr>
                <w:rFonts w:ascii="UD デジタル 教科書体 NK-R" w:eastAsia="UD デジタル 教科書体 NK-R" w:hAnsi="ＭＳ 明朝" w:hint="eastAsia"/>
                <w:sz w:val="22"/>
              </w:rPr>
              <w:t>・区の特性や強みを活かして、子どもの学力・体力の向上や国際協力などの観点も取り入れた特色ある学校づくりを支援</w:t>
            </w:r>
          </w:p>
          <w:p w14:paraId="5365DF28" w14:textId="1E7568A1" w:rsidR="00955944" w:rsidRPr="000C57EF" w:rsidRDefault="0001484D" w:rsidP="0001484D">
            <w:pPr>
              <w:spacing w:line="276" w:lineRule="auto"/>
              <w:ind w:leftChars="50" w:left="215" w:hangingChars="50" w:hanging="110"/>
              <w:rPr>
                <w:rFonts w:ascii="UD デジタル 教科書体 NK-R" w:eastAsia="UD デジタル 教科書体 NK-R" w:hAnsi="ＭＳ 明朝"/>
                <w:sz w:val="22"/>
                <w:highlight w:val="yellow"/>
              </w:rPr>
            </w:pPr>
            <w:r w:rsidRPr="00611964">
              <w:rPr>
                <w:rFonts w:ascii="UD デジタル 教科書体 NK-R" w:eastAsia="UD デジタル 教科書体 NK-R" w:hAnsi="ＭＳ 明朝" w:hint="eastAsia"/>
                <w:sz w:val="22"/>
              </w:rPr>
              <w:t>・産官学＋地域が連携した「OSAKAみなと未来教育ネットワーク」を活用し、出前授業や職業体験などのキャリア教育プログラムの提供による小・中学校への支援</w:t>
            </w:r>
          </w:p>
        </w:tc>
      </w:tr>
      <w:tr w:rsidR="00955944" w:rsidRPr="00611964" w14:paraId="368CE9E0" w14:textId="77777777" w:rsidTr="00BF5F7E">
        <w:tc>
          <w:tcPr>
            <w:tcW w:w="9214" w:type="dxa"/>
          </w:tcPr>
          <w:p w14:paraId="51268037" w14:textId="77777777" w:rsidR="00955944" w:rsidRPr="00611964" w:rsidRDefault="00955944" w:rsidP="00955944">
            <w:pPr>
              <w:spacing w:line="276" w:lineRule="auto"/>
              <w:rPr>
                <w:rFonts w:ascii="UD デジタル 教科書体 NK-R" w:eastAsia="UD デジタル 教科書体 NK-R" w:hAnsi="ＭＳ 明朝"/>
                <w:sz w:val="22"/>
              </w:rPr>
            </w:pPr>
            <w:r w:rsidRPr="00611964">
              <w:rPr>
                <w:rFonts w:ascii="UD デジタル 教科書体 NK-R" w:eastAsia="UD デジタル 教科書体 NK-R" w:hAnsi="ＭＳ 明朝" w:hint="eastAsia"/>
                <w:sz w:val="22"/>
              </w:rPr>
              <w:t>〇分権型教育行政の推進</w:t>
            </w:r>
          </w:p>
          <w:p w14:paraId="4D1194F9" w14:textId="151A8E59" w:rsidR="00955944" w:rsidRPr="00611964" w:rsidRDefault="0001484D" w:rsidP="00955944">
            <w:pPr>
              <w:spacing w:line="276" w:lineRule="auto"/>
              <w:ind w:firstLineChars="50" w:firstLine="110"/>
              <w:rPr>
                <w:rFonts w:ascii="UD デジタル 教科書体 NK-R" w:eastAsia="UD デジタル 教科書体 NK-R" w:hAnsi="ＭＳ 明朝"/>
                <w:sz w:val="22"/>
              </w:rPr>
            </w:pPr>
            <w:r w:rsidRPr="00611964">
              <w:rPr>
                <w:rFonts w:ascii="UD デジタル 教科書体 NK-R" w:eastAsia="UD デジタル 教科書体 NK-R" w:hAnsi="ＭＳ 明朝" w:hint="eastAsia"/>
                <w:sz w:val="22"/>
              </w:rPr>
              <w:t>・学校再編などによる小・中学校のよりよい教育環境への整備</w:t>
            </w:r>
          </w:p>
        </w:tc>
      </w:tr>
    </w:tbl>
    <w:p w14:paraId="56F512E9" w14:textId="2133F892" w:rsidR="00643910" w:rsidRPr="00611964" w:rsidRDefault="00643910" w:rsidP="00353A8F">
      <w:pPr>
        <w:ind w:firstLineChars="100" w:firstLine="220"/>
        <w:rPr>
          <w:rFonts w:ascii="UD デジタル 教科書体 NK-R" w:eastAsia="UD デジタル 教科書体 NK-R" w:hAnsi="ＭＳ 明朝"/>
          <w:b/>
          <w:sz w:val="22"/>
        </w:rPr>
      </w:pPr>
    </w:p>
    <w:p w14:paraId="61D3BFB2" w14:textId="136DF485" w:rsidR="00DC6E7B" w:rsidRDefault="00DC6E7B" w:rsidP="00353A8F">
      <w:pPr>
        <w:ind w:firstLineChars="100" w:firstLine="220"/>
        <w:rPr>
          <w:rFonts w:ascii="UD デジタル 教科書体 NK-R" w:eastAsia="UD デジタル 教科書体 NK-R" w:hAnsi="ＭＳ 明朝"/>
          <w:b/>
          <w:sz w:val="22"/>
        </w:rPr>
      </w:pPr>
    </w:p>
    <w:p w14:paraId="7C4A5885" w14:textId="77777777" w:rsidR="00DC6E7B" w:rsidRPr="00353A8F" w:rsidRDefault="00DC6E7B" w:rsidP="00353A8F">
      <w:pPr>
        <w:ind w:firstLineChars="100" w:firstLine="220"/>
        <w:rPr>
          <w:rFonts w:ascii="UD デジタル 教科書体 NK-R" w:eastAsia="UD デジタル 教科書体 NK-R" w:hAnsi="ＭＳ 明朝"/>
          <w:b/>
          <w:sz w:val="22"/>
        </w:rPr>
      </w:pPr>
    </w:p>
    <w:p w14:paraId="12E35B00" w14:textId="77777777" w:rsidR="00955944" w:rsidRPr="005B1C57" w:rsidRDefault="00955944" w:rsidP="005B1C57">
      <w:pPr>
        <w:adjustRightInd w:val="0"/>
        <w:snapToGrid w:val="0"/>
        <w:rPr>
          <w:rFonts w:ascii="UD デジタル 教科書体 NK-R" w:eastAsia="UD デジタル 教科書体 NK-R" w:hAnsi="ＭＳ 明朝"/>
          <w:b/>
          <w:sz w:val="24"/>
          <w:szCs w:val="24"/>
        </w:rPr>
      </w:pPr>
      <w:r w:rsidRPr="00DB0F84">
        <w:rPr>
          <w:rFonts w:ascii="UD デジタル 教科書体 NK-R" w:eastAsia="UD デジタル 教科書体 NK-R" w:hAnsi="ＭＳ 明朝" w:hint="eastAsia"/>
          <w:b/>
          <w:sz w:val="24"/>
          <w:szCs w:val="24"/>
        </w:rPr>
        <w:t>【経営課題</w:t>
      </w:r>
      <w:r>
        <w:rPr>
          <w:rFonts w:ascii="UD デジタル 教科書体 NK-R" w:eastAsia="UD デジタル 教科書体 NK-R" w:hAnsi="ＭＳ 明朝" w:hint="eastAsia"/>
          <w:b/>
          <w:sz w:val="24"/>
          <w:szCs w:val="24"/>
        </w:rPr>
        <w:t>５</w:t>
      </w:r>
      <w:r w:rsidRPr="00DB0F84">
        <w:rPr>
          <w:rFonts w:ascii="UD デジタル 教科書体 NK-R" w:eastAsia="UD デジタル 教科書体 NK-R" w:hAnsi="ＭＳ 明朝" w:hint="eastAsia"/>
          <w:b/>
          <w:sz w:val="24"/>
          <w:szCs w:val="24"/>
        </w:rPr>
        <w:t xml:space="preserve">　</w:t>
      </w:r>
      <w:r w:rsidRPr="00663590">
        <w:rPr>
          <w:rFonts w:ascii="UD デジタル 教科書体 NK-R" w:eastAsia="UD デジタル 教科書体 NK-R" w:hAnsi="ＭＳ 明朝" w:hint="eastAsia"/>
          <w:b/>
          <w:sz w:val="24"/>
          <w:szCs w:val="24"/>
        </w:rPr>
        <w:t>訪れたい魅力と活気あふれるまちづくり</w:t>
      </w:r>
      <w:r w:rsidRPr="00DB0F84">
        <w:rPr>
          <w:rFonts w:ascii="UD デジタル 教科書体 NK-R" w:eastAsia="UD デジタル 教科書体 NK-R" w:hAnsi="ＭＳ 明朝" w:hint="eastAsia"/>
          <w:b/>
          <w:sz w:val="24"/>
          <w:szCs w:val="24"/>
        </w:rPr>
        <w:t>】</w:t>
      </w:r>
    </w:p>
    <w:tbl>
      <w:tblPr>
        <w:tblStyle w:val="a3"/>
        <w:tblW w:w="9214" w:type="dxa"/>
        <w:tblInd w:w="137" w:type="dxa"/>
        <w:tblLook w:val="04A0" w:firstRow="1" w:lastRow="0" w:firstColumn="1" w:lastColumn="0" w:noHBand="0" w:noVBand="1"/>
      </w:tblPr>
      <w:tblGrid>
        <w:gridCol w:w="9214"/>
      </w:tblGrid>
      <w:tr w:rsidR="00955944" w14:paraId="566C5353" w14:textId="77777777" w:rsidTr="00BF5F7E">
        <w:trPr>
          <w:trHeight w:val="314"/>
        </w:trPr>
        <w:tc>
          <w:tcPr>
            <w:tcW w:w="9214" w:type="dxa"/>
          </w:tcPr>
          <w:p w14:paraId="3726C71F" w14:textId="6429ED08" w:rsidR="00955944" w:rsidRPr="00F33CAF" w:rsidRDefault="00955944" w:rsidP="00955944">
            <w:pPr>
              <w:spacing w:line="276" w:lineRule="auto"/>
              <w:ind w:left="220" w:hangingChars="100" w:hanging="220"/>
              <w:rPr>
                <w:rFonts w:ascii="UD デジタル 教科書体 NK-R" w:eastAsia="UD デジタル 教科書体 NK-R" w:hAnsi="ＭＳ 明朝"/>
                <w:sz w:val="22"/>
              </w:rPr>
            </w:pPr>
            <w:r w:rsidRPr="00F33CAF">
              <w:rPr>
                <w:rFonts w:ascii="UD デジタル 教科書体 NK-R" w:eastAsia="UD デジタル 教科書体 NK-R" w:hAnsi="ＭＳ 明朝" w:hint="eastAsia"/>
                <w:sz w:val="22"/>
              </w:rPr>
              <w:t>〇「港区エリア別活性化プラン」に基づく、区内３エリア（東部・中部・西部）の特性に応じた中長期的なまちづくりの推進</w:t>
            </w:r>
          </w:p>
          <w:p w14:paraId="65B1CBF9" w14:textId="466541F2" w:rsidR="00955944" w:rsidRPr="00F33CAF" w:rsidRDefault="00955944" w:rsidP="00955944">
            <w:pPr>
              <w:spacing w:line="276" w:lineRule="auto"/>
              <w:ind w:leftChars="50" w:left="215" w:hangingChars="50" w:hanging="110"/>
              <w:rPr>
                <w:rFonts w:ascii="UD デジタル 教科書体 NK-R" w:eastAsia="UD デジタル 教科書体 NK-R" w:hAnsi="ＭＳ 明朝"/>
                <w:sz w:val="22"/>
              </w:rPr>
            </w:pPr>
            <w:r w:rsidRPr="00F33CAF">
              <w:rPr>
                <w:rFonts w:ascii="UD デジタル 教科書体 NK-R" w:eastAsia="UD デジタル 教科書体 NK-R" w:hAnsi="ＭＳ 明朝" w:hint="eastAsia"/>
                <w:sz w:val="22"/>
              </w:rPr>
              <w:t>・市岡商業高校跡地の活用、八幡屋公園を中心としたエリアの魅力づくり、築港・天保山エリアの観光資源の活用などを推進、港湾計画など関係部局の動きとも連携した取組</w:t>
            </w:r>
          </w:p>
          <w:p w14:paraId="70EAF5E2" w14:textId="77777777" w:rsidR="00FB2943" w:rsidRPr="00F33CAF" w:rsidRDefault="00FB2943" w:rsidP="00FB2943">
            <w:pPr>
              <w:spacing w:line="276" w:lineRule="auto"/>
              <w:rPr>
                <w:rFonts w:ascii="UD デジタル 教科書体 NK-R" w:eastAsia="UD デジタル 教科書体 NK-R" w:hAnsi="ＭＳ 明朝"/>
                <w:sz w:val="22"/>
              </w:rPr>
            </w:pPr>
            <w:r w:rsidRPr="00F33CAF">
              <w:rPr>
                <w:rFonts w:ascii="UD デジタル 教科書体 NK-R" w:eastAsia="UD デジタル 教科書体 NK-R" w:hAnsi="ＭＳ 明朝" w:hint="eastAsia"/>
                <w:sz w:val="22"/>
              </w:rPr>
              <w:t>〇地域資源を</w:t>
            </w:r>
            <w:r w:rsidR="005F2203" w:rsidRPr="00F33CAF">
              <w:rPr>
                <w:rFonts w:ascii="UD デジタル 教科書体 NK-R" w:eastAsia="UD デジタル 教科書体 NK-R" w:hAnsi="ＭＳ 明朝" w:hint="eastAsia"/>
                <w:sz w:val="22"/>
              </w:rPr>
              <w:t>活かした</w:t>
            </w:r>
            <w:r w:rsidRPr="00F33CAF">
              <w:rPr>
                <w:rFonts w:ascii="UD デジタル 教科書体 NK-R" w:eastAsia="UD デジタル 教科書体 NK-R" w:hAnsi="ＭＳ 明朝" w:hint="eastAsia"/>
                <w:sz w:val="22"/>
              </w:rPr>
              <w:t>まちの活性化、魅力の発信</w:t>
            </w:r>
          </w:p>
          <w:p w14:paraId="00E7C48F" w14:textId="360D6515" w:rsidR="00FB2943" w:rsidRPr="0000638A" w:rsidRDefault="00FB2943" w:rsidP="0000638A">
            <w:pPr>
              <w:spacing w:line="276" w:lineRule="auto"/>
              <w:ind w:left="220" w:hangingChars="100" w:hanging="220"/>
              <w:rPr>
                <w:rFonts w:ascii="UD デジタル 教科書体 NK-R" w:eastAsia="UD デジタル 教科書体 NK-R" w:hAnsi="ＭＳ 明朝"/>
                <w:sz w:val="22"/>
              </w:rPr>
            </w:pPr>
            <w:r w:rsidRPr="00F33CAF">
              <w:rPr>
                <w:rFonts w:ascii="UD デジタル 教科書体 NK-R" w:eastAsia="UD デジタル 教科書体 NK-R" w:hAnsi="ＭＳ 明朝" w:hint="eastAsia"/>
                <w:sz w:val="22"/>
              </w:rPr>
              <w:t xml:space="preserve">　・</w:t>
            </w:r>
            <w:r w:rsidR="00F33CAF" w:rsidRPr="00611964">
              <w:rPr>
                <w:rFonts w:ascii="UD デジタル 教科書体 NK-R" w:eastAsia="UD デジタル 教科書体 NK-R" w:hAnsi="ＭＳ 明朝" w:hint="eastAsia"/>
                <w:sz w:val="22"/>
              </w:rPr>
              <w:t>令和７年度の区制１００周年及び</w:t>
            </w:r>
            <w:r w:rsidR="0000638A" w:rsidRPr="00611964">
              <w:rPr>
                <w:rFonts w:ascii="UD デジタル 教科書体 NK-R" w:eastAsia="UD デジタル 教科書体 NK-R" w:hAnsi="ＭＳ 明朝" w:hint="eastAsia"/>
                <w:sz w:val="22"/>
              </w:rPr>
              <w:t>大阪</w:t>
            </w:r>
            <w:r w:rsidR="0000638A" w:rsidRPr="00F33CAF">
              <w:rPr>
                <w:rFonts w:ascii="UD デジタル 教科書体 NK-R" w:eastAsia="UD デジタル 教科書体 NK-R" w:hAnsi="ＭＳ 明朝" w:hint="eastAsia"/>
                <w:sz w:val="22"/>
              </w:rPr>
              <w:t>・関西万博を見据えて、公民地域連携の強化を図り、</w:t>
            </w:r>
            <w:r w:rsidR="005F2203" w:rsidRPr="00F33CAF">
              <w:rPr>
                <w:rFonts w:ascii="UD デジタル 教科書体 NK-R" w:eastAsia="UD デジタル 教科書体 NK-R" w:hAnsi="ＭＳ 明朝" w:hint="eastAsia"/>
                <w:sz w:val="22"/>
              </w:rPr>
              <w:t>地域資源を活かし</w:t>
            </w:r>
            <w:r w:rsidR="0000638A" w:rsidRPr="00F33CAF">
              <w:rPr>
                <w:rFonts w:ascii="UD デジタル 教科書体 NK-R" w:eastAsia="UD デジタル 教科書体 NK-R" w:hAnsi="ＭＳ 明朝" w:hint="eastAsia"/>
                <w:sz w:val="22"/>
              </w:rPr>
              <w:t>てまちの活性化に取り組むとともに、</w:t>
            </w:r>
            <w:r w:rsidR="005F2203" w:rsidRPr="00F33CAF">
              <w:rPr>
                <w:rFonts w:ascii="UD デジタル 教科書体 NK-R" w:eastAsia="UD デジタル 教科書体 NK-R" w:hAnsi="ＭＳ 明朝" w:hint="eastAsia"/>
                <w:sz w:val="22"/>
              </w:rPr>
              <w:t>「港区の魅力」などについて積極的に情報発信する。</w:t>
            </w:r>
          </w:p>
        </w:tc>
      </w:tr>
    </w:tbl>
    <w:p w14:paraId="14C58BE5" w14:textId="77777777" w:rsidR="00955944" w:rsidRPr="00F33CAF" w:rsidRDefault="00955944" w:rsidP="00955944">
      <w:pPr>
        <w:spacing w:line="276" w:lineRule="auto"/>
      </w:pPr>
    </w:p>
    <w:sectPr w:rsidR="00955944" w:rsidRPr="00F33CAF" w:rsidSect="00BF5F7E">
      <w:pgSz w:w="11906" w:h="16838"/>
      <w:pgMar w:top="1276" w:right="1274"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0CE9" w14:textId="77777777" w:rsidR="00657A55" w:rsidRDefault="00657A55" w:rsidP="00657A55">
      <w:r>
        <w:separator/>
      </w:r>
    </w:p>
  </w:endnote>
  <w:endnote w:type="continuationSeparator" w:id="0">
    <w:p w14:paraId="020402A4" w14:textId="77777777" w:rsidR="00657A55" w:rsidRDefault="00657A55" w:rsidP="0065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48EFA" w14:textId="77777777" w:rsidR="00657A55" w:rsidRDefault="00657A55" w:rsidP="00657A55">
      <w:r>
        <w:separator/>
      </w:r>
    </w:p>
  </w:footnote>
  <w:footnote w:type="continuationSeparator" w:id="0">
    <w:p w14:paraId="0FC2A2B4" w14:textId="77777777" w:rsidR="00657A55" w:rsidRDefault="00657A55" w:rsidP="00657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6F9"/>
    <w:rsid w:val="0000638A"/>
    <w:rsid w:val="0001484D"/>
    <w:rsid w:val="000C57EF"/>
    <w:rsid w:val="00267B92"/>
    <w:rsid w:val="00302239"/>
    <w:rsid w:val="00353A8F"/>
    <w:rsid w:val="0042715B"/>
    <w:rsid w:val="004A3D7C"/>
    <w:rsid w:val="0056648F"/>
    <w:rsid w:val="005B1C57"/>
    <w:rsid w:val="005F2203"/>
    <w:rsid w:val="00611964"/>
    <w:rsid w:val="00643910"/>
    <w:rsid w:val="00657A55"/>
    <w:rsid w:val="00680A7F"/>
    <w:rsid w:val="006C17DB"/>
    <w:rsid w:val="006F156B"/>
    <w:rsid w:val="00740257"/>
    <w:rsid w:val="008165E1"/>
    <w:rsid w:val="008372C4"/>
    <w:rsid w:val="009516F9"/>
    <w:rsid w:val="00955944"/>
    <w:rsid w:val="00A26DF2"/>
    <w:rsid w:val="00A30B2F"/>
    <w:rsid w:val="00AB20B4"/>
    <w:rsid w:val="00B80253"/>
    <w:rsid w:val="00BF5F7E"/>
    <w:rsid w:val="00C54915"/>
    <w:rsid w:val="00C729B4"/>
    <w:rsid w:val="00DA1183"/>
    <w:rsid w:val="00DC6E7B"/>
    <w:rsid w:val="00E72B16"/>
    <w:rsid w:val="00F33CAF"/>
    <w:rsid w:val="00F5239D"/>
    <w:rsid w:val="00FA44CC"/>
    <w:rsid w:val="00FB2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9297AFF"/>
  <w15:chartTrackingRefBased/>
  <w15:docId w15:val="{D0CCA621-47FA-4BA6-BD41-D085E775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B1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63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638A"/>
    <w:rPr>
      <w:rFonts w:asciiTheme="majorHAnsi" w:eastAsiaTheme="majorEastAsia" w:hAnsiTheme="majorHAnsi" w:cstheme="majorBidi"/>
      <w:sz w:val="18"/>
      <w:szCs w:val="18"/>
    </w:rPr>
  </w:style>
  <w:style w:type="paragraph" w:styleId="a6">
    <w:name w:val="header"/>
    <w:basedOn w:val="a"/>
    <w:link w:val="a7"/>
    <w:uiPriority w:val="99"/>
    <w:unhideWhenUsed/>
    <w:rsid w:val="00657A55"/>
    <w:pPr>
      <w:tabs>
        <w:tab w:val="center" w:pos="4252"/>
        <w:tab w:val="right" w:pos="8504"/>
      </w:tabs>
      <w:snapToGrid w:val="0"/>
    </w:pPr>
  </w:style>
  <w:style w:type="character" w:customStyle="1" w:styleId="a7">
    <w:name w:val="ヘッダー (文字)"/>
    <w:basedOn w:val="a0"/>
    <w:link w:val="a6"/>
    <w:uiPriority w:val="99"/>
    <w:rsid w:val="00657A55"/>
    <w:rPr>
      <w:rFonts w:ascii="Century" w:eastAsia="ＭＳ 明朝" w:hAnsi="Century" w:cs="Times New Roman"/>
    </w:rPr>
  </w:style>
  <w:style w:type="paragraph" w:styleId="a8">
    <w:name w:val="footer"/>
    <w:basedOn w:val="a"/>
    <w:link w:val="a9"/>
    <w:uiPriority w:val="99"/>
    <w:unhideWhenUsed/>
    <w:rsid w:val="00657A55"/>
    <w:pPr>
      <w:tabs>
        <w:tab w:val="center" w:pos="4252"/>
        <w:tab w:val="right" w:pos="8504"/>
      </w:tabs>
      <w:snapToGrid w:val="0"/>
    </w:pPr>
  </w:style>
  <w:style w:type="character" w:customStyle="1" w:styleId="a9">
    <w:name w:val="フッター (文字)"/>
    <w:basedOn w:val="a0"/>
    <w:link w:val="a8"/>
    <w:uiPriority w:val="99"/>
    <w:rsid w:val="00657A5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71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261</Words>
  <Characters>1491</Characters>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2023-01-27T01:37:00Z</cp:lastPrinted>
  <dcterms:created xsi:type="dcterms:W3CDTF">2024-03-26T01:15:00Z</dcterms:created>
  <dcterms:modified xsi:type="dcterms:W3CDTF">2024-03-26T01:15:00Z</dcterms:modified>
</cp:coreProperties>
</file>