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64" w:rsidRPr="00BE47DD" w:rsidRDefault="00C94A12" w:rsidP="000D3E64">
      <w:pPr>
        <w:autoSpaceDE w:val="0"/>
        <w:autoSpaceDN w:val="0"/>
        <w:spacing w:line="280" w:lineRule="exact"/>
        <w:jc w:val="center"/>
        <w:rPr>
          <w:rFonts w:ascii="ＭＳ ゴシック" w:eastAsia="ＭＳ ゴシック" w:hAnsi="ＭＳ ゴシック"/>
          <w:sz w:val="22"/>
        </w:rPr>
      </w:pPr>
      <w:r>
        <w:rPr>
          <w:rFonts w:ascii="ＭＳ ゴシック" w:eastAsia="ＭＳ ゴシック" w:hAnsi="ＭＳ ゴシック" w:hint="eastAsia"/>
        </w:rPr>
        <w:t>平成２８</w:t>
      </w:r>
      <w:r w:rsidR="000D3E64" w:rsidRPr="00BE47DD">
        <w:rPr>
          <w:rFonts w:ascii="ＭＳ ゴシック" w:eastAsia="ＭＳ ゴシック" w:hAnsi="ＭＳ ゴシック" w:hint="eastAsia"/>
        </w:rPr>
        <w:t>年度施設管理に対する評価シート</w:t>
      </w:r>
    </w:p>
    <w:p w:rsidR="000D3E64" w:rsidRPr="00C94A12" w:rsidRDefault="000D3E64" w:rsidP="000D3E64">
      <w:pPr>
        <w:autoSpaceDE w:val="0"/>
        <w:autoSpaceDN w:val="0"/>
        <w:spacing w:line="280" w:lineRule="exact"/>
        <w:rPr>
          <w:rFonts w:ascii="ＭＳ ゴシック" w:eastAsia="ＭＳ ゴシック" w:hAnsi="ＭＳ ゴシック"/>
          <w:sz w:val="20"/>
          <w:szCs w:val="20"/>
        </w:rPr>
      </w:pP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rPr>
        <w:t>◎基本情報</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管理施設</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A32998">
        <w:trPr>
          <w:trHeight w:val="162"/>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①施設名</w:t>
            </w:r>
          </w:p>
        </w:tc>
        <w:tc>
          <w:tcPr>
            <w:tcW w:w="5940" w:type="dxa"/>
            <w:tcBorders>
              <w:left w:val="single" w:sz="4" w:space="0" w:color="auto"/>
            </w:tcBorders>
          </w:tcPr>
          <w:p w:rsidR="000D3E64" w:rsidRPr="00BE47DD" w:rsidRDefault="006D69E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大阪市立浪速区民センター</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②指定管理者名</w:t>
            </w:r>
          </w:p>
        </w:tc>
        <w:tc>
          <w:tcPr>
            <w:tcW w:w="5940" w:type="dxa"/>
            <w:tcBorders>
              <w:left w:val="single" w:sz="4" w:space="0" w:color="auto"/>
            </w:tcBorders>
          </w:tcPr>
          <w:p w:rsidR="000D3E64" w:rsidRPr="00BE47DD" w:rsidRDefault="006D69E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（一財）大阪市コミュニティ協会</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③評価対象期間</w:t>
            </w:r>
          </w:p>
        </w:tc>
        <w:tc>
          <w:tcPr>
            <w:tcW w:w="5940" w:type="dxa"/>
            <w:tcBorders>
              <w:left w:val="single" w:sz="4" w:space="0" w:color="auto"/>
            </w:tcBorders>
          </w:tcPr>
          <w:p w:rsidR="000D3E64" w:rsidRPr="00BE47DD" w:rsidRDefault="006D69EE" w:rsidP="00B673A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平成２</w:t>
            </w:r>
            <w:r w:rsidR="00C94A12">
              <w:rPr>
                <w:rFonts w:ascii="ＭＳ ゴシック" w:eastAsia="ＭＳ ゴシック" w:hAnsi="ＭＳ ゴシック" w:hint="eastAsia"/>
                <w:sz w:val="20"/>
                <w:szCs w:val="20"/>
              </w:rPr>
              <w:t>８</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４</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１</w:t>
            </w:r>
            <w:r w:rsidR="000D3E64" w:rsidRPr="00BE47DD">
              <w:rPr>
                <w:rFonts w:ascii="ＭＳ ゴシック" w:eastAsia="ＭＳ ゴシック" w:hAnsi="ＭＳ ゴシック" w:hint="eastAsia"/>
                <w:sz w:val="20"/>
                <w:szCs w:val="20"/>
              </w:rPr>
              <w:t>日　～　平成</w:t>
            </w:r>
            <w:r w:rsidRPr="00BE47DD">
              <w:rPr>
                <w:rFonts w:ascii="ＭＳ ゴシック" w:eastAsia="ＭＳ ゴシック" w:hAnsi="ＭＳ ゴシック" w:hint="eastAsia"/>
                <w:sz w:val="20"/>
                <w:szCs w:val="20"/>
              </w:rPr>
              <w:t>２</w:t>
            </w:r>
            <w:r w:rsidR="00C94A12">
              <w:rPr>
                <w:rFonts w:ascii="ＭＳ ゴシック" w:eastAsia="ＭＳ ゴシック" w:hAnsi="ＭＳ ゴシック" w:hint="eastAsia"/>
                <w:sz w:val="20"/>
                <w:szCs w:val="20"/>
              </w:rPr>
              <w:t>９</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３</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３１</w:t>
            </w:r>
            <w:r w:rsidR="000D3E64" w:rsidRPr="00BE47DD">
              <w:rPr>
                <w:rFonts w:ascii="ＭＳ ゴシック" w:eastAsia="ＭＳ ゴシック" w:hAnsi="ＭＳ ゴシック" w:hint="eastAsia"/>
                <w:sz w:val="20"/>
                <w:szCs w:val="20"/>
              </w:rPr>
              <w:t>日</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④指定期間</w:t>
            </w:r>
          </w:p>
        </w:tc>
        <w:tc>
          <w:tcPr>
            <w:tcW w:w="5940" w:type="dxa"/>
            <w:tcBorders>
              <w:left w:val="single" w:sz="4" w:space="0" w:color="auto"/>
            </w:tcBorders>
          </w:tcPr>
          <w:p w:rsidR="000D3E64" w:rsidRPr="00BE47DD" w:rsidRDefault="006D69EE" w:rsidP="000C45AD">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平成２</w:t>
            </w:r>
            <w:r w:rsidR="00C94A12">
              <w:rPr>
                <w:rFonts w:ascii="ＭＳ ゴシック" w:eastAsia="ＭＳ ゴシック" w:hAnsi="ＭＳ ゴシック" w:hint="eastAsia"/>
                <w:sz w:val="20"/>
                <w:szCs w:val="20"/>
              </w:rPr>
              <w:t>８</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４</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１</w:t>
            </w:r>
            <w:r w:rsidR="000D3E64" w:rsidRPr="00BE47DD">
              <w:rPr>
                <w:rFonts w:ascii="ＭＳ ゴシック" w:eastAsia="ＭＳ ゴシック" w:hAnsi="ＭＳ ゴシック" w:hint="eastAsia"/>
                <w:sz w:val="20"/>
                <w:szCs w:val="20"/>
              </w:rPr>
              <w:t>日　～　平成</w:t>
            </w:r>
            <w:r w:rsidR="00C94A12">
              <w:rPr>
                <w:rFonts w:ascii="ＭＳ ゴシック" w:eastAsia="ＭＳ ゴシック" w:hAnsi="ＭＳ ゴシック" w:hint="eastAsia"/>
                <w:sz w:val="20"/>
                <w:szCs w:val="20"/>
              </w:rPr>
              <w:t>３３</w:t>
            </w:r>
            <w:r w:rsidR="000D3E64" w:rsidRPr="00BE47DD">
              <w:rPr>
                <w:rFonts w:ascii="ＭＳ ゴシック" w:eastAsia="ＭＳ ゴシック" w:hAnsi="ＭＳ ゴシック" w:hint="eastAsia"/>
                <w:sz w:val="20"/>
                <w:szCs w:val="20"/>
              </w:rPr>
              <w:t>年</w:t>
            </w:r>
            <w:r w:rsidRPr="00BE47DD">
              <w:rPr>
                <w:rFonts w:ascii="ＭＳ ゴシック" w:eastAsia="ＭＳ ゴシック" w:hAnsi="ＭＳ ゴシック" w:hint="eastAsia"/>
                <w:sz w:val="20"/>
                <w:szCs w:val="20"/>
              </w:rPr>
              <w:t>３</w:t>
            </w:r>
            <w:r w:rsidR="000D3E64" w:rsidRPr="00BE47DD">
              <w:rPr>
                <w:rFonts w:ascii="ＭＳ ゴシック" w:eastAsia="ＭＳ ゴシック" w:hAnsi="ＭＳ ゴシック" w:hint="eastAsia"/>
                <w:sz w:val="20"/>
                <w:szCs w:val="20"/>
              </w:rPr>
              <w:t>月</w:t>
            </w:r>
            <w:r w:rsidRPr="00BE47DD">
              <w:rPr>
                <w:rFonts w:ascii="ＭＳ ゴシック" w:eastAsia="ＭＳ ゴシック" w:hAnsi="ＭＳ ゴシック" w:hint="eastAsia"/>
                <w:sz w:val="20"/>
                <w:szCs w:val="20"/>
              </w:rPr>
              <w:t>３１</w:t>
            </w:r>
            <w:r w:rsidR="000D3E64" w:rsidRPr="00BE47DD">
              <w:rPr>
                <w:rFonts w:ascii="ＭＳ ゴシック" w:eastAsia="ＭＳ ゴシック" w:hAnsi="ＭＳ ゴシック" w:hint="eastAsia"/>
                <w:sz w:val="20"/>
                <w:szCs w:val="20"/>
              </w:rPr>
              <w:t>日</w:t>
            </w:r>
          </w:p>
        </w:tc>
      </w:tr>
      <w:tr w:rsidR="000D3E64" w:rsidRPr="00BE47DD" w:rsidTr="00A32998">
        <w:trPr>
          <w:trHeight w:val="70"/>
        </w:trPr>
        <w:tc>
          <w:tcPr>
            <w:tcW w:w="2700" w:type="dxa"/>
            <w:tcBorders>
              <w:right w:val="single" w:sz="4" w:space="0" w:color="auto"/>
            </w:tcBorders>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⑤所管課・担当</w:t>
            </w:r>
          </w:p>
        </w:tc>
        <w:tc>
          <w:tcPr>
            <w:tcW w:w="5940" w:type="dxa"/>
            <w:tcBorders>
              <w:left w:val="single" w:sz="4" w:space="0" w:color="auto"/>
            </w:tcBorders>
          </w:tcPr>
          <w:p w:rsidR="000D3E64" w:rsidRPr="00BE47DD" w:rsidRDefault="006D69EE" w:rsidP="006D69EE">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浪速区役所市民協働課</w:t>
            </w:r>
            <w:r w:rsidR="000D3E64" w:rsidRPr="00BE47DD">
              <w:rPr>
                <w:rFonts w:ascii="ＭＳ ゴシック" w:eastAsia="ＭＳ ゴシック" w:hAnsi="ＭＳ ゴシック" w:hint="eastAsia"/>
                <w:sz w:val="20"/>
                <w:szCs w:val="20"/>
              </w:rPr>
              <w:t>（電話：06－</w:t>
            </w:r>
            <w:r w:rsidRPr="00BE47DD">
              <w:rPr>
                <w:rFonts w:ascii="ＭＳ ゴシック" w:eastAsia="ＭＳ ゴシック" w:hAnsi="ＭＳ ゴシック" w:hint="eastAsia"/>
                <w:sz w:val="20"/>
                <w:szCs w:val="20"/>
              </w:rPr>
              <w:t>6647</w:t>
            </w:r>
            <w:r w:rsidR="000D3E64" w:rsidRPr="00BE47DD">
              <w:rPr>
                <w:rFonts w:ascii="ＭＳ ゴシック" w:eastAsia="ＭＳ ゴシック" w:hAnsi="ＭＳ ゴシック" w:hint="eastAsia"/>
                <w:sz w:val="20"/>
                <w:szCs w:val="20"/>
              </w:rPr>
              <w:t>－</w:t>
            </w:r>
            <w:r w:rsidRPr="00BE47DD">
              <w:rPr>
                <w:rFonts w:ascii="ＭＳ ゴシック" w:eastAsia="ＭＳ ゴシック" w:hAnsi="ＭＳ ゴシック" w:hint="eastAsia"/>
                <w:sz w:val="20"/>
                <w:szCs w:val="20"/>
              </w:rPr>
              <w:t>9734</w:t>
            </w:r>
            <w:r w:rsidR="000D3E64" w:rsidRPr="00BE47DD">
              <w:rPr>
                <w:rFonts w:ascii="ＭＳ ゴシック" w:eastAsia="ＭＳ ゴシック" w:hAnsi="ＭＳ ゴシック" w:hint="eastAsia"/>
                <w:sz w:val="20"/>
                <w:szCs w:val="20"/>
              </w:rPr>
              <w:t>）</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管理運営業務等の概要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390"/>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①業務概要</w:t>
            </w:r>
          </w:p>
        </w:tc>
        <w:tc>
          <w:tcPr>
            <w:tcW w:w="5940" w:type="dxa"/>
            <w:tcBorders>
              <w:left w:val="single" w:sz="4" w:space="0" w:color="auto"/>
            </w:tcBorders>
            <w:vAlign w:val="center"/>
          </w:tcPr>
          <w:p w:rsidR="008F713E" w:rsidRPr="00BE47DD" w:rsidRDefault="008F713E" w:rsidP="00F2008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貸館運営業務・使用料徴収及び収納事務・施設総合管理業務</w:t>
            </w:r>
          </w:p>
        </w:tc>
      </w:tr>
      <w:tr w:rsidR="000D3E64" w:rsidRPr="00BE47DD" w:rsidTr="00A32998">
        <w:trPr>
          <w:trHeight w:val="480"/>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②利用状況の概要</w:t>
            </w:r>
          </w:p>
        </w:tc>
        <w:tc>
          <w:tcPr>
            <w:tcW w:w="5940" w:type="dxa"/>
            <w:tcBorders>
              <w:left w:val="single" w:sz="4" w:space="0" w:color="auto"/>
            </w:tcBorders>
          </w:tcPr>
          <w:p w:rsidR="008F713E" w:rsidRDefault="008F713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年間会館日数　：</w:t>
            </w:r>
            <w:r w:rsidR="00237C1E">
              <w:rPr>
                <w:rFonts w:ascii="ＭＳ ゴシック" w:eastAsia="ＭＳ ゴシック" w:hAnsi="ＭＳ ゴシック" w:hint="eastAsia"/>
                <w:sz w:val="20"/>
                <w:szCs w:val="20"/>
              </w:rPr>
              <w:t>359日</w:t>
            </w:r>
          </w:p>
          <w:p w:rsidR="00237C1E" w:rsidRPr="00BE47DD" w:rsidRDefault="00F20084" w:rsidP="00D927C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※休館日は年末年始（12月</w:t>
            </w:r>
            <w:r w:rsidR="0025022B">
              <w:rPr>
                <w:rFonts w:ascii="ＭＳ ゴシック" w:eastAsia="ＭＳ ゴシック" w:hAnsi="ＭＳ ゴシック" w:hint="eastAsia"/>
                <w:sz w:val="20"/>
                <w:szCs w:val="20"/>
              </w:rPr>
              <w:t>29</w:t>
            </w:r>
            <w:r>
              <w:rPr>
                <w:rFonts w:ascii="ＭＳ ゴシック" w:eastAsia="ＭＳ ゴシック" w:hAnsi="ＭＳ ゴシック" w:hint="eastAsia"/>
                <w:sz w:val="20"/>
                <w:szCs w:val="20"/>
              </w:rPr>
              <w:t>日から1月3日）</w:t>
            </w:r>
          </w:p>
          <w:p w:rsidR="00BE47DD"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年間利用人数　：</w:t>
            </w:r>
            <w:r w:rsidR="00C94A12">
              <w:rPr>
                <w:rFonts w:ascii="ＭＳ ゴシック" w:eastAsia="ＭＳ ゴシック" w:hAnsi="ＭＳ ゴシック" w:hint="eastAsia"/>
                <w:sz w:val="20"/>
                <w:szCs w:val="20"/>
              </w:rPr>
              <w:t>98,358</w:t>
            </w:r>
            <w:r>
              <w:rPr>
                <w:rFonts w:ascii="ＭＳ ゴシック" w:eastAsia="ＭＳ ゴシック" w:hAnsi="ＭＳ ゴシック" w:hint="eastAsia"/>
                <w:sz w:val="20"/>
                <w:szCs w:val="20"/>
              </w:rPr>
              <w:t>人</w:t>
            </w:r>
          </w:p>
          <w:p w:rsidR="00BE47DD"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内、ホール利用</w:t>
            </w:r>
            <w:r>
              <w:rPr>
                <w:rFonts w:ascii="ＭＳ ゴシック" w:eastAsia="ＭＳ ゴシック" w:hAnsi="ＭＳ ゴシック" w:hint="eastAsia"/>
                <w:sz w:val="20"/>
                <w:szCs w:val="20"/>
              </w:rPr>
              <w:t xml:space="preserve">　</w:t>
            </w:r>
            <w:r w:rsidR="00C94A12">
              <w:rPr>
                <w:rFonts w:ascii="ＭＳ ゴシック" w:eastAsia="ＭＳ ゴシック" w:hAnsi="ＭＳ ゴシック" w:hint="eastAsia"/>
                <w:sz w:val="20"/>
                <w:szCs w:val="20"/>
              </w:rPr>
              <w:t>41,177</w:t>
            </w:r>
            <w:r>
              <w:rPr>
                <w:rFonts w:ascii="ＭＳ ゴシック" w:eastAsia="ＭＳ ゴシック" w:hAnsi="ＭＳ ゴシック" w:hint="eastAsia"/>
                <w:sz w:val="20"/>
                <w:szCs w:val="20"/>
              </w:rPr>
              <w:t>人</w:t>
            </w:r>
          </w:p>
          <w:p w:rsidR="00BE47DD"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会議室利用</w:t>
            </w:r>
            <w:r>
              <w:rPr>
                <w:rFonts w:ascii="ＭＳ ゴシック" w:eastAsia="ＭＳ ゴシック" w:hAnsi="ＭＳ ゴシック" w:hint="eastAsia"/>
                <w:sz w:val="20"/>
                <w:szCs w:val="20"/>
              </w:rPr>
              <w:t xml:space="preserve">　</w:t>
            </w:r>
            <w:r w:rsidR="00C94A12">
              <w:rPr>
                <w:rFonts w:ascii="ＭＳ ゴシック" w:eastAsia="ＭＳ ゴシック" w:hAnsi="ＭＳ ゴシック" w:hint="eastAsia"/>
                <w:sz w:val="20"/>
                <w:szCs w:val="20"/>
              </w:rPr>
              <w:t>57,181</w:t>
            </w:r>
            <w:r>
              <w:rPr>
                <w:rFonts w:ascii="ＭＳ ゴシック" w:eastAsia="ＭＳ ゴシック" w:hAnsi="ＭＳ ゴシック" w:hint="eastAsia"/>
                <w:sz w:val="20"/>
                <w:szCs w:val="20"/>
              </w:rPr>
              <w:t>人</w:t>
            </w:r>
          </w:p>
          <w:p w:rsidR="000D3E64" w:rsidRPr="00BE47DD" w:rsidRDefault="00BE47DD"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年間利用件数　：</w:t>
            </w:r>
            <w:r w:rsidR="00C94A12">
              <w:rPr>
                <w:rFonts w:ascii="ＭＳ ゴシック" w:eastAsia="ＭＳ ゴシック" w:hAnsi="ＭＳ ゴシック" w:hint="eastAsia"/>
                <w:sz w:val="20"/>
                <w:szCs w:val="20"/>
              </w:rPr>
              <w:t>7,758</w:t>
            </w:r>
            <w:r w:rsidR="008F713E" w:rsidRPr="00BE47DD">
              <w:rPr>
                <w:rFonts w:ascii="ＭＳ ゴシック" w:eastAsia="ＭＳ ゴシック" w:hAnsi="ＭＳ ゴシック" w:hint="eastAsia"/>
                <w:sz w:val="20"/>
                <w:szCs w:val="20"/>
              </w:rPr>
              <w:t>件</w:t>
            </w:r>
          </w:p>
          <w:p w:rsidR="00C94A12" w:rsidRDefault="008F713E"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年間利用率　　：</w:t>
            </w:r>
            <w:r w:rsidR="00C94A12">
              <w:rPr>
                <w:rFonts w:ascii="ＭＳ ゴシック" w:eastAsia="ＭＳ ゴシック" w:hAnsi="ＭＳ ゴシック" w:hint="eastAsia"/>
                <w:sz w:val="20"/>
                <w:szCs w:val="20"/>
              </w:rPr>
              <w:t>平成28年度　65.5％</w:t>
            </w:r>
          </w:p>
          <w:p w:rsidR="007B02F6" w:rsidRDefault="007B02F6" w:rsidP="00C94A12">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平成27年度　61.8％</w:t>
            </w:r>
          </w:p>
          <w:p w:rsidR="001429EC" w:rsidRDefault="001429EC" w:rsidP="007B02F6">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平成26</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58.0</w:t>
            </w:r>
            <w:r w:rsidRPr="00BE47DD">
              <w:rPr>
                <w:rFonts w:ascii="ＭＳ ゴシック" w:eastAsia="ＭＳ ゴシック" w:hAnsi="ＭＳ ゴシック" w:hint="eastAsia"/>
                <w:sz w:val="20"/>
                <w:szCs w:val="20"/>
              </w:rPr>
              <w:t>％</w:t>
            </w:r>
          </w:p>
          <w:p w:rsidR="008F713E" w:rsidRDefault="00BE47DD" w:rsidP="001429EC">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w:t>
            </w:r>
            <w:r w:rsidR="00263546">
              <w:rPr>
                <w:rFonts w:ascii="ＭＳ ゴシック" w:eastAsia="ＭＳ ゴシック" w:hAnsi="ＭＳ ゴシック" w:hint="eastAsia"/>
                <w:sz w:val="20"/>
                <w:szCs w:val="20"/>
              </w:rPr>
              <w:t>5</w:t>
            </w:r>
            <w:r w:rsidRPr="00BE47DD">
              <w:rPr>
                <w:rFonts w:ascii="ＭＳ ゴシック" w:eastAsia="ＭＳ ゴシック" w:hAnsi="ＭＳ ゴシック" w:hint="eastAsia"/>
                <w:sz w:val="20"/>
                <w:szCs w:val="20"/>
              </w:rPr>
              <w:t xml:space="preserve">年度　</w:t>
            </w:r>
            <w:r w:rsidR="00263546">
              <w:rPr>
                <w:rFonts w:ascii="ＭＳ ゴシック" w:eastAsia="ＭＳ ゴシック" w:hAnsi="ＭＳ ゴシック" w:hint="eastAsia"/>
                <w:sz w:val="20"/>
                <w:szCs w:val="20"/>
              </w:rPr>
              <w:t>55.2</w:t>
            </w:r>
            <w:r w:rsidR="008F713E" w:rsidRPr="00BE47DD">
              <w:rPr>
                <w:rFonts w:ascii="ＭＳ ゴシック" w:eastAsia="ＭＳ ゴシック" w:hAnsi="ＭＳ ゴシック" w:hint="eastAsia"/>
                <w:sz w:val="20"/>
                <w:szCs w:val="20"/>
              </w:rPr>
              <w:t>％</w:t>
            </w:r>
          </w:p>
          <w:p w:rsidR="005F3764" w:rsidRDefault="00263546" w:rsidP="00BE4D9F">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平成24</w:t>
            </w:r>
            <w:r w:rsidRPr="00BE47DD">
              <w:rPr>
                <w:rFonts w:ascii="ＭＳ ゴシック" w:eastAsia="ＭＳ ゴシック" w:hAnsi="ＭＳ ゴシック" w:hint="eastAsia"/>
                <w:sz w:val="20"/>
                <w:szCs w:val="20"/>
              </w:rPr>
              <w:t xml:space="preserve">年度　</w:t>
            </w:r>
            <w:r>
              <w:rPr>
                <w:rFonts w:ascii="ＭＳ ゴシック" w:eastAsia="ＭＳ ゴシック" w:hAnsi="ＭＳ ゴシック" w:hint="eastAsia"/>
                <w:sz w:val="20"/>
                <w:szCs w:val="20"/>
              </w:rPr>
              <w:t>56.8</w:t>
            </w:r>
            <w:r w:rsidRPr="00BE47DD">
              <w:rPr>
                <w:rFonts w:ascii="ＭＳ ゴシック" w:eastAsia="ＭＳ ゴシック" w:hAnsi="ＭＳ ゴシック" w:hint="eastAsia"/>
                <w:sz w:val="20"/>
                <w:szCs w:val="20"/>
              </w:rPr>
              <w:t>％</w:t>
            </w:r>
          </w:p>
          <w:p w:rsidR="00BE47DD"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利用率計算式：</w:t>
            </w:r>
            <w:r w:rsidR="00C94A12">
              <w:rPr>
                <w:rFonts w:ascii="ＭＳ ゴシック" w:eastAsia="ＭＳ ゴシック" w:hAnsi="ＭＳ ゴシック" w:hint="eastAsia"/>
                <w:sz w:val="20"/>
                <w:szCs w:val="20"/>
              </w:rPr>
              <w:t>7,758</w:t>
            </w:r>
            <w:r w:rsidRPr="00BE47DD">
              <w:rPr>
                <w:rFonts w:ascii="ＭＳ ゴシック" w:eastAsia="ＭＳ ゴシック" w:hAnsi="ＭＳ ゴシック" w:hint="eastAsia"/>
                <w:sz w:val="20"/>
                <w:szCs w:val="20"/>
              </w:rPr>
              <w:t>件÷（日×11室×</w:t>
            </w:r>
            <w:r>
              <w:rPr>
                <w:rFonts w:ascii="ＭＳ ゴシック" w:eastAsia="ＭＳ ゴシック" w:hAnsi="ＭＳ ゴシック" w:hint="eastAsia"/>
                <w:sz w:val="20"/>
                <w:szCs w:val="20"/>
              </w:rPr>
              <w:t>3</w:t>
            </w:r>
            <w:r w:rsidRPr="00BE47DD">
              <w:rPr>
                <w:rFonts w:ascii="ＭＳ ゴシック" w:eastAsia="ＭＳ ゴシック" w:hAnsi="ＭＳ ゴシック" w:hint="eastAsia"/>
                <w:sz w:val="20"/>
                <w:szCs w:val="20"/>
              </w:rPr>
              <w:t>【午前・午後・夜間】）</w:t>
            </w:r>
          </w:p>
          <w:p w:rsidR="00237C1E" w:rsidRPr="00BE47DD" w:rsidRDefault="00BE47DD"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 xml:space="preserve">　　　　　　　※小数点第2位四捨五入</w:t>
            </w:r>
          </w:p>
          <w:p w:rsidR="007B02F6" w:rsidRDefault="00BE47DD" w:rsidP="00BE47DD">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年間使用料収入：</w:t>
            </w:r>
            <w:r w:rsidR="00C94A12">
              <w:rPr>
                <w:rFonts w:ascii="ＭＳ ゴシック" w:eastAsia="ＭＳ ゴシック" w:hAnsi="ＭＳ ゴシック" w:hint="eastAsia"/>
                <w:sz w:val="20"/>
                <w:szCs w:val="20"/>
              </w:rPr>
              <w:t>平成28年度　11,950,750円</w:t>
            </w:r>
          </w:p>
          <w:p w:rsidR="00C94A12" w:rsidRDefault="00C94A12" w:rsidP="007B02F6">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平成27年度　10,707,290円</w:t>
            </w:r>
          </w:p>
          <w:p w:rsidR="001429EC" w:rsidRDefault="001429EC" w:rsidP="007B02F6">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平成26年度　10,543,720円</w:t>
            </w:r>
          </w:p>
          <w:p w:rsidR="00BE47DD" w:rsidRDefault="00BE47DD" w:rsidP="001429EC">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w:t>
            </w:r>
            <w:r w:rsidR="0087689B">
              <w:rPr>
                <w:rFonts w:ascii="ＭＳ ゴシック" w:eastAsia="ＭＳ ゴシック" w:hAnsi="ＭＳ ゴシック" w:hint="eastAsia"/>
                <w:sz w:val="20"/>
                <w:szCs w:val="20"/>
              </w:rPr>
              <w:t>25</w:t>
            </w:r>
            <w:r>
              <w:rPr>
                <w:rFonts w:ascii="ＭＳ ゴシック" w:eastAsia="ＭＳ ゴシック" w:hAnsi="ＭＳ ゴシック" w:hint="eastAsia"/>
                <w:sz w:val="20"/>
                <w:szCs w:val="20"/>
              </w:rPr>
              <w:t xml:space="preserve">年度　</w:t>
            </w:r>
            <w:r w:rsidR="0087689B">
              <w:rPr>
                <w:rFonts w:ascii="ＭＳ ゴシック" w:eastAsia="ＭＳ ゴシック" w:hAnsi="ＭＳ ゴシック" w:hint="eastAsia"/>
                <w:sz w:val="20"/>
                <w:szCs w:val="20"/>
              </w:rPr>
              <w:t>8,262,720</w:t>
            </w:r>
            <w:r>
              <w:rPr>
                <w:rFonts w:ascii="ＭＳ ゴシック" w:eastAsia="ＭＳ ゴシック" w:hAnsi="ＭＳ ゴシック" w:hint="eastAsia"/>
                <w:sz w:val="20"/>
                <w:szCs w:val="20"/>
              </w:rPr>
              <w:t>円</w:t>
            </w:r>
          </w:p>
          <w:p w:rsidR="00BE47DD" w:rsidRPr="00BE47DD" w:rsidRDefault="0087689B" w:rsidP="00C94A12">
            <w:pPr>
              <w:autoSpaceDE w:val="0"/>
              <w:autoSpaceDN w:val="0"/>
              <w:spacing w:line="280" w:lineRule="exact"/>
              <w:ind w:firstLineChars="800" w:firstLine="1600"/>
              <w:rPr>
                <w:rFonts w:ascii="ＭＳ ゴシック" w:eastAsia="ＭＳ ゴシック" w:hAnsi="ＭＳ ゴシック"/>
                <w:sz w:val="20"/>
                <w:szCs w:val="20"/>
              </w:rPr>
            </w:pPr>
            <w:r>
              <w:rPr>
                <w:rFonts w:ascii="ＭＳ ゴシック" w:eastAsia="ＭＳ ゴシック" w:hAnsi="ＭＳ ゴシック" w:hint="eastAsia"/>
                <w:sz w:val="20"/>
                <w:szCs w:val="20"/>
              </w:rPr>
              <w:t>平成24年度　7,728,780円</w:t>
            </w:r>
          </w:p>
        </w:tc>
      </w:tr>
      <w:tr w:rsidR="000D3E64" w:rsidRPr="00BE47DD" w:rsidTr="00A32998">
        <w:trPr>
          <w:trHeight w:val="379"/>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③施設の設置目的・目標（成果指標）</w:t>
            </w:r>
          </w:p>
        </w:tc>
        <w:tc>
          <w:tcPr>
            <w:tcW w:w="5940" w:type="dxa"/>
            <w:tcBorders>
              <w:left w:val="single" w:sz="4" w:space="0" w:color="auto"/>
            </w:tcBorders>
          </w:tcPr>
          <w:p w:rsidR="000D3E64" w:rsidRPr="00237C1E" w:rsidRDefault="00324BD7" w:rsidP="00324BD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地域における</w:t>
            </w:r>
            <w:r w:rsidR="00237C1E" w:rsidRPr="00237C1E">
              <w:rPr>
                <w:rFonts w:ascii="ＭＳ ゴシック" w:eastAsia="ＭＳ ゴシック" w:hAnsi="ＭＳ ゴシック" w:hint="eastAsia"/>
                <w:sz w:val="20"/>
                <w:szCs w:val="20"/>
              </w:rPr>
              <w:t>コ</w:t>
            </w:r>
            <w:r w:rsidR="00237C1E" w:rsidRPr="00237C1E">
              <w:rPr>
                <w:rFonts w:ascii="ＭＳ ゴシック" w:eastAsia="ＭＳ ゴシック" w:hAnsi="ＭＳ ゴシック" w:cs="ＭＳ ゴシック" w:hint="eastAsia"/>
                <w:bCs/>
                <w:spacing w:val="20"/>
                <w:kern w:val="0"/>
                <w:sz w:val="20"/>
                <w:szCs w:val="20"/>
              </w:rPr>
              <w:t>ミュニティ</w:t>
            </w:r>
            <w:r w:rsidR="00237C1E" w:rsidRPr="00237C1E">
              <w:rPr>
                <w:rFonts w:ascii="ＭＳ ゴシック" w:eastAsia="ＭＳ ゴシック" w:hAnsi="ＭＳ ゴシック" w:cs="ＭＳ ゴシック" w:hint="eastAsia"/>
                <w:spacing w:val="20"/>
                <w:kern w:val="0"/>
                <w:sz w:val="20"/>
                <w:szCs w:val="20"/>
              </w:rPr>
              <w:t>活動の振興及び市民の福祉の増進</w:t>
            </w:r>
          </w:p>
        </w:tc>
      </w:tr>
      <w:tr w:rsidR="000D3E64" w:rsidRPr="00BE47DD" w:rsidTr="00F20084">
        <w:trPr>
          <w:trHeight w:val="356"/>
        </w:trPr>
        <w:tc>
          <w:tcPr>
            <w:tcW w:w="2700" w:type="dxa"/>
            <w:tcBorders>
              <w:right w:val="single" w:sz="4" w:space="0" w:color="auto"/>
            </w:tcBorders>
            <w:vAlign w:val="center"/>
          </w:tcPr>
          <w:p w:rsidR="000D3E64" w:rsidRPr="00BE47DD" w:rsidRDefault="000D3E64" w:rsidP="00A32998">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④年度目標</w:t>
            </w:r>
          </w:p>
        </w:tc>
        <w:tc>
          <w:tcPr>
            <w:tcW w:w="5940" w:type="dxa"/>
            <w:tcBorders>
              <w:left w:val="single" w:sz="4" w:space="0" w:color="auto"/>
            </w:tcBorders>
            <w:vAlign w:val="center"/>
          </w:tcPr>
          <w:p w:rsidR="000D3E64" w:rsidRPr="00BE47DD" w:rsidRDefault="00BE4D9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年間利用率５５</w:t>
            </w:r>
            <w:r w:rsidR="00D31902">
              <w:rPr>
                <w:rFonts w:ascii="ＭＳ ゴシック" w:eastAsia="ＭＳ ゴシック" w:hAnsi="ＭＳ ゴシック" w:hint="eastAsia"/>
                <w:sz w:val="20"/>
                <w:szCs w:val="20"/>
              </w:rPr>
              <w:t>％以上</w:t>
            </w:r>
          </w:p>
        </w:tc>
      </w:tr>
    </w:tbl>
    <w:p w:rsidR="000D3E64" w:rsidRPr="00BE47DD" w:rsidRDefault="000D3E64" w:rsidP="000D3E64">
      <w:pPr>
        <w:autoSpaceDE w:val="0"/>
        <w:autoSpaceDN w:val="0"/>
        <w:spacing w:line="280" w:lineRule="exact"/>
        <w:rPr>
          <w:rFonts w:ascii="ＭＳ ゴシック" w:eastAsia="ＭＳ ゴシック" w:hAnsi="ＭＳ ゴシック"/>
        </w:rPr>
      </w:pPr>
      <w:r w:rsidRPr="00BE47DD">
        <w:rPr>
          <w:rFonts w:ascii="ＭＳ ゴシック" w:eastAsia="ＭＳ ゴシック" w:hAnsi="ＭＳ ゴシック" w:hint="eastAsia"/>
        </w:rPr>
        <w:t>◎管理運営の実施状況</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１　施設の設置目的の達成及びサービスの向上</w:t>
      </w:r>
    </w:p>
    <w:tbl>
      <w:tblPr>
        <w:tblW w:w="8640" w:type="dxa"/>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700"/>
        <w:gridCol w:w="5940"/>
      </w:tblGrid>
      <w:tr w:rsidR="000D3E64" w:rsidRPr="00D31902" w:rsidTr="00A32998">
        <w:trPr>
          <w:trHeight w:val="48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①施設の管理運営状況（管理運営方針・手法に沿った施設の維持管理の状況、平等利用の確保、職員の体制、危機管理・安全管理業務等の実施状況）</w:t>
            </w:r>
          </w:p>
        </w:tc>
        <w:tc>
          <w:tcPr>
            <w:tcW w:w="5940" w:type="dxa"/>
            <w:tcBorders>
              <w:top w:val="single" w:sz="4" w:space="0" w:color="auto"/>
              <w:left w:val="single" w:sz="4" w:space="0" w:color="auto"/>
              <w:bottom w:val="single" w:sz="4" w:space="0" w:color="auto"/>
              <w:right w:val="single" w:sz="4" w:space="0" w:color="auto"/>
            </w:tcBorders>
          </w:tcPr>
          <w:p w:rsidR="00D31902" w:rsidRDefault="00D31902" w:rsidP="00D319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各種設備は良好に管理され、施設の老朽化による中・大規模な不具合についても予算の範囲内において、順を追って改修がされているため、施設全体としては良好に管理されている。</w:t>
            </w:r>
          </w:p>
          <w:p w:rsidR="0008665B" w:rsidRDefault="0008665B" w:rsidP="00D319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また、利用者</w:t>
            </w:r>
            <w:r w:rsidR="002A6481">
              <w:rPr>
                <w:rFonts w:ascii="ＭＳ ゴシック" w:eastAsia="ＭＳ ゴシック" w:hAnsi="ＭＳ ゴシック" w:hint="eastAsia"/>
                <w:sz w:val="20"/>
                <w:szCs w:val="20"/>
              </w:rPr>
              <w:t>の声</w:t>
            </w:r>
            <w:r w:rsidR="00140905">
              <w:rPr>
                <w:rFonts w:ascii="ＭＳ ゴシック" w:eastAsia="ＭＳ ゴシック" w:hAnsi="ＭＳ ゴシック" w:hint="eastAsia"/>
                <w:sz w:val="20"/>
                <w:szCs w:val="20"/>
              </w:rPr>
              <w:t>を的確に把握し、会議室のレイアウトの変更を行う等、利用者のニーズに応えた施設設備の管理</w:t>
            </w:r>
            <w:r>
              <w:rPr>
                <w:rFonts w:ascii="ＭＳ ゴシック" w:eastAsia="ＭＳ ゴシック" w:hAnsi="ＭＳ ゴシック" w:hint="eastAsia"/>
                <w:sz w:val="20"/>
                <w:szCs w:val="20"/>
              </w:rPr>
              <w:t>に努めている。</w:t>
            </w:r>
          </w:p>
          <w:p w:rsidR="00D31902" w:rsidRPr="00BE47DD" w:rsidRDefault="00D31902" w:rsidP="00D3190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平等利用の確保、職員の体制、危機管理・安全管理などについても適切に処理されている。</w:t>
            </w:r>
          </w:p>
        </w:tc>
      </w:tr>
      <w:tr w:rsidR="000D3E64" w:rsidRPr="00BE47DD" w:rsidTr="00A32998">
        <w:trPr>
          <w:trHeight w:val="48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②事業計画の実施状況（計画に沿った事業実施、サービスの質、利用促進のための取組みと効果、利用者満足度の把握・反映状況、自主事業等の実施状況）</w:t>
            </w:r>
          </w:p>
        </w:tc>
        <w:tc>
          <w:tcPr>
            <w:tcW w:w="5940" w:type="dxa"/>
            <w:tcBorders>
              <w:top w:val="single" w:sz="4" w:space="0" w:color="auto"/>
              <w:left w:val="single" w:sz="4" w:space="0" w:color="auto"/>
              <w:bottom w:val="single" w:sz="4" w:space="0" w:color="auto"/>
              <w:right w:val="single" w:sz="4" w:space="0" w:color="auto"/>
            </w:tcBorders>
          </w:tcPr>
          <w:p w:rsidR="000D3E64"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事業計画書に基づき、計画どおり事業を実施している。</w:t>
            </w:r>
          </w:p>
          <w:p w:rsidR="00D31902"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ホームページの作成運営やFAX申込の実施などにより、サービスの向上が図られている。</w:t>
            </w:r>
          </w:p>
          <w:p w:rsidR="00D31902"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利用者満足度の把握のために、意見箱の設置・利用者アンケートを実施し、</w:t>
            </w:r>
            <w:r w:rsidR="007B02F6">
              <w:rPr>
                <w:rFonts w:ascii="ＭＳ ゴシック" w:eastAsia="ＭＳ ゴシック" w:hAnsi="ＭＳ ゴシック" w:hint="eastAsia"/>
                <w:sz w:val="20"/>
                <w:szCs w:val="20"/>
              </w:rPr>
              <w:t>利用者ニーズの把握に努めるだけでなく、不満な点に関しては即時に改善されている。</w:t>
            </w:r>
          </w:p>
          <w:p w:rsidR="00D31902" w:rsidRDefault="00D31902"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自主事業についても、利用者ニーズに沿った講座を展開することで好評を得ている。</w:t>
            </w:r>
          </w:p>
          <w:p w:rsidR="001D68B6" w:rsidRDefault="005D273A"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1D68B6">
              <w:rPr>
                <w:rFonts w:ascii="ＭＳ ゴシック" w:eastAsia="ＭＳ ゴシック" w:hAnsi="ＭＳ ゴシック" w:hint="eastAsia"/>
                <w:sz w:val="20"/>
                <w:szCs w:val="20"/>
              </w:rPr>
              <w:t>利用者アンケート</w:t>
            </w:r>
            <w:r>
              <w:rPr>
                <w:rFonts w:ascii="ＭＳ ゴシック" w:eastAsia="ＭＳ ゴシック" w:hAnsi="ＭＳ ゴシック" w:hint="eastAsia"/>
                <w:sz w:val="20"/>
                <w:szCs w:val="20"/>
              </w:rPr>
              <w:t xml:space="preserve">　概要】</w:t>
            </w:r>
          </w:p>
          <w:p w:rsidR="001D68B6" w:rsidRDefault="009A420C"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1D68B6">
              <w:rPr>
                <w:rFonts w:ascii="ＭＳ ゴシック" w:eastAsia="ＭＳ ゴシック" w:hAnsi="ＭＳ ゴシック" w:hint="eastAsia"/>
                <w:sz w:val="20"/>
                <w:szCs w:val="20"/>
              </w:rPr>
              <w:t>施設を</w:t>
            </w:r>
            <w:r>
              <w:rPr>
                <w:rFonts w:ascii="ＭＳ ゴシック" w:eastAsia="ＭＳ ゴシック" w:hAnsi="ＭＳ ゴシック" w:hint="eastAsia"/>
                <w:sz w:val="20"/>
                <w:szCs w:val="20"/>
              </w:rPr>
              <w:t>どちらでお知りになりましたか</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・友人知人から</w:t>
            </w:r>
            <w:r w:rsidR="005D273A">
              <w:rPr>
                <w:rFonts w:ascii="ＭＳ ゴシック" w:eastAsia="ＭＳ ゴシック" w:hAnsi="ＭＳ ゴシック" w:hint="eastAsia"/>
                <w:sz w:val="20"/>
                <w:szCs w:val="20"/>
              </w:rPr>
              <w:t xml:space="preserve">　　　　32人</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・インターネット</w:t>
            </w:r>
            <w:r w:rsidR="005D273A">
              <w:rPr>
                <w:rFonts w:ascii="ＭＳ ゴシック" w:eastAsia="ＭＳ ゴシック" w:hAnsi="ＭＳ ゴシック" w:hint="eastAsia"/>
                <w:sz w:val="20"/>
                <w:szCs w:val="20"/>
              </w:rPr>
              <w:t xml:space="preserve">　　　59人</w:t>
            </w:r>
          </w:p>
          <w:p w:rsidR="005D273A"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・広報紙やチラシ</w:t>
            </w:r>
            <w:r w:rsidR="005D273A">
              <w:rPr>
                <w:rFonts w:ascii="ＭＳ ゴシック" w:eastAsia="ＭＳ ゴシック" w:hAnsi="ＭＳ ゴシック" w:hint="eastAsia"/>
                <w:sz w:val="20"/>
                <w:szCs w:val="20"/>
              </w:rPr>
              <w:t xml:space="preserve">　　　 9人</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・以前から知っていた</w:t>
            </w:r>
            <w:r w:rsidR="005D273A">
              <w:rPr>
                <w:rFonts w:ascii="ＭＳ ゴシック" w:eastAsia="ＭＳ ゴシック" w:hAnsi="ＭＳ ゴシック" w:hint="eastAsia"/>
                <w:sz w:val="20"/>
                <w:szCs w:val="20"/>
              </w:rPr>
              <w:t xml:space="preserve">　69人</w:t>
            </w:r>
          </w:p>
          <w:p w:rsidR="005D273A" w:rsidRDefault="005D273A" w:rsidP="00A32998">
            <w:pPr>
              <w:autoSpaceDE w:val="0"/>
              <w:autoSpaceDN w:val="0"/>
              <w:spacing w:line="280" w:lineRule="exact"/>
              <w:rPr>
                <w:rFonts w:ascii="ＭＳ ゴシック" w:eastAsia="ＭＳ ゴシック" w:hAnsi="ＭＳ ゴシック"/>
                <w:sz w:val="20"/>
                <w:szCs w:val="20"/>
              </w:rPr>
            </w:pPr>
          </w:p>
          <w:p w:rsidR="009A420C" w:rsidRDefault="009A420C"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２施設を使うことを決めた理由</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・便利な場所にある</w:t>
            </w:r>
            <w:r w:rsidR="005D273A">
              <w:rPr>
                <w:rFonts w:ascii="ＭＳ ゴシック" w:eastAsia="ＭＳ ゴシック" w:hAnsi="ＭＳ ゴシック" w:hint="eastAsia"/>
                <w:sz w:val="20"/>
                <w:szCs w:val="20"/>
              </w:rPr>
              <w:t xml:space="preserve">　　　　　　102人</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・利用料金が安い</w:t>
            </w:r>
            <w:r w:rsidR="005D273A">
              <w:rPr>
                <w:rFonts w:ascii="ＭＳ ゴシック" w:eastAsia="ＭＳ ゴシック" w:hAnsi="ＭＳ ゴシック" w:hint="eastAsia"/>
                <w:sz w:val="20"/>
                <w:szCs w:val="20"/>
              </w:rPr>
              <w:t xml:space="preserve">　　　　　　　 61人</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・部屋や備え付けの物品が良い</w:t>
            </w:r>
            <w:r w:rsidR="005D273A">
              <w:rPr>
                <w:rFonts w:ascii="ＭＳ ゴシック" w:eastAsia="ＭＳ ゴシック" w:hAnsi="ＭＳ ゴシック" w:hint="eastAsia"/>
                <w:sz w:val="20"/>
                <w:szCs w:val="20"/>
              </w:rPr>
              <w:t xml:space="preserve">　  3人</w:t>
            </w:r>
          </w:p>
          <w:p w:rsidR="0063418E" w:rsidRPr="005D273A" w:rsidRDefault="0063418E" w:rsidP="00A32998">
            <w:pPr>
              <w:autoSpaceDE w:val="0"/>
              <w:autoSpaceDN w:val="0"/>
              <w:spacing w:line="280" w:lineRule="exact"/>
              <w:rPr>
                <w:rFonts w:ascii="ＭＳ ゴシック" w:eastAsia="ＭＳ ゴシック" w:hAnsi="ＭＳ ゴシック"/>
                <w:sz w:val="20"/>
                <w:szCs w:val="20"/>
              </w:rPr>
            </w:pPr>
          </w:p>
          <w:p w:rsidR="009A420C" w:rsidRDefault="009A420C"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３ご利用になっての満足度</w:t>
            </w:r>
          </w:p>
          <w:p w:rsidR="009A420C" w:rsidRDefault="009A420C"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(1)予約手続き</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・大変満足</w:t>
            </w:r>
            <w:r w:rsidR="005D273A">
              <w:rPr>
                <w:rFonts w:ascii="ＭＳ ゴシック" w:eastAsia="ＭＳ ゴシック" w:hAnsi="ＭＳ ゴシック" w:hint="eastAsia"/>
                <w:sz w:val="20"/>
                <w:szCs w:val="20"/>
              </w:rPr>
              <w:t xml:space="preserve">　　76人</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・満足</w:t>
            </w:r>
            <w:r w:rsidR="005D273A">
              <w:rPr>
                <w:rFonts w:ascii="ＭＳ ゴシック" w:eastAsia="ＭＳ ゴシック" w:hAnsi="ＭＳ ゴシック" w:hint="eastAsia"/>
                <w:sz w:val="20"/>
                <w:szCs w:val="20"/>
              </w:rPr>
              <w:t xml:space="preserve">　　　 117人</w:t>
            </w:r>
          </w:p>
          <w:p w:rsidR="0063418E" w:rsidRDefault="0063418E"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・不満</w:t>
            </w:r>
            <w:r w:rsidR="005D273A">
              <w:rPr>
                <w:rFonts w:ascii="ＭＳ ゴシック" w:eastAsia="ＭＳ ゴシック" w:hAnsi="ＭＳ ゴシック" w:hint="eastAsia"/>
                <w:sz w:val="20"/>
                <w:szCs w:val="20"/>
              </w:rPr>
              <w:t xml:space="preserve">　　　　 1人</w:t>
            </w:r>
          </w:p>
          <w:p w:rsidR="0063418E" w:rsidRDefault="005D273A"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・大変不満　　 0人</w:t>
            </w:r>
          </w:p>
          <w:p w:rsidR="0063418E" w:rsidRDefault="0063418E" w:rsidP="00A32998">
            <w:pPr>
              <w:autoSpaceDE w:val="0"/>
              <w:autoSpaceDN w:val="0"/>
              <w:spacing w:line="280" w:lineRule="exact"/>
              <w:rPr>
                <w:rFonts w:ascii="ＭＳ ゴシック" w:eastAsia="ＭＳ ゴシック" w:hAnsi="ＭＳ ゴシック"/>
                <w:sz w:val="20"/>
                <w:szCs w:val="20"/>
              </w:rPr>
            </w:pPr>
          </w:p>
          <w:p w:rsidR="0063418E" w:rsidRDefault="009A420C"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(2)スタッフの対応</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・大変満足</w:t>
            </w:r>
            <w:r w:rsidR="005D273A">
              <w:rPr>
                <w:rFonts w:ascii="ＭＳ ゴシック" w:eastAsia="ＭＳ ゴシック" w:hAnsi="ＭＳ ゴシック" w:hint="eastAsia"/>
                <w:sz w:val="20"/>
                <w:szCs w:val="20"/>
              </w:rPr>
              <w:t xml:space="preserve">　　77人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・満足</w:t>
            </w:r>
            <w:r w:rsidR="005D273A">
              <w:rPr>
                <w:rFonts w:ascii="ＭＳ ゴシック" w:eastAsia="ＭＳ ゴシック" w:hAnsi="ＭＳ ゴシック" w:hint="eastAsia"/>
                <w:sz w:val="20"/>
                <w:szCs w:val="20"/>
              </w:rPr>
              <w:t xml:space="preserve">　　　 122人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・不満</w:t>
            </w:r>
            <w:r w:rsidR="005D273A">
              <w:rPr>
                <w:rFonts w:ascii="ＭＳ ゴシック" w:eastAsia="ＭＳ ゴシック" w:hAnsi="ＭＳ ゴシック" w:hint="eastAsia"/>
                <w:sz w:val="20"/>
                <w:szCs w:val="20"/>
              </w:rPr>
              <w:t xml:space="preserve">　　　　 0人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273A">
              <w:rPr>
                <w:rFonts w:ascii="ＭＳ ゴシック" w:eastAsia="ＭＳ ゴシック" w:hAnsi="ＭＳ ゴシック" w:hint="eastAsia"/>
                <w:sz w:val="20"/>
                <w:szCs w:val="20"/>
              </w:rPr>
              <w:t>・大変不満　　 0人</w:t>
            </w:r>
          </w:p>
          <w:p w:rsidR="009A420C" w:rsidRPr="005D273A" w:rsidRDefault="009A420C" w:rsidP="00A32998">
            <w:pPr>
              <w:autoSpaceDE w:val="0"/>
              <w:autoSpaceDN w:val="0"/>
              <w:spacing w:line="280" w:lineRule="exact"/>
              <w:rPr>
                <w:rFonts w:ascii="ＭＳ ゴシック" w:eastAsia="ＭＳ ゴシック" w:hAnsi="ＭＳ ゴシック"/>
                <w:sz w:val="20"/>
                <w:szCs w:val="20"/>
              </w:rPr>
            </w:pPr>
          </w:p>
          <w:p w:rsidR="0063418E" w:rsidRDefault="009A420C"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(3)施設の清掃状況</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・大変満足</w:t>
            </w:r>
            <w:r w:rsidR="005D273A">
              <w:rPr>
                <w:rFonts w:ascii="ＭＳ ゴシック" w:eastAsia="ＭＳ ゴシック" w:hAnsi="ＭＳ ゴシック" w:hint="eastAsia"/>
                <w:sz w:val="20"/>
                <w:szCs w:val="20"/>
              </w:rPr>
              <w:t xml:space="preserve">　　80人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・満足</w:t>
            </w:r>
            <w:r w:rsidR="005D273A">
              <w:rPr>
                <w:rFonts w:ascii="ＭＳ ゴシック" w:eastAsia="ＭＳ ゴシック" w:hAnsi="ＭＳ ゴシック" w:hint="eastAsia"/>
                <w:sz w:val="20"/>
                <w:szCs w:val="20"/>
              </w:rPr>
              <w:t xml:space="preserve">　　　 123人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・不満</w:t>
            </w:r>
            <w:r w:rsidR="005D273A">
              <w:rPr>
                <w:rFonts w:ascii="ＭＳ ゴシック" w:eastAsia="ＭＳ ゴシック" w:hAnsi="ＭＳ ゴシック" w:hint="eastAsia"/>
                <w:sz w:val="20"/>
                <w:szCs w:val="20"/>
              </w:rPr>
              <w:t xml:space="preserve">　　　　 2人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273A">
              <w:rPr>
                <w:rFonts w:ascii="ＭＳ ゴシック" w:eastAsia="ＭＳ ゴシック" w:hAnsi="ＭＳ ゴシック" w:hint="eastAsia"/>
                <w:sz w:val="20"/>
                <w:szCs w:val="20"/>
              </w:rPr>
              <w:t>・大変不満　　 0人</w:t>
            </w:r>
          </w:p>
          <w:p w:rsidR="009A420C" w:rsidRDefault="009A420C" w:rsidP="00A32998">
            <w:pPr>
              <w:autoSpaceDE w:val="0"/>
              <w:autoSpaceDN w:val="0"/>
              <w:spacing w:line="280" w:lineRule="exact"/>
              <w:rPr>
                <w:rFonts w:ascii="ＭＳ ゴシック" w:eastAsia="ＭＳ ゴシック" w:hAnsi="ＭＳ ゴシック"/>
                <w:sz w:val="20"/>
                <w:szCs w:val="20"/>
              </w:rPr>
            </w:pPr>
          </w:p>
          <w:p w:rsidR="0063418E" w:rsidRDefault="009A420C"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(4)備品や設備</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・大変満足</w:t>
            </w:r>
            <w:r w:rsidR="005D273A">
              <w:rPr>
                <w:rFonts w:ascii="ＭＳ ゴシック" w:eastAsia="ＭＳ ゴシック" w:hAnsi="ＭＳ ゴシック" w:hint="eastAsia"/>
                <w:sz w:val="20"/>
                <w:szCs w:val="20"/>
              </w:rPr>
              <w:t xml:space="preserve">　　　　65人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・満足</w:t>
            </w:r>
            <w:r w:rsidR="005D273A">
              <w:rPr>
                <w:rFonts w:ascii="ＭＳ ゴシック" w:eastAsia="ＭＳ ゴシック" w:hAnsi="ＭＳ ゴシック" w:hint="eastAsia"/>
                <w:sz w:val="20"/>
                <w:szCs w:val="20"/>
              </w:rPr>
              <w:t xml:space="preserve">　　　　　 109人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・不満</w:t>
            </w:r>
            <w:r w:rsidR="005D273A">
              <w:rPr>
                <w:rFonts w:ascii="ＭＳ ゴシック" w:eastAsia="ＭＳ ゴシック" w:hAnsi="ＭＳ ゴシック" w:hint="eastAsia"/>
                <w:sz w:val="20"/>
                <w:szCs w:val="20"/>
              </w:rPr>
              <w:t xml:space="preserve">　　　　　　 1人</w:t>
            </w:r>
          </w:p>
          <w:p w:rsidR="0063418E" w:rsidRDefault="0063418E" w:rsidP="0063418E">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D273A">
              <w:rPr>
                <w:rFonts w:ascii="ＭＳ ゴシック" w:eastAsia="ＭＳ ゴシック" w:hAnsi="ＭＳ ゴシック" w:hint="eastAsia"/>
                <w:sz w:val="20"/>
                <w:szCs w:val="20"/>
              </w:rPr>
              <w:t>・大変不満　　　　 0人</w:t>
            </w:r>
          </w:p>
          <w:p w:rsidR="009A420C" w:rsidRDefault="005D273A"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・使用していない　26人</w:t>
            </w:r>
          </w:p>
          <w:p w:rsidR="005D273A" w:rsidRPr="00BE47DD" w:rsidDel="00D85C0A" w:rsidRDefault="005D273A" w:rsidP="00A32998">
            <w:pPr>
              <w:autoSpaceDE w:val="0"/>
              <w:autoSpaceDN w:val="0"/>
              <w:spacing w:line="280" w:lineRule="exact"/>
              <w:rPr>
                <w:rFonts w:ascii="ＭＳ ゴシック" w:eastAsia="ＭＳ ゴシック" w:hAnsi="ＭＳ ゴシック"/>
                <w:sz w:val="20"/>
                <w:szCs w:val="20"/>
              </w:rPr>
            </w:pPr>
          </w:p>
        </w:tc>
      </w:tr>
      <w:tr w:rsidR="000D3E64" w:rsidRPr="00BE47DD" w:rsidTr="00A32998">
        <w:trPr>
          <w:trHeight w:val="641"/>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20" w:lineRule="exact"/>
              <w:ind w:left="160" w:hangingChars="100" w:hanging="16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lastRenderedPageBreak/>
              <w:t>③施設の有効利用（他施設との連携状況、地域との連携状況、市民・ＮＰＯとの協働状況等）</w:t>
            </w:r>
          </w:p>
        </w:tc>
        <w:tc>
          <w:tcPr>
            <w:tcW w:w="5940" w:type="dxa"/>
            <w:tcBorders>
              <w:top w:val="single" w:sz="4" w:space="0" w:color="auto"/>
              <w:left w:val="single" w:sz="4" w:space="0" w:color="auto"/>
              <w:bottom w:val="single" w:sz="4" w:space="0" w:color="auto"/>
              <w:right w:val="single" w:sz="4" w:space="0" w:color="auto"/>
            </w:tcBorders>
          </w:tcPr>
          <w:p w:rsidR="000D3E64" w:rsidRPr="00BE47DD" w:rsidRDefault="00F20084"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地域団体や指定管理者が主催となっている事業において、市民・NPO等と協働した事業が実施されており、地域や市民団体等との連携が十分図られている。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２　市費の縮減効果（収支状況）</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420"/>
        </w:trPr>
        <w:tc>
          <w:tcPr>
            <w:tcW w:w="2700" w:type="dxa"/>
            <w:tcBorders>
              <w:right w:val="single" w:sz="4" w:space="0" w:color="auto"/>
            </w:tcBorders>
            <w:vAlign w:val="center"/>
          </w:tcPr>
          <w:p w:rsidR="000D3E64" w:rsidRPr="00BE47DD" w:rsidRDefault="003416D2" w:rsidP="003416D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A01E8F">
              <w:rPr>
                <w:rFonts w:ascii="ＭＳ ゴシック" w:eastAsia="ＭＳ ゴシック" w:hAnsi="ＭＳ ゴシック" w:hint="eastAsia"/>
                <w:sz w:val="20"/>
                <w:szCs w:val="20"/>
              </w:rPr>
              <w:t>収入</w:t>
            </w:r>
            <w:r w:rsidR="000D3E64" w:rsidRPr="00BE47DD">
              <w:rPr>
                <w:rFonts w:ascii="ＭＳ ゴシック" w:eastAsia="ＭＳ ゴシック" w:hAnsi="ＭＳ ゴシック" w:hint="eastAsia"/>
                <w:sz w:val="20"/>
                <w:szCs w:val="20"/>
              </w:rPr>
              <w:t>・支出状況</w:t>
            </w:r>
          </w:p>
        </w:tc>
        <w:tc>
          <w:tcPr>
            <w:tcW w:w="5940" w:type="dxa"/>
            <w:tcBorders>
              <w:left w:val="single" w:sz="4" w:space="0" w:color="auto"/>
            </w:tcBorders>
            <w:vAlign w:val="center"/>
          </w:tcPr>
          <w:p w:rsidR="000D3E64" w:rsidRDefault="00324BD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収入　　契約額　</w:t>
            </w:r>
            <w:r w:rsidR="00802033">
              <w:rPr>
                <w:rFonts w:ascii="ＭＳ ゴシック" w:eastAsia="ＭＳ ゴシック" w:hAnsi="ＭＳ ゴシック" w:hint="eastAsia"/>
                <w:sz w:val="20"/>
                <w:szCs w:val="20"/>
              </w:rPr>
              <w:t>30,340,505</w:t>
            </w:r>
            <w:r w:rsidR="006D0DED">
              <w:rPr>
                <w:rFonts w:ascii="ＭＳ ゴシック" w:eastAsia="ＭＳ ゴシック" w:hAnsi="ＭＳ ゴシック" w:hint="eastAsia"/>
                <w:sz w:val="20"/>
                <w:szCs w:val="20"/>
              </w:rPr>
              <w:t>円（前年</w:t>
            </w:r>
            <w:r w:rsidR="00802033">
              <w:rPr>
                <w:rFonts w:ascii="ＭＳ ゴシック" w:eastAsia="ＭＳ ゴシック" w:hAnsi="ＭＳ ゴシック" w:hint="eastAsia"/>
                <w:sz w:val="20"/>
                <w:szCs w:val="20"/>
              </w:rPr>
              <w:t>33,130,908</w:t>
            </w:r>
            <w:r w:rsidR="009333B2">
              <w:rPr>
                <w:rFonts w:ascii="ＭＳ ゴシック" w:eastAsia="ＭＳ ゴシック" w:hAnsi="ＭＳ ゴシック" w:hint="eastAsia"/>
                <w:sz w:val="20"/>
                <w:szCs w:val="20"/>
              </w:rPr>
              <w:t>円</w:t>
            </w:r>
            <w:r w:rsidR="006D0DED">
              <w:rPr>
                <w:rFonts w:ascii="ＭＳ ゴシック" w:eastAsia="ＭＳ ゴシック" w:hAnsi="ＭＳ ゴシック" w:hint="eastAsia"/>
                <w:sz w:val="20"/>
                <w:szCs w:val="20"/>
              </w:rPr>
              <w:t>）</w:t>
            </w:r>
          </w:p>
          <w:p w:rsidR="00324BD7" w:rsidRDefault="00DC6C8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支出</w:t>
            </w:r>
            <w:r w:rsidR="00324BD7">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802033">
              <w:rPr>
                <w:rFonts w:ascii="ＭＳ ゴシック" w:eastAsia="ＭＳ ゴシック" w:hAnsi="ＭＳ ゴシック" w:hint="eastAsia"/>
                <w:sz w:val="20"/>
                <w:szCs w:val="20"/>
              </w:rPr>
              <w:t>28,771,411</w:t>
            </w:r>
            <w:r w:rsidR="006D0DED">
              <w:rPr>
                <w:rFonts w:ascii="ＭＳ ゴシック" w:eastAsia="ＭＳ ゴシック" w:hAnsi="ＭＳ ゴシック" w:hint="eastAsia"/>
                <w:sz w:val="20"/>
                <w:szCs w:val="20"/>
              </w:rPr>
              <w:t>円（前年</w:t>
            </w:r>
            <w:r w:rsidR="00802033">
              <w:rPr>
                <w:rFonts w:ascii="ＭＳ ゴシック" w:eastAsia="ＭＳ ゴシック" w:hAnsi="ＭＳ ゴシック" w:hint="eastAsia"/>
                <w:sz w:val="20"/>
                <w:szCs w:val="20"/>
              </w:rPr>
              <w:t>32,549,396</w:t>
            </w:r>
            <w:r w:rsidR="006D0DED">
              <w:rPr>
                <w:rFonts w:ascii="ＭＳ ゴシック" w:eastAsia="ＭＳ ゴシック" w:hAnsi="ＭＳ ゴシック" w:hint="eastAsia"/>
                <w:sz w:val="20"/>
                <w:szCs w:val="20"/>
              </w:rPr>
              <w:t>円）</w:t>
            </w:r>
          </w:p>
          <w:p w:rsidR="00EB56E1" w:rsidRDefault="00EB56E1"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（内訳）</w:t>
            </w:r>
          </w:p>
          <w:p w:rsidR="00EB56E1" w:rsidRPr="00DC6C8F" w:rsidRDefault="00EB56E1"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人件費　　　</w:t>
            </w:r>
            <w:r w:rsidR="00802033">
              <w:rPr>
                <w:rFonts w:ascii="ＭＳ ゴシック" w:eastAsia="ＭＳ ゴシック" w:hAnsi="ＭＳ ゴシック" w:hint="eastAsia"/>
                <w:sz w:val="20"/>
                <w:szCs w:val="20"/>
              </w:rPr>
              <w:t>13,940,534</w:t>
            </w:r>
            <w:r w:rsidRPr="00DC6C8F">
              <w:rPr>
                <w:rFonts w:ascii="ＭＳ ゴシック" w:eastAsia="ＭＳ ゴシック" w:hAnsi="ＭＳ ゴシック" w:hint="eastAsia"/>
                <w:sz w:val="20"/>
                <w:szCs w:val="20"/>
              </w:rPr>
              <w:t>円</w:t>
            </w:r>
          </w:p>
          <w:p w:rsidR="00EB56E1" w:rsidRPr="00DC6C8F" w:rsidRDefault="00EB56E1" w:rsidP="00F20084">
            <w:pPr>
              <w:autoSpaceDE w:val="0"/>
              <w:autoSpaceDN w:val="0"/>
              <w:spacing w:line="280" w:lineRule="exact"/>
              <w:rPr>
                <w:rFonts w:ascii="ＭＳ ゴシック" w:eastAsia="ＭＳ ゴシック" w:hAnsi="ＭＳ ゴシック"/>
                <w:sz w:val="20"/>
                <w:szCs w:val="20"/>
              </w:rPr>
            </w:pPr>
            <w:r w:rsidRPr="00DC6C8F">
              <w:rPr>
                <w:rFonts w:ascii="ＭＳ ゴシック" w:eastAsia="ＭＳ ゴシック" w:hAnsi="ＭＳ ゴシック" w:hint="eastAsia"/>
                <w:sz w:val="20"/>
                <w:szCs w:val="20"/>
              </w:rPr>
              <w:t xml:space="preserve">　　　　　　光熱水費　　 </w:t>
            </w:r>
            <w:r w:rsidR="00802033">
              <w:rPr>
                <w:rFonts w:ascii="ＭＳ ゴシック" w:eastAsia="ＭＳ ゴシック" w:hAnsi="ＭＳ ゴシック" w:hint="eastAsia"/>
                <w:sz w:val="20"/>
                <w:szCs w:val="20"/>
              </w:rPr>
              <w:t>5,742,806</w:t>
            </w:r>
            <w:r w:rsidRPr="00DC6C8F">
              <w:rPr>
                <w:rFonts w:ascii="ＭＳ ゴシック" w:eastAsia="ＭＳ ゴシック" w:hAnsi="ＭＳ ゴシック" w:hint="eastAsia"/>
                <w:sz w:val="20"/>
                <w:szCs w:val="20"/>
              </w:rPr>
              <w:t>円</w:t>
            </w:r>
          </w:p>
          <w:p w:rsidR="00EB56E1" w:rsidRPr="00DC6C8F" w:rsidRDefault="00EB56E1" w:rsidP="00F20084">
            <w:pPr>
              <w:autoSpaceDE w:val="0"/>
              <w:autoSpaceDN w:val="0"/>
              <w:spacing w:line="280" w:lineRule="exact"/>
              <w:rPr>
                <w:rFonts w:ascii="ＭＳ ゴシック" w:eastAsia="ＭＳ ゴシック" w:hAnsi="ＭＳ ゴシック"/>
                <w:sz w:val="20"/>
                <w:szCs w:val="20"/>
              </w:rPr>
            </w:pPr>
            <w:r w:rsidRPr="00DC6C8F">
              <w:rPr>
                <w:rFonts w:ascii="ＭＳ ゴシック" w:eastAsia="ＭＳ ゴシック" w:hAnsi="ＭＳ ゴシック" w:hint="eastAsia"/>
                <w:sz w:val="20"/>
                <w:szCs w:val="20"/>
              </w:rPr>
              <w:t xml:space="preserve">　　　　　　事務費　　 　</w:t>
            </w:r>
            <w:r w:rsidR="00802033">
              <w:rPr>
                <w:rFonts w:ascii="ＭＳ ゴシック" w:eastAsia="ＭＳ ゴシック" w:hAnsi="ＭＳ ゴシック" w:hint="eastAsia"/>
                <w:sz w:val="20"/>
                <w:szCs w:val="20"/>
              </w:rPr>
              <w:t>1,829,551</w:t>
            </w:r>
            <w:r w:rsidRPr="00DC6C8F">
              <w:rPr>
                <w:rFonts w:ascii="ＭＳ ゴシック" w:eastAsia="ＭＳ ゴシック" w:hAnsi="ＭＳ ゴシック" w:hint="eastAsia"/>
                <w:sz w:val="20"/>
                <w:szCs w:val="20"/>
              </w:rPr>
              <w:t>円</w:t>
            </w:r>
          </w:p>
          <w:p w:rsidR="00EB56E1" w:rsidRDefault="00EB56E1" w:rsidP="00F20084">
            <w:pPr>
              <w:autoSpaceDE w:val="0"/>
              <w:autoSpaceDN w:val="0"/>
              <w:spacing w:line="280" w:lineRule="exact"/>
              <w:rPr>
                <w:rFonts w:ascii="ＭＳ ゴシック" w:eastAsia="ＭＳ ゴシック" w:hAnsi="ＭＳ ゴシック"/>
                <w:sz w:val="20"/>
                <w:szCs w:val="20"/>
              </w:rPr>
            </w:pPr>
            <w:r w:rsidRPr="00DC6C8F">
              <w:rPr>
                <w:rFonts w:ascii="ＭＳ ゴシック" w:eastAsia="ＭＳ ゴシック" w:hAnsi="ＭＳ ゴシック" w:hint="eastAsia"/>
                <w:sz w:val="20"/>
                <w:szCs w:val="20"/>
              </w:rPr>
              <w:t xml:space="preserve">　　　　　　施設管理費　</w:t>
            </w:r>
            <w:r w:rsidR="00802033">
              <w:rPr>
                <w:rFonts w:ascii="ＭＳ ゴシック" w:eastAsia="ＭＳ ゴシック" w:hAnsi="ＭＳ ゴシック" w:hint="eastAsia"/>
                <w:sz w:val="20"/>
                <w:szCs w:val="20"/>
              </w:rPr>
              <w:t xml:space="preserve"> 5,273,628</w:t>
            </w:r>
            <w:r w:rsidRPr="00DC6C8F">
              <w:rPr>
                <w:rFonts w:ascii="ＭＳ ゴシック" w:eastAsia="ＭＳ ゴシック" w:hAnsi="ＭＳ ゴシック" w:hint="eastAsia"/>
                <w:sz w:val="20"/>
                <w:szCs w:val="20"/>
              </w:rPr>
              <w:t>円</w:t>
            </w:r>
          </w:p>
          <w:p w:rsidR="00324BD7" w:rsidRPr="00DC6C8F" w:rsidRDefault="00DC6C8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諸経費　　　</w:t>
            </w:r>
            <w:r w:rsidR="00802033">
              <w:rPr>
                <w:rFonts w:ascii="ＭＳ ゴシック" w:eastAsia="ＭＳ ゴシック" w:hAnsi="ＭＳ ゴシック" w:hint="eastAsia"/>
                <w:sz w:val="20"/>
                <w:szCs w:val="20"/>
              </w:rPr>
              <w:t xml:space="preserve"> 1,984,892</w:t>
            </w:r>
            <w:r>
              <w:rPr>
                <w:rFonts w:ascii="ＭＳ ゴシック" w:eastAsia="ＭＳ ゴシック" w:hAnsi="ＭＳ ゴシック" w:hint="eastAsia"/>
                <w:sz w:val="20"/>
                <w:szCs w:val="20"/>
              </w:rPr>
              <w:t>円</w:t>
            </w:r>
          </w:p>
          <w:p w:rsidR="00324BD7" w:rsidRDefault="00324BD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支</w:t>
            </w:r>
            <w:r w:rsidR="00DC6C8F">
              <w:rPr>
                <w:rFonts w:ascii="ＭＳ ゴシック" w:eastAsia="ＭＳ ゴシック" w:hAnsi="ＭＳ ゴシック" w:hint="eastAsia"/>
                <w:sz w:val="20"/>
                <w:szCs w:val="20"/>
              </w:rPr>
              <w:t>出　　支出</w:t>
            </w:r>
            <w:r>
              <w:rPr>
                <w:rFonts w:ascii="ＭＳ ゴシック" w:eastAsia="ＭＳ ゴシック" w:hAnsi="ＭＳ ゴシック" w:hint="eastAsia"/>
                <w:sz w:val="20"/>
                <w:szCs w:val="20"/>
              </w:rPr>
              <w:t>額</w:t>
            </w:r>
            <w:r w:rsidR="006D0DED">
              <w:rPr>
                <w:rFonts w:ascii="ＭＳ ゴシック" w:eastAsia="ＭＳ ゴシック" w:hAnsi="ＭＳ ゴシック" w:hint="eastAsia"/>
                <w:sz w:val="20"/>
                <w:szCs w:val="20"/>
              </w:rPr>
              <w:t xml:space="preserve">　</w:t>
            </w:r>
            <w:r w:rsidR="00802033">
              <w:rPr>
                <w:rFonts w:ascii="ＭＳ ゴシック" w:eastAsia="ＭＳ ゴシック" w:hAnsi="ＭＳ ゴシック" w:hint="eastAsia"/>
                <w:sz w:val="20"/>
                <w:szCs w:val="20"/>
              </w:rPr>
              <w:t xml:space="preserve"> 28,771,411</w:t>
            </w:r>
            <w:r w:rsidR="006D0DED">
              <w:rPr>
                <w:rFonts w:ascii="ＭＳ ゴシック" w:eastAsia="ＭＳ ゴシック" w:hAnsi="ＭＳ ゴシック" w:hint="eastAsia"/>
                <w:sz w:val="20"/>
                <w:szCs w:val="20"/>
              </w:rPr>
              <w:t>円</w:t>
            </w:r>
          </w:p>
          <w:p w:rsidR="00324BD7" w:rsidRPr="00BE47DD" w:rsidRDefault="00DC6C8F"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縮減</w:t>
            </w:r>
            <w:r w:rsidR="00324BD7">
              <w:rPr>
                <w:rFonts w:ascii="ＭＳ ゴシック" w:eastAsia="ＭＳ ゴシック" w:hAnsi="ＭＳ ゴシック" w:hint="eastAsia"/>
                <w:sz w:val="20"/>
                <w:szCs w:val="20"/>
              </w:rPr>
              <w:t>額</w:t>
            </w:r>
            <w:r w:rsidR="00802033">
              <w:rPr>
                <w:rFonts w:ascii="ＭＳ ゴシック" w:eastAsia="ＭＳ ゴシック" w:hAnsi="ＭＳ ゴシック" w:hint="eastAsia"/>
                <w:sz w:val="20"/>
                <w:szCs w:val="20"/>
              </w:rPr>
              <w:t xml:space="preserve">　　1,569,094</w:t>
            </w:r>
            <w:r w:rsidR="006D0DED">
              <w:rPr>
                <w:rFonts w:ascii="ＭＳ ゴシック" w:eastAsia="ＭＳ ゴシック" w:hAnsi="ＭＳ ゴシック" w:hint="eastAsia"/>
                <w:sz w:val="20"/>
                <w:szCs w:val="20"/>
              </w:rPr>
              <w:t>円</w:t>
            </w:r>
          </w:p>
        </w:tc>
      </w:tr>
      <w:tr w:rsidR="000D3E64" w:rsidRPr="00BE47DD" w:rsidTr="00A32998">
        <w:trPr>
          <w:trHeight w:val="420"/>
        </w:trPr>
        <w:tc>
          <w:tcPr>
            <w:tcW w:w="2700" w:type="dxa"/>
            <w:tcBorders>
              <w:right w:val="single" w:sz="4" w:space="0" w:color="auto"/>
            </w:tcBorders>
            <w:vAlign w:val="center"/>
          </w:tcPr>
          <w:p w:rsidR="000D3E64" w:rsidRPr="00BE47DD" w:rsidRDefault="003416D2" w:rsidP="003416D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②</w:t>
            </w:r>
            <w:r w:rsidR="000D3E64" w:rsidRPr="00BE47DD">
              <w:rPr>
                <w:rFonts w:ascii="ＭＳ ゴシック" w:eastAsia="ＭＳ ゴシック" w:hAnsi="ＭＳ ゴシック" w:hint="eastAsia"/>
                <w:sz w:val="20"/>
                <w:szCs w:val="20"/>
              </w:rPr>
              <w:t>費縮減に係る取組み状況</w:t>
            </w:r>
          </w:p>
        </w:tc>
        <w:tc>
          <w:tcPr>
            <w:tcW w:w="5940" w:type="dxa"/>
            <w:tcBorders>
              <w:left w:val="single" w:sz="4" w:space="0" w:color="auto"/>
            </w:tcBorders>
          </w:tcPr>
          <w:p w:rsidR="000D3E64" w:rsidRDefault="00324BD7" w:rsidP="00A01E8F">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各種事業費の縮減、節電</w:t>
            </w:r>
            <w:r w:rsidR="002E717E">
              <w:rPr>
                <w:rFonts w:ascii="ＭＳ ゴシック" w:eastAsia="ＭＳ ゴシック" w:hAnsi="ＭＳ ゴシック" w:hint="eastAsia"/>
                <w:sz w:val="20"/>
                <w:szCs w:val="20"/>
              </w:rPr>
              <w:t>・節水等による光熱水費の縮減、指定管理者による軽微な設備補修の実施、第三者委託</w:t>
            </w:r>
            <w:r>
              <w:rPr>
                <w:rFonts w:ascii="ＭＳ ゴシック" w:eastAsia="ＭＳ ゴシック" w:hAnsi="ＭＳ ゴシック" w:hint="eastAsia"/>
                <w:sz w:val="20"/>
                <w:szCs w:val="20"/>
              </w:rPr>
              <w:t>業者選定にかかる競争入札等の導入による経費の縮減</w:t>
            </w:r>
            <w:r w:rsidR="003D6DB2">
              <w:rPr>
                <w:rFonts w:ascii="ＭＳ ゴシック" w:eastAsia="ＭＳ ゴシック" w:hAnsi="ＭＳ ゴシック" w:hint="eastAsia"/>
                <w:sz w:val="20"/>
                <w:szCs w:val="20"/>
              </w:rPr>
              <w:t>に努めている</w:t>
            </w:r>
            <w:r w:rsidR="00C21E74">
              <w:rPr>
                <w:rFonts w:ascii="ＭＳ ゴシック" w:eastAsia="ＭＳ ゴシック" w:hAnsi="ＭＳ ゴシック" w:hint="eastAsia"/>
                <w:sz w:val="20"/>
                <w:szCs w:val="20"/>
              </w:rPr>
              <w:t>。</w:t>
            </w:r>
          </w:p>
          <w:p w:rsidR="003D6DB2" w:rsidRPr="00BE47DD" w:rsidRDefault="003D6DB2" w:rsidP="00802033">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また、利用率増加に伴い、使用料収入が前年に比べ</w:t>
            </w:r>
            <w:r w:rsidR="00802033">
              <w:rPr>
                <w:rFonts w:ascii="ＭＳ ゴシック" w:eastAsia="ＭＳ ゴシック" w:hAnsi="ＭＳ ゴシック" w:hint="eastAsia"/>
                <w:sz w:val="20"/>
                <w:szCs w:val="20"/>
              </w:rPr>
              <w:t>1,243,460</w:t>
            </w:r>
            <w:r w:rsidR="00456077">
              <w:rPr>
                <w:rFonts w:ascii="ＭＳ ゴシック" w:eastAsia="ＭＳ ゴシック" w:hAnsi="ＭＳ ゴシック" w:hint="eastAsia"/>
                <w:sz w:val="20"/>
                <w:szCs w:val="20"/>
              </w:rPr>
              <w:t>円増加しており、市費縮減に</w:t>
            </w:r>
            <w:r w:rsidR="00140905">
              <w:rPr>
                <w:rFonts w:ascii="ＭＳ ゴシック" w:eastAsia="ＭＳ ゴシック" w:hAnsi="ＭＳ ゴシック" w:hint="eastAsia"/>
                <w:sz w:val="20"/>
                <w:szCs w:val="20"/>
              </w:rPr>
              <w:t>大きく</w:t>
            </w:r>
            <w:r>
              <w:rPr>
                <w:rFonts w:ascii="ＭＳ ゴシック" w:eastAsia="ＭＳ ゴシック" w:hAnsi="ＭＳ ゴシック" w:hint="eastAsia"/>
                <w:sz w:val="20"/>
                <w:szCs w:val="20"/>
              </w:rPr>
              <w:t>貢献している。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３　社会的責任・市の施策との整合等</w:t>
      </w:r>
    </w:p>
    <w:tbl>
      <w:tblPr>
        <w:tblW w:w="864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A32998">
        <w:trPr>
          <w:trHeight w:val="180"/>
        </w:trPr>
        <w:tc>
          <w:tcPr>
            <w:tcW w:w="2700" w:type="dxa"/>
            <w:tcBorders>
              <w:top w:val="single" w:sz="4" w:space="0" w:color="auto"/>
              <w:left w:val="single" w:sz="4" w:space="0" w:color="auto"/>
              <w:bottom w:val="single" w:sz="4" w:space="0" w:color="auto"/>
              <w:right w:val="single" w:sz="4" w:space="0" w:color="auto"/>
            </w:tcBorders>
          </w:tcPr>
          <w:p w:rsidR="000D3E64" w:rsidRPr="00BE47DD" w:rsidRDefault="000D3E64" w:rsidP="00A32998">
            <w:pPr>
              <w:autoSpaceDE w:val="0"/>
              <w:autoSpaceDN w:val="0"/>
              <w:spacing w:line="280" w:lineRule="exact"/>
              <w:ind w:leftChars="100" w:left="240"/>
              <w:rPr>
                <w:rFonts w:ascii="ＭＳ ゴシック" w:eastAsia="ＭＳ ゴシック" w:hAnsi="ＭＳ ゴシック"/>
                <w:sz w:val="16"/>
                <w:szCs w:val="16"/>
              </w:rPr>
            </w:pPr>
            <w:r w:rsidRPr="00BE47DD">
              <w:rPr>
                <w:rFonts w:ascii="ＭＳ ゴシック" w:eastAsia="ＭＳ ゴシック" w:hAnsi="ＭＳ ゴシック" w:hint="eastAsia"/>
                <w:sz w:val="16"/>
                <w:szCs w:val="16"/>
              </w:rPr>
              <w:t>環境への配慮、就職困難者の雇用への取組み、個人情報保護に関する取り組み等の実施状況</w:t>
            </w:r>
          </w:p>
        </w:tc>
        <w:tc>
          <w:tcPr>
            <w:tcW w:w="5940" w:type="dxa"/>
            <w:tcBorders>
              <w:top w:val="single" w:sz="4" w:space="0" w:color="auto"/>
              <w:left w:val="single" w:sz="4" w:space="0" w:color="auto"/>
              <w:bottom w:val="single" w:sz="4" w:space="0" w:color="auto"/>
              <w:right w:val="single" w:sz="4" w:space="0" w:color="auto"/>
            </w:tcBorders>
          </w:tcPr>
          <w:p w:rsidR="00C21E74" w:rsidRPr="00C21E74" w:rsidRDefault="00C21E74"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未使用室の消灯の実施、</w:t>
            </w:r>
            <w:r w:rsidR="00E903B5">
              <w:rPr>
                <w:rFonts w:ascii="ＭＳ ゴシック" w:eastAsia="ＭＳ ゴシック" w:hAnsi="ＭＳ ゴシック" w:hint="eastAsia"/>
                <w:sz w:val="20"/>
                <w:szCs w:val="20"/>
              </w:rPr>
              <w:t>一部電灯のLED化の実施</w:t>
            </w:r>
            <w:r w:rsidR="0066019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空調機器等の点検・整備による環境負荷の低減を実施。</w:t>
            </w:r>
            <w:r w:rsidR="00AB0A57">
              <w:rPr>
                <w:rFonts w:ascii="ＭＳ ゴシック" w:eastAsia="ＭＳ ゴシック" w:hAnsi="ＭＳ ゴシック" w:hint="eastAsia"/>
                <w:sz w:val="20"/>
                <w:szCs w:val="20"/>
              </w:rPr>
              <w:t>就職困難者の雇用への取組みとして、</w:t>
            </w:r>
            <w:r w:rsidR="009333B2">
              <w:rPr>
                <w:rFonts w:ascii="ＭＳ ゴシック" w:eastAsia="ＭＳ ゴシック" w:hAnsi="ＭＳ ゴシック" w:hint="eastAsia"/>
                <w:sz w:val="20"/>
                <w:szCs w:val="20"/>
              </w:rPr>
              <w:t>2</w:t>
            </w:r>
            <w:r w:rsidR="00E903B5">
              <w:rPr>
                <w:rFonts w:ascii="ＭＳ ゴシック" w:eastAsia="ＭＳ ゴシック" w:hAnsi="ＭＳ ゴシック" w:hint="eastAsia"/>
                <w:sz w:val="20"/>
                <w:szCs w:val="20"/>
              </w:rPr>
              <w:t>.3</w:t>
            </w:r>
            <w:r w:rsidR="00456077">
              <w:rPr>
                <w:rFonts w:ascii="ＭＳ ゴシック" w:eastAsia="ＭＳ ゴシック" w:hAnsi="ＭＳ ゴシック" w:hint="eastAsia"/>
                <w:sz w:val="20"/>
                <w:szCs w:val="20"/>
              </w:rPr>
              <w:t>5</w:t>
            </w:r>
            <w:r>
              <w:rPr>
                <w:rFonts w:ascii="ＭＳ ゴシック" w:eastAsia="ＭＳ ゴシック" w:hAnsi="ＭＳ ゴシック" w:hint="eastAsia"/>
                <w:sz w:val="20"/>
                <w:szCs w:val="20"/>
              </w:rPr>
              <w:t>％の</w:t>
            </w:r>
            <w:r w:rsidR="00F20084">
              <w:rPr>
                <w:rFonts w:ascii="ＭＳ ゴシック" w:eastAsia="ＭＳ ゴシック" w:hAnsi="ＭＳ ゴシック" w:hint="eastAsia"/>
                <w:sz w:val="20"/>
                <w:szCs w:val="20"/>
              </w:rPr>
              <w:t>障がい者</w:t>
            </w:r>
            <w:r>
              <w:rPr>
                <w:rFonts w:ascii="ＭＳ ゴシック" w:eastAsia="ＭＳ ゴシック" w:hAnsi="ＭＳ ゴシック" w:hint="eastAsia"/>
                <w:sz w:val="20"/>
                <w:szCs w:val="20"/>
              </w:rPr>
              <w:t>雇用率を確保。個人情報保護については、大阪市個人情報保護条例を遵守している。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４　その他（点検等における要改善項目の対応状況、その他特筆すべき事項等）</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940"/>
      </w:tblGrid>
      <w:tr w:rsidR="000D3E64" w:rsidRPr="00BE47DD" w:rsidTr="00F20084">
        <w:trPr>
          <w:trHeight w:val="405"/>
        </w:trPr>
        <w:tc>
          <w:tcPr>
            <w:tcW w:w="2700" w:type="dxa"/>
            <w:tcBorders>
              <w:right w:val="single" w:sz="4" w:space="0" w:color="auto"/>
            </w:tcBorders>
            <w:vAlign w:val="center"/>
          </w:tcPr>
          <w:p w:rsidR="000D3E64" w:rsidRPr="00BE47DD" w:rsidRDefault="003416D2" w:rsidP="00AB61E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AB61E7">
              <w:rPr>
                <w:rFonts w:ascii="ＭＳ ゴシック" w:eastAsia="ＭＳ ゴシック" w:hAnsi="ＭＳ ゴシック" w:hint="eastAsia"/>
                <w:sz w:val="20"/>
                <w:szCs w:val="20"/>
              </w:rPr>
              <w:t>評価</w:t>
            </w:r>
            <w:bookmarkStart w:id="0" w:name="_GoBack"/>
            <w:bookmarkEnd w:id="0"/>
            <w:r w:rsidR="000D3E64" w:rsidRPr="00BE47DD">
              <w:rPr>
                <w:rFonts w:ascii="ＭＳ ゴシック" w:eastAsia="ＭＳ ゴシック" w:hAnsi="ＭＳ ゴシック" w:hint="eastAsia"/>
                <w:sz w:val="20"/>
                <w:szCs w:val="20"/>
              </w:rPr>
              <w:t>項目概要</w:t>
            </w:r>
          </w:p>
        </w:tc>
        <w:tc>
          <w:tcPr>
            <w:tcW w:w="5940" w:type="dxa"/>
            <w:tcBorders>
              <w:left w:val="single" w:sz="4" w:space="0" w:color="auto"/>
            </w:tcBorders>
            <w:vAlign w:val="center"/>
          </w:tcPr>
          <w:p w:rsidR="000D3E64" w:rsidRPr="00BE47DD" w:rsidRDefault="00AB0A5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r>
      <w:tr w:rsidR="000D3E64" w:rsidRPr="00BE47DD" w:rsidTr="00F20084">
        <w:trPr>
          <w:trHeight w:val="14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②上記についての成果や望まれる対応等</w:t>
            </w:r>
          </w:p>
        </w:tc>
        <w:tc>
          <w:tcPr>
            <w:tcW w:w="5940" w:type="dxa"/>
            <w:tcBorders>
              <w:left w:val="single" w:sz="4" w:space="0" w:color="auto"/>
            </w:tcBorders>
            <w:vAlign w:val="center"/>
          </w:tcPr>
          <w:p w:rsidR="000D3E64" w:rsidRPr="00BE47DD" w:rsidRDefault="00AB0A57" w:rsidP="00F2008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なし</w:t>
            </w:r>
          </w:p>
        </w:tc>
      </w:tr>
    </w:tbl>
    <w:p w:rsidR="00F20084" w:rsidRDefault="00F20084" w:rsidP="000D3E64">
      <w:pPr>
        <w:autoSpaceDE w:val="0"/>
        <w:autoSpaceDN w:val="0"/>
        <w:spacing w:line="280" w:lineRule="exact"/>
        <w:rPr>
          <w:rFonts w:ascii="ＭＳ ゴシック" w:eastAsia="ＭＳ ゴシック" w:hAnsi="ＭＳ ゴシック"/>
          <w:sz w:val="20"/>
          <w:szCs w:val="20"/>
        </w:rPr>
      </w:pPr>
    </w:p>
    <w:p w:rsidR="000D3E64" w:rsidRPr="00BE47DD" w:rsidRDefault="00F20084" w:rsidP="000D3E64">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0D3E64" w:rsidRPr="00BE47DD" w:rsidRDefault="000D3E64" w:rsidP="000D3E64">
      <w:pPr>
        <w:autoSpaceDE w:val="0"/>
        <w:autoSpaceDN w:val="0"/>
        <w:spacing w:line="280" w:lineRule="exact"/>
        <w:rPr>
          <w:rFonts w:ascii="ＭＳ ゴシック" w:eastAsia="ＭＳ ゴシック" w:hAnsi="ＭＳ ゴシック"/>
        </w:rPr>
      </w:pPr>
      <w:r w:rsidRPr="00BE47DD">
        <w:rPr>
          <w:rFonts w:ascii="ＭＳ ゴシック" w:eastAsia="ＭＳ ゴシック" w:hAnsi="ＭＳ ゴシック" w:hint="eastAsia"/>
        </w:rPr>
        <w:lastRenderedPageBreak/>
        <w:t>◎評価</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１　所管所属による１次評価（太枠にＳ・Ａ・Ｂ・Ｃの四段階で評価を記入）</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540"/>
      </w:tblGrid>
      <w:tr w:rsidR="000D3E64" w:rsidRPr="00BE47DD" w:rsidTr="00A32998">
        <w:trPr>
          <w:trHeight w:val="58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①施設の設置目的の達成及びサービスの向上に対する評価</w:t>
            </w:r>
          </w:p>
        </w:tc>
        <w:tc>
          <w:tcPr>
            <w:tcW w:w="5400" w:type="dxa"/>
            <w:tcBorders>
              <w:left w:val="single" w:sz="4" w:space="0" w:color="auto"/>
              <w:right w:val="single" w:sz="18" w:space="0" w:color="auto"/>
            </w:tcBorders>
          </w:tcPr>
          <w:p w:rsidR="00EB56E1" w:rsidRPr="00EB56E1" w:rsidRDefault="00AB0A57" w:rsidP="00456077">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利用者ニーズに合わせた施設運営や丁寧な対応、</w:t>
            </w:r>
            <w:r w:rsidR="00456077">
              <w:rPr>
                <w:rFonts w:ascii="ＭＳ ゴシック" w:eastAsia="ＭＳ ゴシック" w:hAnsi="ＭＳ ゴシック" w:hint="eastAsia"/>
                <w:sz w:val="20"/>
                <w:szCs w:val="20"/>
              </w:rPr>
              <w:t>不十分な点には即時に改善策を講じるなど</w:t>
            </w:r>
            <w:r>
              <w:rPr>
                <w:rFonts w:ascii="ＭＳ ゴシック" w:eastAsia="ＭＳ ゴシック" w:hAnsi="ＭＳ ゴシック" w:hint="eastAsia"/>
                <w:sz w:val="20"/>
                <w:szCs w:val="20"/>
              </w:rPr>
              <w:t>、利用者の利便性向上を行っている。利用率は目標を</w:t>
            </w:r>
            <w:r w:rsidR="00817F87">
              <w:rPr>
                <w:rFonts w:ascii="ＭＳ ゴシック" w:eastAsia="ＭＳ ゴシック" w:hAnsi="ＭＳ ゴシック" w:hint="eastAsia"/>
                <w:sz w:val="20"/>
                <w:szCs w:val="20"/>
              </w:rPr>
              <w:t>大きく上回っている</w:t>
            </w:r>
            <w:r>
              <w:rPr>
                <w:rFonts w:ascii="ＭＳ ゴシック" w:eastAsia="ＭＳ ゴシック" w:hAnsi="ＭＳ ゴシック" w:hint="eastAsia"/>
                <w:sz w:val="20"/>
                <w:szCs w:val="20"/>
              </w:rPr>
              <w:t>。</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A01E8F"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537"/>
        </w:trPr>
        <w:tc>
          <w:tcPr>
            <w:tcW w:w="2700" w:type="dxa"/>
            <w:tcBorders>
              <w:right w:val="single" w:sz="4" w:space="0" w:color="auto"/>
            </w:tcBorders>
            <w:vAlign w:val="center"/>
          </w:tcPr>
          <w:p w:rsidR="000D3E64" w:rsidRPr="00BE47DD" w:rsidRDefault="003416D2" w:rsidP="003416D2">
            <w:pPr>
              <w:autoSpaceDE w:val="0"/>
              <w:autoSpaceDN w:val="0"/>
              <w:spacing w:line="28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B120AA">
              <w:rPr>
                <w:rFonts w:ascii="ＭＳ ゴシック" w:eastAsia="ＭＳ ゴシック" w:hAnsi="ＭＳ ゴシック" w:hint="eastAsia"/>
                <w:sz w:val="20"/>
                <w:szCs w:val="20"/>
              </w:rPr>
              <w:t>市</w:t>
            </w:r>
            <w:r w:rsidR="000D3E64" w:rsidRPr="00BE47DD">
              <w:rPr>
                <w:rFonts w:ascii="ＭＳ ゴシック" w:eastAsia="ＭＳ ゴシック" w:hAnsi="ＭＳ ゴシック" w:hint="eastAsia"/>
                <w:sz w:val="20"/>
                <w:szCs w:val="20"/>
              </w:rPr>
              <w:t>費の縮減効果に対する評価</w:t>
            </w:r>
          </w:p>
        </w:tc>
        <w:tc>
          <w:tcPr>
            <w:tcW w:w="5400" w:type="dxa"/>
            <w:tcBorders>
              <w:left w:val="single" w:sz="4" w:space="0" w:color="auto"/>
              <w:right w:val="single" w:sz="18" w:space="0" w:color="auto"/>
            </w:tcBorders>
          </w:tcPr>
          <w:p w:rsidR="00EB56E1" w:rsidRDefault="00AB0A57"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節電等による光熱水費の削減や、施設管理にかかる第三者委託について競争入札等を導入、適切な施設の管理運営により市費の縮減</w:t>
            </w:r>
            <w:r w:rsidR="006D0DED">
              <w:rPr>
                <w:rFonts w:ascii="ＭＳ ゴシック" w:eastAsia="ＭＳ ゴシック" w:hAnsi="ＭＳ ゴシック" w:hint="eastAsia"/>
                <w:sz w:val="20"/>
                <w:szCs w:val="20"/>
              </w:rPr>
              <w:t>（</w:t>
            </w:r>
            <w:r w:rsidR="00BE4D9F">
              <w:rPr>
                <w:rFonts w:ascii="ＭＳ ゴシック" w:eastAsia="ＭＳ ゴシック" w:hAnsi="ＭＳ ゴシック" w:hint="eastAsia"/>
                <w:sz w:val="20"/>
                <w:szCs w:val="20"/>
              </w:rPr>
              <w:t>1,569,094</w:t>
            </w:r>
            <w:r w:rsidR="006D0DED">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効果が得られている。</w:t>
            </w:r>
          </w:p>
          <w:p w:rsidR="000C67FF" w:rsidRPr="00BE47DD" w:rsidRDefault="000C67FF"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また、利用率増加に伴い、使用料収入が前年に比べ</w:t>
            </w:r>
            <w:r w:rsidR="00140905">
              <w:rPr>
                <w:rFonts w:ascii="ＭＳ ゴシック" w:eastAsia="ＭＳ ゴシック" w:hAnsi="ＭＳ ゴシック" w:hint="eastAsia"/>
                <w:sz w:val="20"/>
                <w:szCs w:val="20"/>
              </w:rPr>
              <w:t>1,243,460</w:t>
            </w:r>
            <w:r w:rsidR="00456077">
              <w:rPr>
                <w:rFonts w:ascii="ＭＳ ゴシック" w:eastAsia="ＭＳ ゴシック" w:hAnsi="ＭＳ ゴシック" w:hint="eastAsia"/>
                <w:sz w:val="20"/>
                <w:szCs w:val="20"/>
              </w:rPr>
              <w:t>円増加しており、市費縮減に</w:t>
            </w:r>
            <w:r w:rsidR="00140905">
              <w:rPr>
                <w:rFonts w:ascii="ＭＳ ゴシック" w:eastAsia="ＭＳ ゴシック" w:hAnsi="ＭＳ ゴシック" w:hint="eastAsia"/>
                <w:sz w:val="20"/>
                <w:szCs w:val="20"/>
              </w:rPr>
              <w:t>大きく</w:t>
            </w:r>
            <w:r>
              <w:rPr>
                <w:rFonts w:ascii="ＭＳ ゴシック" w:eastAsia="ＭＳ ゴシック" w:hAnsi="ＭＳ ゴシック" w:hint="eastAsia"/>
                <w:sz w:val="20"/>
                <w:szCs w:val="20"/>
              </w:rPr>
              <w:t>貢献している。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2E717E"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90"/>
        </w:trPr>
        <w:tc>
          <w:tcPr>
            <w:tcW w:w="2700" w:type="dxa"/>
            <w:tcBorders>
              <w:bottom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③社会的責任・市の施策との整合等に対する評価</w:t>
            </w:r>
          </w:p>
        </w:tc>
        <w:tc>
          <w:tcPr>
            <w:tcW w:w="5400" w:type="dxa"/>
            <w:tcBorders>
              <w:left w:val="single" w:sz="4" w:space="0" w:color="auto"/>
              <w:bottom w:val="single" w:sz="4" w:space="0" w:color="auto"/>
              <w:right w:val="single" w:sz="18" w:space="0" w:color="auto"/>
            </w:tcBorders>
          </w:tcPr>
          <w:p w:rsidR="000D3E64" w:rsidRPr="00BE47DD" w:rsidRDefault="006D0DED" w:rsidP="0025022B">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施設の管理運営における社会的責任・市の施策との整合性については概ね期待通りである。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E903B5"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Ｂ</w:t>
            </w:r>
          </w:p>
        </w:tc>
      </w:tr>
      <w:tr w:rsidR="000D3E64" w:rsidRPr="00955FDF" w:rsidTr="00A32998">
        <w:trPr>
          <w:trHeight w:val="444"/>
        </w:trPr>
        <w:tc>
          <w:tcPr>
            <w:tcW w:w="2700" w:type="dxa"/>
            <w:tcBorders>
              <w:top w:val="single" w:sz="4" w:space="0" w:color="auto"/>
              <w:right w:val="single" w:sz="4" w:space="0" w:color="auto"/>
            </w:tcBorders>
            <w:vAlign w:val="center"/>
          </w:tcPr>
          <w:p w:rsidR="000D3E64" w:rsidRPr="00BE47DD" w:rsidRDefault="003416D2" w:rsidP="003416D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456077">
              <w:rPr>
                <w:rFonts w:ascii="ＭＳ ゴシック" w:eastAsia="ＭＳ ゴシック" w:hAnsi="ＭＳ ゴシック" w:hint="eastAsia"/>
                <w:sz w:val="20"/>
                <w:szCs w:val="20"/>
              </w:rPr>
              <w:t>総</w:t>
            </w:r>
            <w:r w:rsidR="000D3E64" w:rsidRPr="00BE47DD">
              <w:rPr>
                <w:rFonts w:ascii="ＭＳ ゴシック" w:eastAsia="ＭＳ ゴシック" w:hAnsi="ＭＳ ゴシック" w:hint="eastAsia"/>
                <w:sz w:val="20"/>
                <w:szCs w:val="20"/>
              </w:rPr>
              <w:t>合評価</w:t>
            </w:r>
          </w:p>
        </w:tc>
        <w:tc>
          <w:tcPr>
            <w:tcW w:w="5400" w:type="dxa"/>
            <w:tcBorders>
              <w:top w:val="single" w:sz="4" w:space="0" w:color="auto"/>
              <w:left w:val="single" w:sz="4" w:space="0" w:color="auto"/>
              <w:right w:val="single" w:sz="18" w:space="0" w:color="auto"/>
            </w:tcBorders>
          </w:tcPr>
          <w:p w:rsidR="000D3E64" w:rsidRPr="00BE47DD" w:rsidRDefault="006D0DED" w:rsidP="00955FDF">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本市の厳しい財政状況を反映した限られた業務委託料の中で、優れた施設管理能力を発揮し、適切に施設の管理運営を行ったうえ、更なる市費の縮減を行った（</w:t>
            </w:r>
            <w:r w:rsidR="00140905">
              <w:rPr>
                <w:rFonts w:ascii="ＭＳ ゴシック" w:eastAsia="ＭＳ ゴシック" w:hAnsi="ＭＳ ゴシック" w:hint="eastAsia"/>
                <w:sz w:val="20"/>
                <w:szCs w:val="20"/>
              </w:rPr>
              <w:t>1,569,094</w:t>
            </w:r>
            <w:r>
              <w:rPr>
                <w:rFonts w:ascii="ＭＳ ゴシック" w:eastAsia="ＭＳ ゴシック" w:hAnsi="ＭＳ ゴシック" w:hint="eastAsia"/>
                <w:sz w:val="20"/>
                <w:szCs w:val="20"/>
              </w:rPr>
              <w:t>円</w:t>
            </w:r>
            <w:r w:rsidR="00955FDF">
              <w:rPr>
                <w:rFonts w:ascii="ＭＳ ゴシック" w:eastAsia="ＭＳ ゴシック" w:hAnsi="ＭＳ ゴシック" w:hint="eastAsia"/>
                <w:sz w:val="20"/>
                <w:szCs w:val="20"/>
              </w:rPr>
              <w:t>の経費節減</w:t>
            </w:r>
            <w:r>
              <w:rPr>
                <w:rFonts w:ascii="ＭＳ ゴシック" w:eastAsia="ＭＳ ゴシック" w:hAnsi="ＭＳ ゴシック" w:hint="eastAsia"/>
                <w:sz w:val="20"/>
                <w:szCs w:val="20"/>
              </w:rPr>
              <w:t>）ことは非常に評価できる。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6D0DED" w:rsidRDefault="002E717E"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２　外部専門家等の意見</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0D3E64" w:rsidRPr="00BE47DD" w:rsidTr="00A32998">
        <w:trPr>
          <w:trHeight w:val="760"/>
        </w:trPr>
        <w:tc>
          <w:tcPr>
            <w:tcW w:w="8640" w:type="dxa"/>
          </w:tcPr>
          <w:p w:rsidR="00456077" w:rsidRPr="00BE47DD" w:rsidRDefault="007C64F1" w:rsidP="007C64F1">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目標を大きく上回っている利用率や使用料収入の増加、さらに、区の独自性を活かし多くの参加者による音楽イベントの開催</w:t>
            </w:r>
            <w:r w:rsidR="00C117F2">
              <w:rPr>
                <w:rFonts w:ascii="ＭＳ ゴシック" w:eastAsia="ＭＳ ゴシック" w:hAnsi="ＭＳ ゴシック" w:hint="eastAsia"/>
                <w:sz w:val="20"/>
                <w:szCs w:val="20"/>
              </w:rPr>
              <w:t>や、区民以外の参加者を募れた多種多様な自主事業の開催は評価で</w:t>
            </w:r>
            <w:r w:rsidR="00C117F2" w:rsidRPr="00D066E1">
              <w:rPr>
                <w:rFonts w:ascii="ＭＳ ゴシック" w:eastAsia="ＭＳ ゴシック" w:hAnsi="ＭＳ ゴシック" w:hint="eastAsia"/>
                <w:sz w:val="20"/>
                <w:szCs w:val="20"/>
              </w:rPr>
              <w:t>きる。</w:t>
            </w:r>
            <w:r>
              <w:rPr>
                <w:rFonts w:ascii="ＭＳ ゴシック" w:eastAsia="ＭＳ ゴシック" w:hAnsi="ＭＳ ゴシック" w:hint="eastAsia"/>
                <w:sz w:val="20"/>
                <w:szCs w:val="20"/>
              </w:rPr>
              <w:t>立地の状況等は否めないが</w:t>
            </w:r>
            <w:r w:rsidR="00C117F2">
              <w:rPr>
                <w:rFonts w:ascii="ＭＳ ゴシック" w:eastAsia="ＭＳ ゴシック" w:hAnsi="ＭＳ ゴシック" w:hint="eastAsia"/>
                <w:sz w:val="20"/>
                <w:szCs w:val="20"/>
              </w:rPr>
              <w:t>、今後</w:t>
            </w:r>
            <w:r>
              <w:rPr>
                <w:rFonts w:ascii="ＭＳ ゴシック" w:eastAsia="ＭＳ ゴシック" w:hAnsi="ＭＳ ゴシック" w:hint="eastAsia"/>
                <w:sz w:val="20"/>
                <w:szCs w:val="20"/>
              </w:rPr>
              <w:t>さらなる利用率の向上に期待する。</w:t>
            </w:r>
          </w:p>
        </w:tc>
      </w:tr>
    </w:tbl>
    <w:p w:rsidR="000D3E64" w:rsidRPr="00BE47DD" w:rsidRDefault="000D3E64" w:rsidP="000D3E64">
      <w:pPr>
        <w:autoSpaceDE w:val="0"/>
        <w:autoSpaceDN w:val="0"/>
        <w:spacing w:line="280" w:lineRule="exact"/>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３　所管所属最終評価（太枠にＳ・Ａ・Ｂ・Ｃの四段階で評価を記入）</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5400"/>
        <w:gridCol w:w="540"/>
      </w:tblGrid>
      <w:tr w:rsidR="000D3E64" w:rsidRPr="00BE47DD" w:rsidTr="00A32998">
        <w:trPr>
          <w:trHeight w:val="585"/>
        </w:trPr>
        <w:tc>
          <w:tcPr>
            <w:tcW w:w="2700" w:type="dxa"/>
            <w:tcBorders>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①施設の設置目的の達成及びサービスの向上に対する評価</w:t>
            </w:r>
          </w:p>
        </w:tc>
        <w:tc>
          <w:tcPr>
            <w:tcW w:w="5400" w:type="dxa"/>
            <w:tcBorders>
              <w:left w:val="single" w:sz="4" w:space="0" w:color="auto"/>
              <w:right w:val="single" w:sz="18" w:space="0" w:color="auto"/>
            </w:tcBorders>
          </w:tcPr>
          <w:p w:rsidR="000D3E64" w:rsidRPr="00BE47DD" w:rsidRDefault="00755ED1" w:rsidP="006D5309">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今後も</w:t>
            </w:r>
            <w:r w:rsidR="006D5309">
              <w:rPr>
                <w:rFonts w:ascii="ＭＳ ゴシック" w:eastAsia="ＭＳ ゴシック" w:hAnsi="ＭＳ ゴシック" w:hint="eastAsia"/>
                <w:sz w:val="20"/>
                <w:szCs w:val="20"/>
              </w:rPr>
              <w:t>利用者ニーズに沿った運営を行い、利用者の満足度向上、更なる利用率の向上に努めていただきたい。</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CA5C45"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462"/>
        </w:trPr>
        <w:tc>
          <w:tcPr>
            <w:tcW w:w="2700" w:type="dxa"/>
            <w:tcBorders>
              <w:bottom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②市費の縮減効果に対する評価</w:t>
            </w:r>
          </w:p>
        </w:tc>
        <w:tc>
          <w:tcPr>
            <w:tcW w:w="5400" w:type="dxa"/>
            <w:tcBorders>
              <w:left w:val="single" w:sz="4" w:space="0" w:color="auto"/>
              <w:bottom w:val="single" w:sz="4" w:space="0" w:color="auto"/>
              <w:right w:val="single" w:sz="18" w:space="0" w:color="auto"/>
            </w:tcBorders>
          </w:tcPr>
          <w:p w:rsidR="000D3E64" w:rsidRPr="00BE47DD" w:rsidRDefault="00755ED1"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市費の縮減努力は認められ、十分評価できる。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CA5C45"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r w:rsidR="000D3E64" w:rsidRPr="00BE47DD" w:rsidTr="00A32998">
        <w:trPr>
          <w:trHeight w:val="568"/>
        </w:trPr>
        <w:tc>
          <w:tcPr>
            <w:tcW w:w="2700" w:type="dxa"/>
            <w:tcBorders>
              <w:top w:val="single" w:sz="4" w:space="0" w:color="auto"/>
              <w:right w:val="single" w:sz="4" w:space="0" w:color="auto"/>
            </w:tcBorders>
            <w:vAlign w:val="center"/>
          </w:tcPr>
          <w:p w:rsidR="000D3E64" w:rsidRPr="00BE47DD" w:rsidRDefault="000D3E64" w:rsidP="00A32998">
            <w:pPr>
              <w:autoSpaceDE w:val="0"/>
              <w:autoSpaceDN w:val="0"/>
              <w:spacing w:line="280" w:lineRule="exact"/>
              <w:ind w:left="200" w:hangingChars="100" w:hanging="2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③社会的責任・市の施策との整合等に対する評価</w:t>
            </w:r>
          </w:p>
        </w:tc>
        <w:tc>
          <w:tcPr>
            <w:tcW w:w="5400" w:type="dxa"/>
            <w:tcBorders>
              <w:top w:val="single" w:sz="4" w:space="0" w:color="auto"/>
              <w:left w:val="single" w:sz="4" w:space="0" w:color="auto"/>
              <w:right w:val="single" w:sz="18" w:space="0" w:color="auto"/>
            </w:tcBorders>
          </w:tcPr>
          <w:p w:rsidR="000D3E64" w:rsidRPr="00BE47DD" w:rsidRDefault="00755ED1" w:rsidP="00A32998">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概ね期待通りである。</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CA5C45"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Ｂ</w:t>
            </w:r>
          </w:p>
        </w:tc>
      </w:tr>
      <w:tr w:rsidR="000D3E64" w:rsidRPr="00BE47DD" w:rsidTr="00A32998">
        <w:trPr>
          <w:trHeight w:val="457"/>
        </w:trPr>
        <w:tc>
          <w:tcPr>
            <w:tcW w:w="2700" w:type="dxa"/>
            <w:tcBorders>
              <w:right w:val="single" w:sz="4" w:space="0" w:color="auto"/>
            </w:tcBorders>
            <w:vAlign w:val="center"/>
          </w:tcPr>
          <w:p w:rsidR="000D3E64" w:rsidRPr="00BE47DD" w:rsidRDefault="003416D2" w:rsidP="003416D2">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④総</w:t>
            </w:r>
            <w:r w:rsidR="000D3E64" w:rsidRPr="00BE47DD">
              <w:rPr>
                <w:rFonts w:ascii="ＭＳ ゴシック" w:eastAsia="ＭＳ ゴシック" w:hAnsi="ＭＳ ゴシック" w:hint="eastAsia"/>
                <w:sz w:val="20"/>
                <w:szCs w:val="20"/>
              </w:rPr>
              <w:t>合評価</w:t>
            </w:r>
          </w:p>
        </w:tc>
        <w:tc>
          <w:tcPr>
            <w:tcW w:w="5400" w:type="dxa"/>
            <w:tcBorders>
              <w:left w:val="single" w:sz="4" w:space="0" w:color="auto"/>
              <w:right w:val="single" w:sz="18" w:space="0" w:color="auto"/>
            </w:tcBorders>
          </w:tcPr>
          <w:p w:rsidR="00755ED1" w:rsidRDefault="00755ED1" w:rsidP="00755ED1">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市費削減努力、良好な管理運営、利用者のニーズに応える施設運営など、いずれも適切であり、十分評価できる。</w:t>
            </w:r>
          </w:p>
          <w:p w:rsidR="00456077" w:rsidRPr="00456077" w:rsidRDefault="00755ED1" w:rsidP="00755ED1">
            <w:pPr>
              <w:autoSpaceDE w:val="0"/>
              <w:autoSpaceDN w:val="0"/>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利用率・年間使用料が増加しており評価できるが、今後も、情報発信を工夫するなど更なる向上努力を行い、</w:t>
            </w:r>
            <w:r w:rsidRPr="00FD02DF">
              <w:rPr>
                <w:rFonts w:ascii="ＭＳ ゴシック" w:eastAsia="ＭＳ ゴシック" w:hAnsi="ＭＳ ゴシック" w:hint="eastAsia"/>
                <w:sz w:val="20"/>
                <w:szCs w:val="20"/>
              </w:rPr>
              <w:t>円滑かつ良好な施設管理運営に</w:t>
            </w:r>
            <w:r>
              <w:rPr>
                <w:rFonts w:ascii="ＭＳ ゴシック" w:eastAsia="ＭＳ ゴシック" w:hAnsi="ＭＳ ゴシック" w:hint="eastAsia"/>
                <w:sz w:val="20"/>
                <w:szCs w:val="20"/>
              </w:rPr>
              <w:t>努めていただきたい。</w:t>
            </w:r>
          </w:p>
        </w:tc>
        <w:tc>
          <w:tcPr>
            <w:tcW w:w="540" w:type="dxa"/>
            <w:tcBorders>
              <w:top w:val="single" w:sz="18" w:space="0" w:color="auto"/>
              <w:left w:val="single" w:sz="18" w:space="0" w:color="auto"/>
              <w:bottom w:val="single" w:sz="18" w:space="0" w:color="auto"/>
              <w:right w:val="single" w:sz="18" w:space="0" w:color="auto"/>
            </w:tcBorders>
            <w:vAlign w:val="center"/>
          </w:tcPr>
          <w:p w:rsidR="000D3E64" w:rsidRPr="00BE47DD" w:rsidRDefault="00CA5C45" w:rsidP="00A32998">
            <w:pPr>
              <w:autoSpaceDE w:val="0"/>
              <w:autoSpaceDN w:val="0"/>
              <w:spacing w:line="28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Ａ</w:t>
            </w:r>
          </w:p>
        </w:tc>
      </w:tr>
    </w:tbl>
    <w:p w:rsidR="000D3E64" w:rsidRPr="00BE47DD" w:rsidRDefault="00245F02" w:rsidP="000D3E64">
      <w:pPr>
        <w:autoSpaceDE w:val="0"/>
        <w:autoSpaceDN w:val="0"/>
        <w:spacing w:line="280" w:lineRule="exact"/>
        <w:ind w:firstLineChars="700" w:firstLine="1400"/>
        <w:rPr>
          <w:rFonts w:ascii="ＭＳ ゴシック" w:eastAsia="ＭＳ ゴシック" w:hAnsi="ＭＳ ゴシック"/>
          <w:sz w:val="20"/>
          <w:szCs w:val="20"/>
        </w:rPr>
      </w:pPr>
      <w:r w:rsidRPr="00BE47DD">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40640</wp:posOffset>
                </wp:positionV>
                <wp:extent cx="186690" cy="638810"/>
                <wp:effectExtent l="5080" t="9525" r="825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638810"/>
                        </a:xfrm>
                        <a:prstGeom prst="leftBrace">
                          <a:avLst>
                            <a:gd name="adj1" fmla="val 28515"/>
                            <a:gd name="adj2" fmla="val 43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2A96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3pt;margin-top:3.2pt;width:14.7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" adj=",9434"/>
            </w:pict>
          </mc:Fallback>
        </mc:AlternateContent>
      </w:r>
      <w:r w:rsidR="000D3E64" w:rsidRPr="00BE47DD">
        <w:rPr>
          <w:rFonts w:ascii="ＭＳ ゴシック" w:eastAsia="ＭＳ ゴシック" w:hAnsi="ＭＳ ゴシック" w:hint="eastAsia"/>
          <w:sz w:val="20"/>
          <w:szCs w:val="20"/>
        </w:rPr>
        <w:t xml:space="preserve">　Ｓ…事業計画又は本市の定める水準の想定を大幅に上回る効果が得られた</w:t>
      </w:r>
    </w:p>
    <w:p w:rsidR="000D3E64" w:rsidRPr="00BE47DD" w:rsidRDefault="00245F02" w:rsidP="000D3E64">
      <w:pPr>
        <w:autoSpaceDE w:val="0"/>
        <w:autoSpaceDN w:val="0"/>
        <w:spacing w:line="280" w:lineRule="exact"/>
        <w:ind w:firstLineChars="800" w:firstLine="1600"/>
        <w:rPr>
          <w:rFonts w:ascii="ＭＳ ゴシック" w:eastAsia="ＭＳ ゴシック" w:hAnsi="ＭＳ ゴシック"/>
          <w:sz w:val="20"/>
          <w:szCs w:val="20"/>
        </w:rPr>
      </w:pPr>
      <w:r w:rsidRPr="00BE47DD">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914400" cy="267335"/>
                <wp:effectExtent l="0" t="1905" r="444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6E1" w:rsidRDefault="00EB56E1" w:rsidP="000D3E64">
                            <w:pPr>
                              <w:rPr>
                                <w:sz w:val="20"/>
                                <w:szCs w:val="20"/>
                              </w:rPr>
                            </w:pPr>
                            <w:r>
                              <w:rPr>
                                <w:rFonts w:hint="eastAsia"/>
                                <w:sz w:val="20"/>
                                <w:szCs w:val="20"/>
                              </w:rPr>
                              <w:t>評価の基準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5pt;width:1in;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" filled="f" stroked="f">
                <v:textbox>
                  <w:txbxContent>
                    <w:p w:rsidR="00EB56E1" w:rsidRDefault="00EB56E1" w:rsidP="000D3E64">
                      <w:pPr>
                        <w:rPr>
                          <w:sz w:val="20"/>
                          <w:szCs w:val="20"/>
                        </w:rPr>
                      </w:pPr>
                      <w:r>
                        <w:rPr>
                          <w:rFonts w:hint="eastAsia"/>
                          <w:sz w:val="20"/>
                          <w:szCs w:val="20"/>
                        </w:rPr>
                        <w:t>評価の基準</w:t>
                      </w:r>
                    </w:p>
                  </w:txbxContent>
                </v:textbox>
              </v:rect>
            </w:pict>
          </mc:Fallback>
        </mc:AlternateContent>
      </w:r>
      <w:r w:rsidR="000D3E64" w:rsidRPr="00BE47DD">
        <w:rPr>
          <w:rFonts w:ascii="ＭＳ ゴシック" w:eastAsia="ＭＳ ゴシック" w:hAnsi="ＭＳ ゴシック" w:hint="eastAsia"/>
          <w:sz w:val="20"/>
          <w:szCs w:val="20"/>
        </w:rPr>
        <w:t>Ａ…事業計画又は本市の定める水準で想定した以上の効果が得られた</w:t>
      </w:r>
    </w:p>
    <w:p w:rsidR="000D3E64" w:rsidRPr="00BE47DD" w:rsidRDefault="000D3E64" w:rsidP="000D3E64">
      <w:pPr>
        <w:autoSpaceDE w:val="0"/>
        <w:autoSpaceDN w:val="0"/>
        <w:spacing w:line="280" w:lineRule="exact"/>
        <w:ind w:leftChars="86" w:left="206" w:firstLineChars="698" w:firstLine="1396"/>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Ｂ…おおむね事業計画又は本市の定める水準どおりの効果が得られた</w:t>
      </w:r>
    </w:p>
    <w:p w:rsidR="000D3E64" w:rsidRPr="00BE47DD" w:rsidRDefault="000D3E64" w:rsidP="000D3E64">
      <w:pPr>
        <w:autoSpaceDE w:val="0"/>
        <w:autoSpaceDN w:val="0"/>
        <w:spacing w:line="280" w:lineRule="exact"/>
        <w:ind w:firstLine="1600"/>
        <w:rPr>
          <w:rFonts w:ascii="ＭＳ ゴシック" w:eastAsia="ＭＳ ゴシック" w:hAnsi="ＭＳ ゴシック"/>
          <w:sz w:val="20"/>
          <w:szCs w:val="20"/>
        </w:rPr>
      </w:pPr>
      <w:r w:rsidRPr="00BE47DD">
        <w:rPr>
          <w:rFonts w:ascii="ＭＳ ゴシック" w:eastAsia="ＭＳ ゴシック" w:hAnsi="ＭＳ ゴシック" w:hint="eastAsia"/>
          <w:sz w:val="20"/>
          <w:szCs w:val="20"/>
        </w:rPr>
        <w:t>Ｃ…事業計画又は本市の定める水準で想定した効果が得られていない</w:t>
      </w:r>
    </w:p>
    <w:p w:rsidR="000D3E64" w:rsidRPr="00BE47DD" w:rsidRDefault="000D3E64" w:rsidP="000D3E64">
      <w:pPr>
        <w:autoSpaceDE w:val="0"/>
        <w:autoSpaceDN w:val="0"/>
        <w:spacing w:line="280" w:lineRule="exact"/>
        <w:rPr>
          <w:rFonts w:ascii="ＭＳ ゴシック" w:eastAsia="ＭＳ ゴシック" w:hAnsi="ＭＳ ゴシック"/>
          <w:sz w:val="20"/>
          <w:szCs w:val="20"/>
        </w:rPr>
      </w:pPr>
    </w:p>
    <w:p w:rsidR="00A32998" w:rsidRPr="00BE47DD" w:rsidRDefault="000D3E64" w:rsidP="000C45AD">
      <w:pPr>
        <w:autoSpaceDE w:val="0"/>
        <w:autoSpaceDN w:val="0"/>
        <w:spacing w:line="280" w:lineRule="exact"/>
        <w:ind w:left="200" w:hangingChars="100" w:hanging="200"/>
        <w:rPr>
          <w:rFonts w:ascii="ＭＳ ゴシック" w:eastAsia="ＭＳ ゴシック" w:hAnsi="ＭＳ ゴシック"/>
        </w:rPr>
      </w:pPr>
      <w:r w:rsidRPr="00BE47DD">
        <w:rPr>
          <w:rFonts w:ascii="ＭＳ ゴシック" w:eastAsia="ＭＳ ゴシック" w:hAnsi="ＭＳ ゴシック" w:hint="eastAsia"/>
          <w:sz w:val="20"/>
          <w:szCs w:val="20"/>
        </w:rPr>
        <w:t>※　施設の管理運営に関して過失による事故や協定違反等による改善指示、指名停止措置（平成25年４月から「参加停止措置」）などのペナルティを受けた場合は、当該項目と総合評価については原則としてＣとすること</w:t>
      </w:r>
    </w:p>
    <w:sectPr w:rsidR="00A32998" w:rsidRPr="00BE47DD" w:rsidSect="00EE5EF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3B3" w:rsidRDefault="003443B3" w:rsidP="006D69EE">
      <w:r>
        <w:separator/>
      </w:r>
    </w:p>
  </w:endnote>
  <w:endnote w:type="continuationSeparator" w:id="0">
    <w:p w:rsidR="003443B3" w:rsidRDefault="003443B3" w:rsidP="006D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25" w:rsidRDefault="00FB3B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25" w:rsidRDefault="00FB3B2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25" w:rsidRDefault="00FB3B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3B3" w:rsidRDefault="003443B3" w:rsidP="006D69EE">
      <w:r>
        <w:separator/>
      </w:r>
    </w:p>
  </w:footnote>
  <w:footnote w:type="continuationSeparator" w:id="0">
    <w:p w:rsidR="003443B3" w:rsidRDefault="003443B3" w:rsidP="006D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25" w:rsidRDefault="00FB3B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25" w:rsidRDefault="00FB3B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25" w:rsidRDefault="00FB3B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2C19"/>
    <w:multiLevelType w:val="hybridMultilevel"/>
    <w:tmpl w:val="C3122430"/>
    <w:lvl w:ilvl="0" w:tplc="98A09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D77FF"/>
    <w:multiLevelType w:val="hybridMultilevel"/>
    <w:tmpl w:val="333612BE"/>
    <w:lvl w:ilvl="0" w:tplc="CE96E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4"/>
    <w:rsid w:val="00073EC1"/>
    <w:rsid w:val="0008665B"/>
    <w:rsid w:val="000C45AD"/>
    <w:rsid w:val="000C67FF"/>
    <w:rsid w:val="000D3E64"/>
    <w:rsid w:val="000E59EE"/>
    <w:rsid w:val="0012448B"/>
    <w:rsid w:val="00140905"/>
    <w:rsid w:val="001429EC"/>
    <w:rsid w:val="00154492"/>
    <w:rsid w:val="00180F33"/>
    <w:rsid w:val="001957EE"/>
    <w:rsid w:val="001C2F12"/>
    <w:rsid w:val="001D68B6"/>
    <w:rsid w:val="00237C1E"/>
    <w:rsid w:val="00240D6C"/>
    <w:rsid w:val="00245F02"/>
    <w:rsid w:val="0025022B"/>
    <w:rsid w:val="00263546"/>
    <w:rsid w:val="002A6481"/>
    <w:rsid w:val="002C144F"/>
    <w:rsid w:val="002E717E"/>
    <w:rsid w:val="002F2341"/>
    <w:rsid w:val="0030247B"/>
    <w:rsid w:val="00324BD7"/>
    <w:rsid w:val="003416D2"/>
    <w:rsid w:val="003443B3"/>
    <w:rsid w:val="003A05FD"/>
    <w:rsid w:val="003C6162"/>
    <w:rsid w:val="003D6DB2"/>
    <w:rsid w:val="00426BA6"/>
    <w:rsid w:val="0044159F"/>
    <w:rsid w:val="00456077"/>
    <w:rsid w:val="004F43C6"/>
    <w:rsid w:val="004F6007"/>
    <w:rsid w:val="00505773"/>
    <w:rsid w:val="00534CE8"/>
    <w:rsid w:val="005D273A"/>
    <w:rsid w:val="005F3764"/>
    <w:rsid w:val="0060408B"/>
    <w:rsid w:val="0063418E"/>
    <w:rsid w:val="00641B9B"/>
    <w:rsid w:val="00660198"/>
    <w:rsid w:val="0069431D"/>
    <w:rsid w:val="006D0DED"/>
    <w:rsid w:val="006D5309"/>
    <w:rsid w:val="006D69EE"/>
    <w:rsid w:val="006E4756"/>
    <w:rsid w:val="007214FC"/>
    <w:rsid w:val="00755ED1"/>
    <w:rsid w:val="007659DA"/>
    <w:rsid w:val="0078611B"/>
    <w:rsid w:val="007B02F6"/>
    <w:rsid w:val="007C64F1"/>
    <w:rsid w:val="00802033"/>
    <w:rsid w:val="00811A6A"/>
    <w:rsid w:val="00817F87"/>
    <w:rsid w:val="00822E8A"/>
    <w:rsid w:val="00827F62"/>
    <w:rsid w:val="00844B1F"/>
    <w:rsid w:val="00861484"/>
    <w:rsid w:val="0087689B"/>
    <w:rsid w:val="00880C45"/>
    <w:rsid w:val="008F713E"/>
    <w:rsid w:val="009333B2"/>
    <w:rsid w:val="00955FDF"/>
    <w:rsid w:val="00962A92"/>
    <w:rsid w:val="00963439"/>
    <w:rsid w:val="009804DA"/>
    <w:rsid w:val="009A420C"/>
    <w:rsid w:val="009A65BB"/>
    <w:rsid w:val="009A6A8A"/>
    <w:rsid w:val="009F765D"/>
    <w:rsid w:val="00A01E8F"/>
    <w:rsid w:val="00A16978"/>
    <w:rsid w:val="00A32998"/>
    <w:rsid w:val="00AB0A57"/>
    <w:rsid w:val="00AB4961"/>
    <w:rsid w:val="00AB61E7"/>
    <w:rsid w:val="00AC4640"/>
    <w:rsid w:val="00AD5771"/>
    <w:rsid w:val="00AE1F95"/>
    <w:rsid w:val="00B00206"/>
    <w:rsid w:val="00B0116E"/>
    <w:rsid w:val="00B120AA"/>
    <w:rsid w:val="00B673A8"/>
    <w:rsid w:val="00BE47DD"/>
    <w:rsid w:val="00BE4D9F"/>
    <w:rsid w:val="00C117F2"/>
    <w:rsid w:val="00C21E74"/>
    <w:rsid w:val="00C22802"/>
    <w:rsid w:val="00C52BDC"/>
    <w:rsid w:val="00C75DD8"/>
    <w:rsid w:val="00C94A12"/>
    <w:rsid w:val="00CA5C45"/>
    <w:rsid w:val="00CC39FD"/>
    <w:rsid w:val="00D066E1"/>
    <w:rsid w:val="00D31902"/>
    <w:rsid w:val="00D34BCC"/>
    <w:rsid w:val="00D453A0"/>
    <w:rsid w:val="00D7005B"/>
    <w:rsid w:val="00D75136"/>
    <w:rsid w:val="00D927C2"/>
    <w:rsid w:val="00D95258"/>
    <w:rsid w:val="00DA19E9"/>
    <w:rsid w:val="00DC6C8F"/>
    <w:rsid w:val="00DD00CD"/>
    <w:rsid w:val="00E80BC5"/>
    <w:rsid w:val="00E903B5"/>
    <w:rsid w:val="00EB56E1"/>
    <w:rsid w:val="00EE5EFB"/>
    <w:rsid w:val="00F07948"/>
    <w:rsid w:val="00F154CC"/>
    <w:rsid w:val="00F20084"/>
    <w:rsid w:val="00FB379D"/>
    <w:rsid w:val="00FB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E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9EE"/>
    <w:pPr>
      <w:tabs>
        <w:tab w:val="center" w:pos="4252"/>
        <w:tab w:val="right" w:pos="8504"/>
      </w:tabs>
      <w:snapToGrid w:val="0"/>
    </w:pPr>
  </w:style>
  <w:style w:type="character" w:customStyle="1" w:styleId="a4">
    <w:name w:val="ヘッダー (文字)"/>
    <w:link w:val="a3"/>
    <w:uiPriority w:val="99"/>
    <w:rsid w:val="006D69EE"/>
    <w:rPr>
      <w:rFonts w:ascii="ＭＳ 明朝"/>
      <w:kern w:val="2"/>
      <w:sz w:val="24"/>
      <w:szCs w:val="24"/>
    </w:rPr>
  </w:style>
  <w:style w:type="paragraph" w:styleId="a5">
    <w:name w:val="footer"/>
    <w:basedOn w:val="a"/>
    <w:link w:val="a6"/>
    <w:uiPriority w:val="99"/>
    <w:unhideWhenUsed/>
    <w:rsid w:val="006D69EE"/>
    <w:pPr>
      <w:tabs>
        <w:tab w:val="center" w:pos="4252"/>
        <w:tab w:val="right" w:pos="8504"/>
      </w:tabs>
      <w:snapToGrid w:val="0"/>
    </w:pPr>
  </w:style>
  <w:style w:type="character" w:customStyle="1" w:styleId="a6">
    <w:name w:val="フッター (文字)"/>
    <w:link w:val="a5"/>
    <w:uiPriority w:val="99"/>
    <w:rsid w:val="006D69EE"/>
    <w:rPr>
      <w:rFonts w:ascii="ＭＳ 明朝"/>
      <w:kern w:val="2"/>
      <w:sz w:val="24"/>
      <w:szCs w:val="24"/>
    </w:rPr>
  </w:style>
  <w:style w:type="paragraph" w:styleId="a7">
    <w:name w:val="Balloon Text"/>
    <w:basedOn w:val="a"/>
    <w:link w:val="a8"/>
    <w:uiPriority w:val="99"/>
    <w:semiHidden/>
    <w:unhideWhenUsed/>
    <w:rsid w:val="00A01E8F"/>
    <w:rPr>
      <w:rFonts w:ascii="Arial" w:eastAsia="ＭＳ ゴシック" w:hAnsi="Arial"/>
      <w:sz w:val="18"/>
      <w:szCs w:val="18"/>
    </w:rPr>
  </w:style>
  <w:style w:type="character" w:customStyle="1" w:styleId="a8">
    <w:name w:val="吹き出し (文字)"/>
    <w:link w:val="a7"/>
    <w:uiPriority w:val="99"/>
    <w:semiHidden/>
    <w:rsid w:val="00A01E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8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677F7-AECA-472F-B811-441852369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2018-08-07T00:15:00Z</dcterms:created>
  <dcterms:modified xsi:type="dcterms:W3CDTF">2018-08-07T00:24:00Z</dcterms:modified>
</cp:coreProperties>
</file>