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FAFA" w14:textId="7E63F6E6" w:rsidR="00E82D71" w:rsidRDefault="00412344" w:rsidP="00412344">
      <w:pPr>
        <w:jc w:val="center"/>
      </w:pPr>
      <w:r>
        <w:rPr>
          <w:rFonts w:hint="eastAsia"/>
        </w:rPr>
        <w:t>九条東</w:t>
      </w:r>
      <w:r w:rsidR="00F12C76" w:rsidRPr="00F12C76">
        <w:rPr>
          <w:rFonts w:hint="eastAsia"/>
        </w:rPr>
        <w:t>小学校</w:t>
      </w:r>
      <w:r>
        <w:rPr>
          <w:rFonts w:hint="eastAsia"/>
        </w:rPr>
        <w:t>・九条南小学校</w:t>
      </w:r>
      <w:r w:rsidR="00F12C76" w:rsidRPr="00F12C76">
        <w:rPr>
          <w:rFonts w:hint="eastAsia"/>
        </w:rPr>
        <w:t>学校適正配置検討会議取材要領</w:t>
      </w:r>
    </w:p>
    <w:p w14:paraId="51C6F854" w14:textId="59318787" w:rsidR="00F12C76" w:rsidRDefault="00F12C76" w:rsidP="00F12C76"/>
    <w:p w14:paraId="3640EFC2" w14:textId="77777777" w:rsidR="00F12C76" w:rsidRDefault="00F12C76" w:rsidP="00F12C76">
      <w:r>
        <w:t>(趣旨)</w:t>
      </w:r>
    </w:p>
    <w:p w14:paraId="0D00F5A5" w14:textId="0F37CD88" w:rsidR="00F12C76" w:rsidRDefault="00F12C76" w:rsidP="00412344">
      <w:pPr>
        <w:ind w:left="239" w:hangingChars="100" w:hanging="239"/>
      </w:pPr>
      <w:r>
        <w:rPr>
          <w:rFonts w:hint="eastAsia"/>
        </w:rPr>
        <w:t>第</w:t>
      </w:r>
      <w:r w:rsidR="00412344">
        <w:rPr>
          <w:rFonts w:hint="eastAsia"/>
        </w:rPr>
        <w:t>１</w:t>
      </w:r>
      <w:r>
        <w:t>条　この要領は、</w:t>
      </w:r>
      <w:r w:rsidR="00412344">
        <w:rPr>
          <w:rFonts w:hint="eastAsia"/>
        </w:rPr>
        <w:t>九条東</w:t>
      </w:r>
      <w:r>
        <w:t>小学校・</w:t>
      </w:r>
      <w:r w:rsidR="00412344">
        <w:rPr>
          <w:rFonts w:hint="eastAsia"/>
        </w:rPr>
        <w:t>九条南</w:t>
      </w:r>
      <w:r>
        <w:t>小学校学校適正配置検討会議（以下</w:t>
      </w:r>
      <w:r w:rsidR="00412344">
        <w:rPr>
          <w:rFonts w:hint="eastAsia"/>
        </w:rPr>
        <w:t>、</w:t>
      </w:r>
      <w:r>
        <w:t>「会議」という。）の報道機関による取材に関し、必要な事項を定めるものとする。</w:t>
      </w:r>
    </w:p>
    <w:p w14:paraId="78DC6C77" w14:textId="77777777" w:rsidR="00F12C76" w:rsidRPr="00412344" w:rsidRDefault="00F12C76" w:rsidP="00F12C76"/>
    <w:p w14:paraId="3B3A13E8" w14:textId="77777777" w:rsidR="00F12C76" w:rsidRDefault="00F12C76" w:rsidP="00F12C76">
      <w:r>
        <w:t>(受付)</w:t>
      </w:r>
    </w:p>
    <w:p w14:paraId="192FD66C" w14:textId="67A68BE3" w:rsidR="00F12C76" w:rsidRDefault="00F12C76" w:rsidP="00412344">
      <w:pPr>
        <w:ind w:left="239" w:hangingChars="100" w:hanging="239"/>
      </w:pPr>
      <w:r>
        <w:rPr>
          <w:rFonts w:hint="eastAsia"/>
        </w:rPr>
        <w:t>第</w:t>
      </w:r>
      <w:r w:rsidR="00412344">
        <w:rPr>
          <w:rFonts w:hint="eastAsia"/>
        </w:rPr>
        <w:t>２</w:t>
      </w:r>
      <w:r>
        <w:t>条　報道機関は、会議の開始30分前から開催予定時刻までに、受付にて名刺の提出又は受付簿へ記入を済ませなければならない。ただし、会議開始時刻の変更等これにより難い場合は、別に事務局が指定する時間までに受付を済ませなければならない。</w:t>
      </w:r>
    </w:p>
    <w:p w14:paraId="7FDBF67E" w14:textId="47D07A3A" w:rsidR="00F12C76" w:rsidRDefault="00412344" w:rsidP="00F12C76">
      <w:r>
        <w:rPr>
          <w:rFonts w:hint="eastAsia"/>
        </w:rPr>
        <w:t>２</w:t>
      </w:r>
      <w:r w:rsidR="00F12C76">
        <w:t xml:space="preserve">　報道機関は、事務局の指示に従い受付順に会場に入場するものとする。</w:t>
      </w:r>
    </w:p>
    <w:p w14:paraId="348C3CAE" w14:textId="77777777" w:rsidR="00F12C76" w:rsidRDefault="00F12C76" w:rsidP="00F12C76"/>
    <w:p w14:paraId="0300B143" w14:textId="77777777" w:rsidR="00F12C76" w:rsidRDefault="00F12C76" w:rsidP="00F12C76">
      <w:r>
        <w:rPr>
          <w:rFonts w:hint="eastAsia"/>
        </w:rPr>
        <w:t>（遵守事項）</w:t>
      </w:r>
    </w:p>
    <w:p w14:paraId="6A8E6DB2" w14:textId="77777777" w:rsidR="00412344" w:rsidRDefault="00F12C76" w:rsidP="00F12C76">
      <w:r>
        <w:rPr>
          <w:rFonts w:hint="eastAsia"/>
        </w:rPr>
        <w:t>第</w:t>
      </w:r>
      <w:r w:rsidR="00412344">
        <w:rPr>
          <w:rFonts w:hint="eastAsia"/>
        </w:rPr>
        <w:t>３</w:t>
      </w:r>
      <w:r>
        <w:t>条　報道機関は、会議の取材にあたっては次の事項を守らなければならない。</w:t>
      </w:r>
    </w:p>
    <w:p w14:paraId="08263D74" w14:textId="77777777" w:rsidR="00412344" w:rsidRDefault="00F12C76" w:rsidP="00412344">
      <w:pPr>
        <w:ind w:firstLineChars="100" w:firstLine="239"/>
      </w:pPr>
      <w:r>
        <w:t>(1)</w:t>
      </w:r>
      <w:r w:rsidR="00412344">
        <w:t xml:space="preserve"> </w:t>
      </w:r>
      <w:r>
        <w:t>写真撮影および録画は会議開始前のみとする。</w:t>
      </w:r>
    </w:p>
    <w:p w14:paraId="012F3FB4" w14:textId="77777777" w:rsidR="00412344" w:rsidRDefault="00F12C76" w:rsidP="00412344">
      <w:pPr>
        <w:ind w:leftChars="100" w:left="478" w:hangingChars="100" w:hanging="239"/>
      </w:pPr>
      <w:r>
        <w:t>(2)</w:t>
      </w:r>
      <w:r w:rsidR="00412344">
        <w:t xml:space="preserve"> </w:t>
      </w:r>
      <w:r>
        <w:t>取材中は必ず自社腕章、社員証（記者証）、又は「市政記者カード」のいずれかを見えやすいところに着用すること。</w:t>
      </w:r>
    </w:p>
    <w:p w14:paraId="2855F0FC" w14:textId="77777777" w:rsidR="00412344" w:rsidRDefault="00F12C76" w:rsidP="00412344">
      <w:pPr>
        <w:ind w:leftChars="100" w:left="478" w:hangingChars="100" w:hanging="239"/>
      </w:pPr>
      <w:r>
        <w:t>(3)</w:t>
      </w:r>
      <w:r w:rsidR="00412344">
        <w:rPr>
          <w:rFonts w:hint="eastAsia"/>
        </w:rPr>
        <w:t xml:space="preserve"> </w:t>
      </w:r>
      <w:r>
        <w:t>カメラ取材におけるENG・スチール・デジカムの取材位置・取材記者席は受付順で固定とし、</w:t>
      </w:r>
      <w:r w:rsidR="00412344">
        <w:rPr>
          <w:rFonts w:hint="eastAsia"/>
        </w:rPr>
        <w:t>１</w:t>
      </w:r>
      <w:r>
        <w:t>社につき</w:t>
      </w:r>
      <w:r w:rsidR="00412344">
        <w:rPr>
          <w:rFonts w:hint="eastAsia"/>
        </w:rPr>
        <w:t>１</w:t>
      </w:r>
      <w:r>
        <w:t>台とすること。</w:t>
      </w:r>
    </w:p>
    <w:p w14:paraId="0AF68B24" w14:textId="31EE91A3" w:rsidR="00F12C76" w:rsidRDefault="00F12C76" w:rsidP="00412344">
      <w:pPr>
        <w:ind w:leftChars="100" w:left="478" w:hangingChars="100" w:hanging="239"/>
      </w:pPr>
      <w:r>
        <w:t>(4)</w:t>
      </w:r>
      <w:r w:rsidR="00412344">
        <w:t xml:space="preserve"> </w:t>
      </w:r>
      <w:r>
        <w:t>会場内では静かに取材すること。また、会議の秩序を乱し又は会議の支障となるような行為をしないこと。</w:t>
      </w:r>
    </w:p>
    <w:p w14:paraId="2F448D71" w14:textId="77777777" w:rsidR="00F12C76" w:rsidRDefault="00F12C76" w:rsidP="00F12C76"/>
    <w:p w14:paraId="5331604C" w14:textId="77777777" w:rsidR="00412344" w:rsidRDefault="00F12C76" w:rsidP="00F12C76">
      <w:r>
        <w:rPr>
          <w:rFonts w:hint="eastAsia"/>
        </w:rPr>
        <w:t>（事務局の指示）</w:t>
      </w:r>
    </w:p>
    <w:p w14:paraId="2DB6D627" w14:textId="6448AD68" w:rsidR="00F12C76" w:rsidRDefault="00F12C76" w:rsidP="00412344">
      <w:pPr>
        <w:ind w:left="239" w:hangingChars="100" w:hanging="239"/>
      </w:pPr>
      <w:r>
        <w:rPr>
          <w:rFonts w:hint="eastAsia"/>
        </w:rPr>
        <w:t>第</w:t>
      </w:r>
      <w:r w:rsidR="00412344">
        <w:rPr>
          <w:rFonts w:hint="eastAsia"/>
        </w:rPr>
        <w:t>４</w:t>
      </w:r>
      <w:r>
        <w:t>条　報道機関は、取材中、事務局より、会場の秩序の維持及び会議の運営を目的とした指示を受けた場合、当該指示に従わなければならない。</w:t>
      </w:r>
    </w:p>
    <w:p w14:paraId="5A42588E" w14:textId="77777777" w:rsidR="00F12C76" w:rsidRDefault="00F12C76" w:rsidP="00F12C76"/>
    <w:p w14:paraId="3E4C16E1" w14:textId="77777777" w:rsidR="00F12C76" w:rsidRDefault="00F12C76" w:rsidP="00F12C76">
      <w:r>
        <w:rPr>
          <w:rFonts w:hint="eastAsia"/>
        </w:rPr>
        <w:t>（違反に対する措置）</w:t>
      </w:r>
    </w:p>
    <w:p w14:paraId="6252EC2C" w14:textId="23F95148" w:rsidR="00F12C76" w:rsidRDefault="00F12C76" w:rsidP="00412344">
      <w:pPr>
        <w:ind w:left="239" w:hangingChars="100" w:hanging="239"/>
      </w:pPr>
      <w:r>
        <w:rPr>
          <w:rFonts w:hint="eastAsia"/>
        </w:rPr>
        <w:t>第</w:t>
      </w:r>
      <w:r w:rsidR="00412344">
        <w:rPr>
          <w:rFonts w:hint="eastAsia"/>
        </w:rPr>
        <w:t>５条</w:t>
      </w:r>
      <w:r>
        <w:t xml:space="preserve">　事務局は、報道機関が第</w:t>
      </w:r>
      <w:r w:rsidR="00412344">
        <w:rPr>
          <w:rFonts w:hint="eastAsia"/>
        </w:rPr>
        <w:t>３</w:t>
      </w:r>
      <w:r>
        <w:t>条各号及び前条の規定に違反したと認めるときは、違反者に注意し、違反者がこれに従わないときは、その者を退場させることができる。</w:t>
      </w:r>
    </w:p>
    <w:p w14:paraId="55735124" w14:textId="1A8A2E51" w:rsidR="00F12C76" w:rsidRDefault="00412344" w:rsidP="00412344">
      <w:pPr>
        <w:ind w:left="239" w:hangingChars="100" w:hanging="239"/>
      </w:pPr>
      <w:r>
        <w:rPr>
          <w:rFonts w:hint="eastAsia"/>
        </w:rPr>
        <w:t>２</w:t>
      </w:r>
      <w:r w:rsidR="00F12C76">
        <w:t xml:space="preserve">　前項の規定に基づき事務局より退場の指示を受けた傍聴者は、すみやかに会場から退場しなければならない。</w:t>
      </w:r>
    </w:p>
    <w:p w14:paraId="43FCA819" w14:textId="77777777" w:rsidR="00F12C76" w:rsidRDefault="00F12C76" w:rsidP="00F12C76"/>
    <w:p w14:paraId="4EC98EA3" w14:textId="77777777" w:rsidR="00F12C76" w:rsidRDefault="00F12C76" w:rsidP="00F12C76">
      <w:r>
        <w:rPr>
          <w:rFonts w:hint="eastAsia"/>
        </w:rPr>
        <w:t>（雑則）</w:t>
      </w:r>
    </w:p>
    <w:p w14:paraId="1EE934DA" w14:textId="27CE41EB" w:rsidR="00F12C76" w:rsidRDefault="00F12C76" w:rsidP="00412344">
      <w:pPr>
        <w:ind w:left="239" w:hangingChars="100" w:hanging="239"/>
      </w:pPr>
      <w:r>
        <w:rPr>
          <w:rFonts w:hint="eastAsia"/>
        </w:rPr>
        <w:t>第</w:t>
      </w:r>
      <w:r w:rsidR="00412344">
        <w:rPr>
          <w:rFonts w:hint="eastAsia"/>
        </w:rPr>
        <w:t>６</w:t>
      </w:r>
      <w:r>
        <w:t>条　この要領に定めのない事項は、</w:t>
      </w:r>
      <w:r w:rsidR="00412344">
        <w:rPr>
          <w:rFonts w:hint="eastAsia"/>
        </w:rPr>
        <w:t>九条東</w:t>
      </w:r>
      <w:r>
        <w:t>小学校・</w:t>
      </w:r>
      <w:r w:rsidR="00412344">
        <w:rPr>
          <w:rFonts w:hint="eastAsia"/>
        </w:rPr>
        <w:t>九条南</w:t>
      </w:r>
      <w:r>
        <w:t>小学校学校適正配置検討会議傍聴要領によるほか、</w:t>
      </w:r>
      <w:r w:rsidR="00412344">
        <w:rPr>
          <w:rFonts w:hint="eastAsia"/>
        </w:rPr>
        <w:t>西</w:t>
      </w:r>
      <w:r>
        <w:t>区担当教育次長が定める。</w:t>
      </w:r>
    </w:p>
    <w:p w14:paraId="739D4EBB" w14:textId="77777777" w:rsidR="00F12C76" w:rsidRDefault="00F12C76" w:rsidP="00F12C76"/>
    <w:p w14:paraId="02C2E943" w14:textId="76536659" w:rsidR="00412344" w:rsidRDefault="00F12C76" w:rsidP="00625209">
      <w:pPr>
        <w:ind w:firstLineChars="200" w:firstLine="477"/>
      </w:pPr>
      <w:r>
        <w:rPr>
          <w:rFonts w:hint="eastAsia"/>
        </w:rPr>
        <w:t>附</w:t>
      </w:r>
      <w:r w:rsidR="00625209">
        <w:rPr>
          <w:rFonts w:hint="eastAsia"/>
        </w:rPr>
        <w:t xml:space="preserve">　</w:t>
      </w:r>
      <w:r>
        <w:rPr>
          <w:rFonts w:hint="eastAsia"/>
        </w:rPr>
        <w:t>則</w:t>
      </w:r>
    </w:p>
    <w:p w14:paraId="5C293E27" w14:textId="02733643" w:rsidR="00F12C76" w:rsidRPr="00F12C76" w:rsidRDefault="00F12C76" w:rsidP="00412344">
      <w:pPr>
        <w:ind w:firstLineChars="100" w:firstLine="239"/>
      </w:pPr>
      <w:r>
        <w:rPr>
          <w:rFonts w:hint="eastAsia"/>
        </w:rPr>
        <w:t>この要領は、令和</w:t>
      </w:r>
      <w:r w:rsidR="00412344">
        <w:rPr>
          <w:rFonts w:hint="eastAsia"/>
        </w:rPr>
        <w:t>６</w:t>
      </w:r>
      <w:r>
        <w:t>年</w:t>
      </w:r>
      <w:r w:rsidR="00785878">
        <w:rPr>
          <w:rFonts w:hint="eastAsia"/>
        </w:rPr>
        <w:t>３</w:t>
      </w:r>
      <w:r>
        <w:t>月</w:t>
      </w:r>
      <w:r w:rsidR="00785878">
        <w:rPr>
          <w:rFonts w:hint="eastAsia"/>
        </w:rPr>
        <w:t>８</w:t>
      </w:r>
      <w:r>
        <w:t>日から施行する。</w:t>
      </w:r>
    </w:p>
    <w:sectPr w:rsidR="00F12C76" w:rsidRPr="00F12C76" w:rsidSect="00412344">
      <w:pgSz w:w="11906" w:h="16838" w:code="9"/>
      <w:pgMar w:top="1418" w:right="1418" w:bottom="1418" w:left="1418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EE6C" w14:textId="77777777" w:rsidR="00822149" w:rsidRDefault="00822149" w:rsidP="00785878">
      <w:r>
        <w:separator/>
      </w:r>
    </w:p>
  </w:endnote>
  <w:endnote w:type="continuationSeparator" w:id="0">
    <w:p w14:paraId="5013E55F" w14:textId="77777777" w:rsidR="00822149" w:rsidRDefault="00822149" w:rsidP="0078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9D12" w14:textId="77777777" w:rsidR="00822149" w:rsidRDefault="00822149" w:rsidP="00785878">
      <w:r>
        <w:separator/>
      </w:r>
    </w:p>
  </w:footnote>
  <w:footnote w:type="continuationSeparator" w:id="0">
    <w:p w14:paraId="33FA24C7" w14:textId="77777777" w:rsidR="00822149" w:rsidRDefault="00822149" w:rsidP="00785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239"/>
  <w:drawingGridVerticalSpacing w:val="175"/>
  <w:displayHorizontalDrawingGridEvery w:val="0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C8"/>
    <w:rsid w:val="00174BA6"/>
    <w:rsid w:val="0027378F"/>
    <w:rsid w:val="00307339"/>
    <w:rsid w:val="00412344"/>
    <w:rsid w:val="00625209"/>
    <w:rsid w:val="00785878"/>
    <w:rsid w:val="00822149"/>
    <w:rsid w:val="00956797"/>
    <w:rsid w:val="00B209F1"/>
    <w:rsid w:val="00BC7D2A"/>
    <w:rsid w:val="00C04E44"/>
    <w:rsid w:val="00D06DC8"/>
    <w:rsid w:val="00E50C5B"/>
    <w:rsid w:val="00E70096"/>
    <w:rsid w:val="00E82D7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7B9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DC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87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85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87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2024-03-08T04:57:00Z</dcterms:created>
  <dcterms:modified xsi:type="dcterms:W3CDTF">2024-03-08T04:57:00Z</dcterms:modified>
</cp:coreProperties>
</file>