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22" w:rsidRPr="00492FBD" w:rsidRDefault="00463274" w:rsidP="00492FBD">
      <w:pPr>
        <w:jc w:val="right"/>
        <w:rPr>
          <w:rFonts w:asciiTheme="majorEastAsia" w:eastAsiaTheme="majorEastAsia" w:hAnsiTheme="majorEastAsia"/>
          <w:color w:val="7F7F7F" w:themeColor="text1" w:themeTint="80"/>
          <w:sz w:val="18"/>
        </w:rPr>
      </w:pPr>
      <w:r>
        <w:rPr>
          <w:rFonts w:asciiTheme="majorEastAsia" w:eastAsiaTheme="majorEastAsia" w:hAnsiTheme="majorEastAsia" w:hint="eastAsia"/>
          <w:noProof/>
          <w:color w:val="7F7F7F" w:themeColor="text1" w:themeTint="80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5E5CC" wp14:editId="0D6D7218">
                <wp:simplePos x="0" y="0"/>
                <wp:positionH relativeFrom="column">
                  <wp:posOffset>4731385</wp:posOffset>
                </wp:positionH>
                <wp:positionV relativeFrom="paragraph">
                  <wp:posOffset>-345440</wp:posOffset>
                </wp:positionV>
                <wp:extent cx="1063256" cy="340242"/>
                <wp:effectExtent l="0" t="0" r="22860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256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274" w:rsidRPr="000661A7" w:rsidRDefault="00463274" w:rsidP="0046327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0661A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別紙</w:t>
                            </w:r>
                            <w:r w:rsidRPr="000661A7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</w:t>
                            </w:r>
                            <w:r w:rsidR="007F39B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5E5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2.55pt;margin-top:-27.2pt;width:83.7pt;height:2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" fillcolor="white [3201]" strokeweight=".5pt">
                <v:textbox>
                  <w:txbxContent>
                    <w:p w:rsidR="00463274" w:rsidRPr="000661A7" w:rsidRDefault="00463274" w:rsidP="0046327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0661A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別紙</w:t>
                      </w:r>
                      <w:r w:rsidRPr="000661A7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</w:t>
                      </w:r>
                      <w:r w:rsidR="007F39B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8F35A9">
        <w:rPr>
          <w:rFonts w:asciiTheme="majorEastAsia" w:eastAsiaTheme="majorEastAsia" w:hAnsiTheme="majorEastAsia" w:hint="eastAsia"/>
          <w:color w:val="7F7F7F" w:themeColor="text1" w:themeTint="80"/>
          <w:sz w:val="18"/>
        </w:rPr>
        <w:t>夢洲第２期</w:t>
      </w:r>
      <w:r w:rsidR="006607AE" w:rsidRPr="00492FBD">
        <w:rPr>
          <w:rFonts w:asciiTheme="majorEastAsia" w:eastAsiaTheme="majorEastAsia" w:hAnsiTheme="majorEastAsia" w:hint="eastAsia"/>
          <w:color w:val="7F7F7F" w:themeColor="text1" w:themeTint="80"/>
          <w:sz w:val="18"/>
        </w:rPr>
        <w:t>区域（</w:t>
      </w:r>
      <w:r w:rsidR="007F39B1">
        <w:rPr>
          <w:rFonts w:asciiTheme="majorEastAsia" w:eastAsiaTheme="majorEastAsia" w:hAnsiTheme="majorEastAsia" w:hint="eastAsia"/>
          <w:color w:val="7F7F7F" w:themeColor="text1" w:themeTint="80"/>
          <w:sz w:val="18"/>
        </w:rPr>
        <w:t>大阪・関西</w:t>
      </w:r>
      <w:r w:rsidR="006607AE" w:rsidRPr="00492FBD">
        <w:rPr>
          <w:rFonts w:asciiTheme="majorEastAsia" w:eastAsiaTheme="majorEastAsia" w:hAnsiTheme="majorEastAsia" w:hint="eastAsia"/>
          <w:color w:val="7F7F7F" w:themeColor="text1" w:themeTint="80"/>
          <w:sz w:val="18"/>
        </w:rPr>
        <w:t>万博跡地）に</w:t>
      </w:r>
      <w:r w:rsidR="007F39B1">
        <w:rPr>
          <w:rFonts w:asciiTheme="majorEastAsia" w:eastAsiaTheme="majorEastAsia" w:hAnsiTheme="majorEastAsia" w:hint="eastAsia"/>
          <w:color w:val="7F7F7F" w:themeColor="text1" w:themeTint="80"/>
          <w:sz w:val="18"/>
        </w:rPr>
        <w:t>係る</w:t>
      </w:r>
      <w:r w:rsidR="006607AE" w:rsidRPr="00492FBD">
        <w:rPr>
          <w:rFonts w:asciiTheme="majorEastAsia" w:eastAsiaTheme="majorEastAsia" w:hAnsiTheme="majorEastAsia" w:hint="eastAsia"/>
          <w:color w:val="7F7F7F" w:themeColor="text1" w:themeTint="80"/>
          <w:sz w:val="18"/>
        </w:rPr>
        <w:t>マーケット・サウンディング</w:t>
      </w:r>
    </w:p>
    <w:p w:rsidR="00492FBD" w:rsidRDefault="00492FBD"/>
    <w:p w:rsidR="006607AE" w:rsidRPr="006607AE" w:rsidRDefault="008174DA" w:rsidP="006607AE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調査票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92FBD" w:rsidTr="008174DA">
        <w:trPr>
          <w:trHeight w:val="805"/>
        </w:trPr>
        <w:tc>
          <w:tcPr>
            <w:tcW w:w="2122" w:type="dxa"/>
            <w:vMerge w:val="restart"/>
            <w:vAlign w:val="center"/>
          </w:tcPr>
          <w:p w:rsidR="00492FBD" w:rsidRPr="00492FBD" w:rsidRDefault="00492FBD" w:rsidP="00D40B96">
            <w:pPr>
              <w:jc w:val="center"/>
              <w:rPr>
                <w:rFonts w:asciiTheme="majorEastAsia" w:eastAsiaTheme="majorEastAsia" w:hAnsiTheme="majorEastAsia"/>
              </w:rPr>
            </w:pPr>
            <w:r w:rsidRPr="00492FBD">
              <w:rPr>
                <w:rFonts w:asciiTheme="majorEastAsia" w:eastAsiaTheme="majorEastAsia" w:hAnsiTheme="majorEastAsia" w:hint="eastAsia"/>
              </w:rPr>
              <w:t>法人名</w:t>
            </w:r>
          </w:p>
        </w:tc>
        <w:tc>
          <w:tcPr>
            <w:tcW w:w="6372" w:type="dxa"/>
            <w:tcBorders>
              <w:bottom w:val="single" w:sz="4" w:space="0" w:color="FFFFFF" w:themeColor="background1"/>
            </w:tcBorders>
            <w:vAlign w:val="center"/>
          </w:tcPr>
          <w:p w:rsidR="00492FBD" w:rsidRDefault="00492FBD" w:rsidP="00492FBD">
            <w:pPr>
              <w:jc w:val="left"/>
            </w:pPr>
          </w:p>
        </w:tc>
      </w:tr>
      <w:tr w:rsidR="00492FBD" w:rsidTr="007F39B1">
        <w:trPr>
          <w:trHeight w:val="64"/>
        </w:trPr>
        <w:tc>
          <w:tcPr>
            <w:tcW w:w="2122" w:type="dxa"/>
            <w:vMerge/>
            <w:vAlign w:val="center"/>
          </w:tcPr>
          <w:p w:rsidR="00492FBD" w:rsidRPr="00492FBD" w:rsidRDefault="00492FBD" w:rsidP="006607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72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492FBD" w:rsidRDefault="00492FBD" w:rsidP="00492FBD">
            <w:pPr>
              <w:jc w:val="right"/>
            </w:pPr>
            <w:r w:rsidRPr="00492FBD">
              <w:rPr>
                <w:rFonts w:hint="eastAsia"/>
                <w:sz w:val="16"/>
              </w:rPr>
              <w:t>※法人のグループで参加する場合は、全ての構成法人について記載してください</w:t>
            </w:r>
          </w:p>
        </w:tc>
      </w:tr>
      <w:tr w:rsidR="00FB0D8C" w:rsidTr="007C5FA6">
        <w:trPr>
          <w:trHeight w:val="64"/>
        </w:trPr>
        <w:tc>
          <w:tcPr>
            <w:tcW w:w="8494" w:type="dxa"/>
            <w:gridSpan w:val="2"/>
            <w:tcBorders>
              <w:right w:val="single" w:sz="4" w:space="0" w:color="auto"/>
            </w:tcBorders>
            <w:vAlign w:val="center"/>
          </w:tcPr>
          <w:p w:rsidR="00FB0D8C" w:rsidRPr="00FB0D8C" w:rsidRDefault="00FB0D8C" w:rsidP="00FB0D8C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大阪・関西万博のレガシー継承の考え方</w:t>
            </w:r>
          </w:p>
        </w:tc>
      </w:tr>
      <w:tr w:rsidR="00FB0D8C" w:rsidTr="00FB0D8C">
        <w:trPr>
          <w:trHeight w:val="2733"/>
        </w:trPr>
        <w:tc>
          <w:tcPr>
            <w:tcW w:w="8494" w:type="dxa"/>
            <w:gridSpan w:val="2"/>
            <w:tcBorders>
              <w:right w:val="single" w:sz="4" w:space="0" w:color="auto"/>
            </w:tcBorders>
          </w:tcPr>
          <w:p w:rsidR="00FB0D8C" w:rsidRPr="007F39B1" w:rsidRDefault="00FB0D8C" w:rsidP="007F39B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【提案】</w:t>
            </w:r>
          </w:p>
        </w:tc>
      </w:tr>
      <w:tr w:rsidR="00FB0D8C" w:rsidTr="006D5AB2">
        <w:trPr>
          <w:trHeight w:val="64"/>
        </w:trPr>
        <w:tc>
          <w:tcPr>
            <w:tcW w:w="8494" w:type="dxa"/>
            <w:gridSpan w:val="2"/>
            <w:tcBorders>
              <w:right w:val="single" w:sz="4" w:space="0" w:color="auto"/>
            </w:tcBorders>
            <w:vAlign w:val="center"/>
          </w:tcPr>
          <w:p w:rsidR="00FB0D8C" w:rsidRPr="00FB0D8C" w:rsidRDefault="00FB0D8C" w:rsidP="00FB0D8C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対象区域での取組内容</w:t>
            </w:r>
            <w:r w:rsidR="007925A9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規模</w:t>
            </w:r>
            <w:r w:rsidR="00F3545F">
              <w:rPr>
                <w:rFonts w:asciiTheme="majorEastAsia" w:eastAsiaTheme="majorEastAsia" w:hAnsiTheme="majorEastAsia" w:hint="eastAsia"/>
                <w:szCs w:val="21"/>
              </w:rPr>
              <w:t>・概算収支等</w:t>
            </w:r>
            <w:bookmarkStart w:id="0" w:name="_GoBack"/>
            <w:bookmarkEnd w:id="0"/>
          </w:p>
        </w:tc>
      </w:tr>
      <w:tr w:rsidR="00FB0D8C" w:rsidTr="00FB0D8C">
        <w:trPr>
          <w:trHeight w:val="2749"/>
        </w:trPr>
        <w:tc>
          <w:tcPr>
            <w:tcW w:w="8494" w:type="dxa"/>
            <w:gridSpan w:val="2"/>
            <w:tcBorders>
              <w:right w:val="single" w:sz="4" w:space="0" w:color="auto"/>
            </w:tcBorders>
          </w:tcPr>
          <w:p w:rsidR="00FB0D8C" w:rsidRPr="007F39B1" w:rsidRDefault="00FB0D8C" w:rsidP="007F39B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【提案】</w:t>
            </w:r>
          </w:p>
        </w:tc>
      </w:tr>
      <w:tr w:rsidR="00FB0D8C" w:rsidTr="00C377F4">
        <w:trPr>
          <w:trHeight w:val="64"/>
        </w:trPr>
        <w:tc>
          <w:tcPr>
            <w:tcW w:w="8494" w:type="dxa"/>
            <w:gridSpan w:val="2"/>
            <w:tcBorders>
              <w:right w:val="single" w:sz="4" w:space="0" w:color="auto"/>
            </w:tcBorders>
            <w:vAlign w:val="center"/>
          </w:tcPr>
          <w:p w:rsidR="00FB0D8C" w:rsidRPr="00FB0D8C" w:rsidRDefault="00FB0D8C" w:rsidP="00FB0D8C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提案を実現するための条件等</w:t>
            </w:r>
          </w:p>
        </w:tc>
      </w:tr>
      <w:tr w:rsidR="00FB0D8C" w:rsidTr="00FB0D8C">
        <w:trPr>
          <w:trHeight w:val="1447"/>
        </w:trPr>
        <w:tc>
          <w:tcPr>
            <w:tcW w:w="8494" w:type="dxa"/>
            <w:gridSpan w:val="2"/>
            <w:tcBorders>
              <w:right w:val="single" w:sz="4" w:space="0" w:color="auto"/>
            </w:tcBorders>
          </w:tcPr>
          <w:p w:rsidR="00FB0D8C" w:rsidRPr="00FB0D8C" w:rsidRDefault="00FB0D8C" w:rsidP="00FB0D8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【提案】</w:t>
            </w:r>
          </w:p>
        </w:tc>
      </w:tr>
      <w:tr w:rsidR="00FB0D8C" w:rsidTr="00C377F4">
        <w:trPr>
          <w:trHeight w:val="64"/>
        </w:trPr>
        <w:tc>
          <w:tcPr>
            <w:tcW w:w="8494" w:type="dxa"/>
            <w:gridSpan w:val="2"/>
            <w:tcBorders>
              <w:right w:val="single" w:sz="4" w:space="0" w:color="auto"/>
            </w:tcBorders>
            <w:vAlign w:val="center"/>
          </w:tcPr>
          <w:p w:rsidR="00FB0D8C" w:rsidRPr="00FB0D8C" w:rsidRDefault="00FB0D8C" w:rsidP="00FB0D8C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</w:tc>
      </w:tr>
      <w:tr w:rsidR="00FB0D8C" w:rsidTr="00FB0D8C">
        <w:trPr>
          <w:trHeight w:val="1476"/>
        </w:trPr>
        <w:tc>
          <w:tcPr>
            <w:tcW w:w="8494" w:type="dxa"/>
            <w:gridSpan w:val="2"/>
          </w:tcPr>
          <w:p w:rsidR="00FB0D8C" w:rsidRDefault="00FB0D8C" w:rsidP="00FB0D8C">
            <w:pPr>
              <w:jc w:val="left"/>
            </w:pPr>
            <w:r>
              <w:rPr>
                <w:rFonts w:asciiTheme="majorEastAsia" w:eastAsiaTheme="majorEastAsia" w:hAnsiTheme="majorEastAsia" w:hint="eastAsia"/>
              </w:rPr>
              <w:t>【提案】</w:t>
            </w:r>
          </w:p>
        </w:tc>
      </w:tr>
    </w:tbl>
    <w:p w:rsidR="007370AA" w:rsidRPr="00767C98" w:rsidRDefault="00572FFE" w:rsidP="007370AA">
      <w:pPr>
        <w:jc w:val="right"/>
        <w:rPr>
          <w:rFonts w:asciiTheme="minorEastAsia" w:hAnsiTheme="minorEastAsia"/>
        </w:rPr>
      </w:pPr>
      <w:r w:rsidRPr="00A27072">
        <w:rPr>
          <w:rFonts w:asciiTheme="minorEastAsia" w:hAnsiTheme="minorEastAsia" w:hint="eastAsia"/>
        </w:rPr>
        <w:t>受付</w:t>
      </w:r>
      <w:r w:rsidR="007370AA" w:rsidRPr="00A27072">
        <w:rPr>
          <w:rFonts w:asciiTheme="minorEastAsia" w:hAnsiTheme="minorEastAsia" w:hint="eastAsia"/>
        </w:rPr>
        <w:t>期間：2019年４月17日（水曜日）午前９時から５月８日（水曜日）午後５時まで</w:t>
      </w:r>
    </w:p>
    <w:p w:rsidR="0073045A" w:rsidRPr="007F39B1" w:rsidRDefault="0073045A" w:rsidP="00FB0D8C">
      <w:pPr>
        <w:spacing w:line="300" w:lineRule="exact"/>
        <w:jc w:val="left"/>
        <w:rPr>
          <w:rFonts w:asciiTheme="minorEastAsia" w:hAnsiTheme="minorEastAsia"/>
        </w:rPr>
      </w:pPr>
      <w:r w:rsidRPr="007F39B1">
        <w:rPr>
          <w:rFonts w:asciiTheme="minorEastAsia" w:hAnsiTheme="minorEastAsia" w:hint="eastAsia"/>
        </w:rPr>
        <w:t>【留意事項】</w:t>
      </w:r>
    </w:p>
    <w:p w:rsidR="00E24F74" w:rsidRPr="007F39B1" w:rsidRDefault="00E24F74" w:rsidP="00FB0D8C">
      <w:pPr>
        <w:spacing w:line="300" w:lineRule="exact"/>
        <w:ind w:leftChars="100" w:left="420" w:hangingChars="100" w:hanging="210"/>
        <w:jc w:val="left"/>
        <w:rPr>
          <w:rFonts w:asciiTheme="minorEastAsia" w:hAnsiTheme="minorEastAsia"/>
        </w:rPr>
      </w:pPr>
      <w:r w:rsidRPr="007F39B1">
        <w:rPr>
          <w:rFonts w:asciiTheme="minorEastAsia" w:hAnsiTheme="minorEastAsia" w:hint="eastAsia"/>
        </w:rPr>
        <w:t>※</w:t>
      </w:r>
      <w:r w:rsidR="00B42FED">
        <w:rPr>
          <w:rFonts w:asciiTheme="minorEastAsia" w:hAnsiTheme="minorEastAsia" w:hint="eastAsia"/>
        </w:rPr>
        <w:t>必要に応じ、別紙や別添</w:t>
      </w:r>
      <w:r w:rsidRPr="007F39B1">
        <w:rPr>
          <w:rFonts w:asciiTheme="minorEastAsia" w:hAnsiTheme="minorEastAsia" w:hint="eastAsia"/>
        </w:rPr>
        <w:t>資料</w:t>
      </w:r>
      <w:r w:rsidR="00B42FED">
        <w:rPr>
          <w:rFonts w:asciiTheme="minorEastAsia" w:hAnsiTheme="minorEastAsia" w:hint="eastAsia"/>
        </w:rPr>
        <w:t>等の添付は</w:t>
      </w:r>
      <w:r w:rsidRPr="007F39B1">
        <w:rPr>
          <w:rFonts w:asciiTheme="minorEastAsia" w:hAnsiTheme="minorEastAsia" w:hint="eastAsia"/>
        </w:rPr>
        <w:t>可とします。</w:t>
      </w:r>
    </w:p>
    <w:p w:rsidR="0073045A" w:rsidRPr="007F39B1" w:rsidRDefault="0073045A" w:rsidP="00FB0D8C">
      <w:pPr>
        <w:spacing w:line="300" w:lineRule="exact"/>
        <w:ind w:leftChars="100" w:left="420" w:hangingChars="100" w:hanging="210"/>
        <w:jc w:val="left"/>
        <w:rPr>
          <w:rFonts w:asciiTheme="minorEastAsia" w:hAnsiTheme="minorEastAsia"/>
        </w:rPr>
      </w:pPr>
      <w:r w:rsidRPr="007F39B1">
        <w:rPr>
          <w:rFonts w:asciiTheme="minorEastAsia" w:hAnsiTheme="minorEastAsia" w:hint="eastAsia"/>
        </w:rPr>
        <w:t>※件名に「【夢洲第２期】調査票」と明記し、</w:t>
      </w:r>
      <w:r w:rsidR="000309A2" w:rsidRPr="007F39B1">
        <w:rPr>
          <w:rFonts w:asciiTheme="minorEastAsia" w:hAnsiTheme="minorEastAsia" w:hint="eastAsia"/>
        </w:rPr>
        <w:t>「参加申請書」</w:t>
      </w:r>
      <w:r w:rsidRPr="007F39B1">
        <w:rPr>
          <w:rFonts w:asciiTheme="minorEastAsia" w:hAnsiTheme="minorEastAsia" w:hint="eastAsia"/>
        </w:rPr>
        <w:t>と併せて電子メールで提出してください。</w:t>
      </w:r>
    </w:p>
    <w:p w:rsidR="0073045A" w:rsidRPr="007F39B1" w:rsidRDefault="0073045A" w:rsidP="00FB0D8C">
      <w:pPr>
        <w:spacing w:line="300" w:lineRule="exact"/>
        <w:ind w:leftChars="100" w:left="420" w:hangingChars="100" w:hanging="210"/>
        <w:jc w:val="left"/>
        <w:rPr>
          <w:rFonts w:asciiTheme="minorEastAsia" w:hAnsiTheme="minorEastAsia"/>
        </w:rPr>
      </w:pPr>
      <w:r w:rsidRPr="007F39B1">
        <w:rPr>
          <w:rFonts w:asciiTheme="minorEastAsia" w:hAnsiTheme="minorEastAsia" w:hint="eastAsia"/>
        </w:rPr>
        <w:t>※</w:t>
      </w:r>
      <w:r w:rsidR="00386BF3">
        <w:rPr>
          <w:rFonts w:asciiTheme="minorEastAsia" w:hAnsiTheme="minorEastAsia" w:hint="eastAsia"/>
        </w:rPr>
        <w:t>到着</w:t>
      </w:r>
      <w:r w:rsidRPr="007F39B1">
        <w:rPr>
          <w:rFonts w:asciiTheme="minorEastAsia" w:hAnsiTheme="minorEastAsia" w:hint="eastAsia"/>
        </w:rPr>
        <w:t>確認のため、電子メールの送信後に、電話で連絡をお願いします。</w:t>
      </w:r>
    </w:p>
    <w:p w:rsidR="00FC7B31" w:rsidRPr="007F39B1" w:rsidRDefault="0073045A" w:rsidP="00FB0D8C">
      <w:pPr>
        <w:spacing w:line="300" w:lineRule="exact"/>
        <w:ind w:leftChars="100" w:left="420" w:hangingChars="100" w:hanging="210"/>
        <w:jc w:val="left"/>
        <w:rPr>
          <w:rFonts w:asciiTheme="minorEastAsia" w:hAnsiTheme="minorEastAsia"/>
        </w:rPr>
      </w:pPr>
      <w:r w:rsidRPr="007F39B1">
        <w:rPr>
          <w:rFonts w:asciiTheme="minorEastAsia" w:hAnsiTheme="minorEastAsia" w:hint="eastAsia"/>
        </w:rPr>
        <w:t xml:space="preserve">　（電話：０６－６２０８－７８９８）</w:t>
      </w:r>
    </w:p>
    <w:sectPr w:rsidR="00FC7B31" w:rsidRPr="007F39B1" w:rsidSect="00FB0D8C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0D0" w:rsidRDefault="009940D0" w:rsidP="009940D0">
      <w:r>
        <w:separator/>
      </w:r>
    </w:p>
  </w:endnote>
  <w:endnote w:type="continuationSeparator" w:id="0">
    <w:p w:rsidR="009940D0" w:rsidRDefault="009940D0" w:rsidP="0099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0D0" w:rsidRDefault="009940D0" w:rsidP="009940D0">
      <w:r>
        <w:separator/>
      </w:r>
    </w:p>
  </w:footnote>
  <w:footnote w:type="continuationSeparator" w:id="0">
    <w:p w:rsidR="009940D0" w:rsidRDefault="009940D0" w:rsidP="00994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82A0C"/>
    <w:multiLevelType w:val="hybridMultilevel"/>
    <w:tmpl w:val="42701C82"/>
    <w:lvl w:ilvl="0" w:tplc="A59E3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66"/>
    <w:rsid w:val="000309A2"/>
    <w:rsid w:val="00136622"/>
    <w:rsid w:val="00192DC7"/>
    <w:rsid w:val="001C760A"/>
    <w:rsid w:val="0037503A"/>
    <w:rsid w:val="00386BF3"/>
    <w:rsid w:val="00463274"/>
    <w:rsid w:val="00492FBD"/>
    <w:rsid w:val="00572FFE"/>
    <w:rsid w:val="0058123D"/>
    <w:rsid w:val="006607AE"/>
    <w:rsid w:val="00676423"/>
    <w:rsid w:val="0073045A"/>
    <w:rsid w:val="007370AA"/>
    <w:rsid w:val="007925A9"/>
    <w:rsid w:val="007F39B1"/>
    <w:rsid w:val="008174DA"/>
    <w:rsid w:val="0082448B"/>
    <w:rsid w:val="008F35A9"/>
    <w:rsid w:val="00955866"/>
    <w:rsid w:val="009940D0"/>
    <w:rsid w:val="00A27072"/>
    <w:rsid w:val="00B42FED"/>
    <w:rsid w:val="00C83F37"/>
    <w:rsid w:val="00D33832"/>
    <w:rsid w:val="00D40B96"/>
    <w:rsid w:val="00E24F74"/>
    <w:rsid w:val="00F3545F"/>
    <w:rsid w:val="00FB0D8C"/>
    <w:rsid w:val="00FC7B31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0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0D0"/>
  </w:style>
  <w:style w:type="paragraph" w:styleId="a5">
    <w:name w:val="footer"/>
    <w:basedOn w:val="a"/>
    <w:link w:val="a6"/>
    <w:uiPriority w:val="99"/>
    <w:unhideWhenUsed/>
    <w:rsid w:val="00994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0D0"/>
  </w:style>
  <w:style w:type="table" w:styleId="a7">
    <w:name w:val="Table Grid"/>
    <w:basedOn w:val="a1"/>
    <w:uiPriority w:val="39"/>
    <w:rsid w:val="00660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F39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2019-01-31T00:53:00Z</dcterms:created>
  <dcterms:modified xsi:type="dcterms:W3CDTF">2019-03-07T03:31:00Z</dcterms:modified>
</cp:coreProperties>
</file>