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22030" w14:textId="7337C0AE" w:rsidR="00A1208C" w:rsidRPr="00C71667" w:rsidRDefault="00A1208C" w:rsidP="00A1208C">
      <w:pPr>
        <w:jc w:val="center"/>
        <w:rPr>
          <w:rFonts w:asciiTheme="minorEastAsia" w:hAnsiTheme="minorEastAsia" w:cs="Times New Roman"/>
          <w:sz w:val="22"/>
        </w:rPr>
      </w:pPr>
      <w:r w:rsidRPr="00C71667">
        <w:rPr>
          <w:rFonts w:asciiTheme="minorEastAsia" w:hAnsiTheme="minorEastAsia" w:cs="Times New Roman" w:hint="eastAsia"/>
          <w:sz w:val="22"/>
        </w:rPr>
        <w:t>（参考和訳）</w:t>
      </w:r>
    </w:p>
    <w:p w14:paraId="3CE7B9B7" w14:textId="77777777" w:rsidR="00A1208C" w:rsidRPr="00C71667" w:rsidRDefault="00A1208C" w:rsidP="00A1208C">
      <w:pPr>
        <w:jc w:val="center"/>
        <w:rPr>
          <w:rFonts w:asciiTheme="minorEastAsia" w:hAnsiTheme="minorEastAsia" w:cs="Times New Roman"/>
          <w:sz w:val="22"/>
        </w:rPr>
      </w:pPr>
    </w:p>
    <w:p w14:paraId="54A9FB97" w14:textId="3E214510" w:rsidR="00307838" w:rsidRPr="00C71667" w:rsidRDefault="00DE199C" w:rsidP="00A1208C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C71667">
        <w:rPr>
          <w:rFonts w:asciiTheme="minorEastAsia" w:hAnsiTheme="minorEastAsia" w:cs="Times New Roman" w:hint="eastAsia"/>
          <w:sz w:val="28"/>
          <w:szCs w:val="28"/>
        </w:rPr>
        <w:t>大阪港と広州港の戦略的協力に関する覚書</w:t>
      </w:r>
    </w:p>
    <w:p w14:paraId="78929F7A" w14:textId="77777777" w:rsidR="00DE199C" w:rsidRPr="00C71667" w:rsidRDefault="00DE199C" w:rsidP="00A1208C">
      <w:pPr>
        <w:jc w:val="left"/>
        <w:rPr>
          <w:rFonts w:asciiTheme="minorEastAsia" w:hAnsiTheme="minorEastAsia" w:cs="Times New Roman"/>
          <w:sz w:val="22"/>
        </w:rPr>
      </w:pPr>
    </w:p>
    <w:p w14:paraId="51CA6BAE" w14:textId="77777777" w:rsidR="00A1208C" w:rsidRPr="00C71667" w:rsidRDefault="00A1208C" w:rsidP="00A1208C">
      <w:pPr>
        <w:jc w:val="left"/>
        <w:rPr>
          <w:rFonts w:asciiTheme="minorEastAsia" w:hAnsiTheme="minorEastAsia" w:cs="Times New Roman"/>
          <w:sz w:val="22"/>
        </w:rPr>
      </w:pPr>
    </w:p>
    <w:p w14:paraId="4835C548" w14:textId="75072C3E" w:rsidR="006F7D33" w:rsidRPr="00C71667" w:rsidRDefault="006F7D33" w:rsidP="00A1208C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C71667">
        <w:rPr>
          <w:rFonts w:asciiTheme="minorEastAsia" w:hAnsiTheme="minorEastAsia" w:hint="eastAsia"/>
          <w:sz w:val="22"/>
        </w:rPr>
        <w:t>大阪市港湾局と</w:t>
      </w:r>
      <w:r w:rsidR="00307838" w:rsidRPr="00C71667">
        <w:rPr>
          <w:rFonts w:asciiTheme="minorEastAsia" w:hAnsiTheme="minorEastAsia" w:hint="eastAsia"/>
          <w:sz w:val="22"/>
        </w:rPr>
        <w:t>広州</w:t>
      </w:r>
      <w:r w:rsidR="00553FDA">
        <w:rPr>
          <w:rFonts w:asciiTheme="minorEastAsia" w:hAnsiTheme="minorEastAsia" w:hint="eastAsia"/>
          <w:sz w:val="22"/>
        </w:rPr>
        <w:t>市</w:t>
      </w:r>
      <w:r w:rsidR="00307838" w:rsidRPr="00C71667">
        <w:rPr>
          <w:rFonts w:asciiTheme="minorEastAsia" w:hAnsiTheme="minorEastAsia" w:hint="eastAsia"/>
          <w:sz w:val="22"/>
        </w:rPr>
        <w:t>港務局（以下「両者」という。）は、互恵関係に基づき、大阪港と広州</w:t>
      </w:r>
      <w:r w:rsidRPr="00C71667">
        <w:rPr>
          <w:rFonts w:asciiTheme="minorEastAsia" w:hAnsiTheme="minorEastAsia" w:hint="eastAsia"/>
          <w:sz w:val="22"/>
        </w:rPr>
        <w:t>港（以下「両港」という。）の交流を推進させ、また、両者の相互理解と長期的な協力関係の構築を図るため、次のとおりパートナーシップ港として提携することをここに確認する。</w:t>
      </w:r>
    </w:p>
    <w:p w14:paraId="7345E5BD" w14:textId="77777777" w:rsidR="006F7D33" w:rsidRDefault="006F7D33" w:rsidP="00A1208C">
      <w:pPr>
        <w:jc w:val="left"/>
        <w:rPr>
          <w:rFonts w:asciiTheme="minorEastAsia" w:hAnsiTheme="minorEastAsia" w:cs="Times New Roman"/>
          <w:sz w:val="22"/>
        </w:rPr>
      </w:pPr>
    </w:p>
    <w:p w14:paraId="6A65A406" w14:textId="58525D9C" w:rsidR="00053E77" w:rsidRPr="00C71667" w:rsidRDefault="00053E77" w:rsidP="00A1208C">
      <w:pPr>
        <w:jc w:val="left"/>
        <w:rPr>
          <w:rFonts w:asciiTheme="minorEastAsia" w:hAnsiTheme="minorEastAsia" w:cs="Times New Roman"/>
          <w:sz w:val="22"/>
        </w:rPr>
      </w:pPr>
      <w:r w:rsidRPr="00C71667">
        <w:rPr>
          <w:rFonts w:asciiTheme="minorEastAsia" w:hAnsiTheme="minorEastAsia" w:cs="Times New Roman" w:hint="eastAsia"/>
          <w:sz w:val="22"/>
        </w:rPr>
        <w:t>（提携の目的）</w:t>
      </w:r>
    </w:p>
    <w:p w14:paraId="514E7294" w14:textId="627027CD" w:rsidR="00A1208C" w:rsidRPr="00C71667" w:rsidRDefault="006F7D33" w:rsidP="00053E77">
      <w:pPr>
        <w:tabs>
          <w:tab w:val="left" w:pos="2430"/>
        </w:tabs>
        <w:spacing w:line="340" w:lineRule="exact"/>
        <w:ind w:left="220" w:hangingChars="100" w:hanging="220"/>
        <w:jc w:val="left"/>
        <w:rPr>
          <w:rFonts w:asciiTheme="minorEastAsia" w:hAnsiTheme="minorEastAsia" w:cs="Times New Roman"/>
          <w:sz w:val="22"/>
        </w:rPr>
      </w:pPr>
      <w:r w:rsidRPr="00C71667">
        <w:rPr>
          <w:rFonts w:asciiTheme="minorEastAsia" w:hAnsiTheme="minorEastAsia" w:cs="Times New Roman" w:hint="eastAsia"/>
          <w:sz w:val="22"/>
        </w:rPr>
        <w:t>第</w:t>
      </w:r>
      <w:r w:rsidR="00A1208C" w:rsidRPr="00C71667">
        <w:rPr>
          <w:rFonts w:asciiTheme="minorEastAsia" w:hAnsiTheme="minorEastAsia" w:cs="Times New Roman" w:hint="eastAsia"/>
          <w:sz w:val="22"/>
        </w:rPr>
        <w:t>１</w:t>
      </w:r>
      <w:r w:rsidRPr="00C71667">
        <w:rPr>
          <w:rFonts w:asciiTheme="minorEastAsia" w:hAnsiTheme="minorEastAsia" w:cs="Times New Roman" w:hint="eastAsia"/>
          <w:sz w:val="22"/>
        </w:rPr>
        <w:t>条</w:t>
      </w:r>
      <w:r w:rsidR="00053E77">
        <w:rPr>
          <w:rFonts w:asciiTheme="minorEastAsia" w:hAnsiTheme="minorEastAsia" w:cs="Times New Roman" w:hint="eastAsia"/>
          <w:sz w:val="22"/>
        </w:rPr>
        <w:t xml:space="preserve">　</w:t>
      </w:r>
      <w:r w:rsidR="00A1208C" w:rsidRPr="00C71667">
        <w:rPr>
          <w:rFonts w:asciiTheme="minorEastAsia" w:hAnsiTheme="minorEastAsia" w:cs="Times New Roman" w:hint="eastAsia"/>
          <w:sz w:val="22"/>
        </w:rPr>
        <w:t>本覚書は、両港の振興及び持続的な発展を共同で促進することを目的とし、両者は、本覚書に基づき、相互協力を進め、相互利益の実現に努めることとする。</w:t>
      </w:r>
    </w:p>
    <w:p w14:paraId="05E91413" w14:textId="77777777" w:rsidR="00307838" w:rsidRDefault="00307838" w:rsidP="00A1208C">
      <w:pPr>
        <w:spacing w:line="340" w:lineRule="exact"/>
        <w:jc w:val="left"/>
        <w:rPr>
          <w:rFonts w:asciiTheme="minorEastAsia" w:hAnsiTheme="minorEastAsia" w:cs="Times New Roman"/>
          <w:sz w:val="22"/>
        </w:rPr>
      </w:pPr>
    </w:p>
    <w:p w14:paraId="6066B0B5" w14:textId="5E95EA57" w:rsidR="00053E77" w:rsidRPr="00053E77" w:rsidRDefault="00053E77" w:rsidP="00A1208C">
      <w:pPr>
        <w:spacing w:line="340" w:lineRule="exact"/>
        <w:jc w:val="left"/>
        <w:rPr>
          <w:rFonts w:asciiTheme="minorEastAsia" w:hAnsiTheme="minorEastAsia" w:cs="Times New Roman"/>
          <w:sz w:val="22"/>
        </w:rPr>
      </w:pPr>
      <w:r w:rsidRPr="00C71667">
        <w:rPr>
          <w:rFonts w:asciiTheme="minorEastAsia" w:hAnsiTheme="minorEastAsia" w:cs="Times New Roman" w:hint="eastAsia"/>
          <w:sz w:val="22"/>
        </w:rPr>
        <w:t>（提携事項）</w:t>
      </w:r>
    </w:p>
    <w:p w14:paraId="19D64888" w14:textId="56265020" w:rsidR="00A1208C" w:rsidRPr="00C71667" w:rsidRDefault="006F7D33" w:rsidP="00053E77">
      <w:pPr>
        <w:spacing w:line="340" w:lineRule="exact"/>
        <w:ind w:left="220" w:hangingChars="100" w:hanging="220"/>
        <w:jc w:val="left"/>
        <w:rPr>
          <w:rFonts w:asciiTheme="minorEastAsia" w:hAnsiTheme="minorEastAsia" w:cs="Times New Roman"/>
          <w:sz w:val="22"/>
        </w:rPr>
      </w:pPr>
      <w:r w:rsidRPr="00C71667">
        <w:rPr>
          <w:rFonts w:asciiTheme="minorEastAsia" w:hAnsiTheme="minorEastAsia" w:cs="Times New Roman" w:hint="eastAsia"/>
          <w:sz w:val="22"/>
        </w:rPr>
        <w:t>第</w:t>
      </w:r>
      <w:r w:rsidR="00A1208C" w:rsidRPr="00C71667">
        <w:rPr>
          <w:rFonts w:asciiTheme="minorEastAsia" w:hAnsiTheme="minorEastAsia" w:cs="Times New Roman" w:hint="eastAsia"/>
          <w:sz w:val="22"/>
        </w:rPr>
        <w:t>２</w:t>
      </w:r>
      <w:r w:rsidRPr="00C71667">
        <w:rPr>
          <w:rFonts w:asciiTheme="minorEastAsia" w:hAnsiTheme="minorEastAsia" w:cs="Times New Roman" w:hint="eastAsia"/>
          <w:sz w:val="22"/>
        </w:rPr>
        <w:t>条</w:t>
      </w:r>
      <w:r w:rsidR="00053E77">
        <w:rPr>
          <w:rFonts w:asciiTheme="minorEastAsia" w:hAnsiTheme="minorEastAsia" w:cs="Times New Roman" w:hint="eastAsia"/>
          <w:sz w:val="22"/>
        </w:rPr>
        <w:t xml:space="preserve">　</w:t>
      </w:r>
      <w:r w:rsidR="00A1208C" w:rsidRPr="00C71667">
        <w:rPr>
          <w:rFonts w:asciiTheme="minorEastAsia" w:hAnsiTheme="minorEastAsia" w:cs="Times New Roman" w:hint="eastAsia"/>
          <w:sz w:val="22"/>
        </w:rPr>
        <w:t>本覚書による提携事項は、義務や制限、法的拘束力を持たないこととするが、両者は、次のとおり、信義に従い誠実に取り組まなければならない。</w:t>
      </w:r>
    </w:p>
    <w:p w14:paraId="12E095C1" w14:textId="5D91C2D5" w:rsidR="00A1208C" w:rsidRPr="00C71667" w:rsidRDefault="00A1208C" w:rsidP="00A1208C">
      <w:pPr>
        <w:spacing w:line="340" w:lineRule="exact"/>
        <w:ind w:left="440" w:hangingChars="200" w:hanging="440"/>
        <w:jc w:val="left"/>
        <w:rPr>
          <w:rFonts w:asciiTheme="minorEastAsia" w:hAnsiTheme="minorEastAsia" w:cs="Times New Roman"/>
          <w:sz w:val="22"/>
        </w:rPr>
      </w:pPr>
      <w:r w:rsidRPr="00C71667">
        <w:rPr>
          <w:rFonts w:asciiTheme="minorEastAsia" w:hAnsiTheme="minorEastAsia" w:cs="Times New Roman" w:hint="eastAsia"/>
          <w:sz w:val="22"/>
        </w:rPr>
        <w:t xml:space="preserve">(１)　</w:t>
      </w:r>
      <w:r w:rsidR="006F7D33" w:rsidRPr="00C71667">
        <w:rPr>
          <w:rFonts w:asciiTheme="minorEastAsia" w:hAnsiTheme="minorEastAsia" w:cs="Times New Roman" w:hint="eastAsia"/>
          <w:sz w:val="22"/>
        </w:rPr>
        <w:t>両者は、両港間における物流と人流を積極的に推進し、両港の利用促進に共同で努める。</w:t>
      </w:r>
    </w:p>
    <w:p w14:paraId="0E0CE5B6" w14:textId="3BEC5BC4" w:rsidR="006F7D33" w:rsidRPr="00C71667" w:rsidRDefault="00A1208C" w:rsidP="00A1208C">
      <w:pPr>
        <w:spacing w:line="340" w:lineRule="exact"/>
        <w:ind w:left="440" w:hangingChars="200" w:hanging="440"/>
        <w:jc w:val="left"/>
        <w:rPr>
          <w:rFonts w:asciiTheme="minorEastAsia" w:hAnsiTheme="minorEastAsia" w:cs="Times New Roman"/>
          <w:sz w:val="22"/>
        </w:rPr>
      </w:pPr>
      <w:r w:rsidRPr="00C71667">
        <w:rPr>
          <w:rFonts w:asciiTheme="minorEastAsia" w:hAnsiTheme="minorEastAsia" w:cs="Times New Roman"/>
          <w:sz w:val="22"/>
        </w:rPr>
        <w:t>(</w:t>
      </w:r>
      <w:r w:rsidRPr="00C71667">
        <w:rPr>
          <w:rFonts w:asciiTheme="minorEastAsia" w:hAnsiTheme="minorEastAsia" w:cs="Times New Roman" w:hint="eastAsia"/>
          <w:sz w:val="22"/>
        </w:rPr>
        <w:t xml:space="preserve">２)　</w:t>
      </w:r>
      <w:r w:rsidR="007F3729" w:rsidRPr="00C71667">
        <w:rPr>
          <w:rFonts w:asciiTheme="minorEastAsia" w:hAnsiTheme="minorEastAsia" w:cs="Times New Roman" w:hint="eastAsia"/>
          <w:sz w:val="22"/>
        </w:rPr>
        <w:t>環境、商業、その他の分野を含む、港湾の運営・管理に関係する情報の交換を行う。</w:t>
      </w:r>
    </w:p>
    <w:p w14:paraId="51932696" w14:textId="3B279337" w:rsidR="006F7D33" w:rsidRPr="00C71667" w:rsidRDefault="00A1208C" w:rsidP="00A1208C">
      <w:pPr>
        <w:spacing w:line="340" w:lineRule="exact"/>
        <w:ind w:left="440" w:hangingChars="200" w:hanging="440"/>
        <w:jc w:val="left"/>
        <w:rPr>
          <w:rFonts w:asciiTheme="minorEastAsia" w:hAnsiTheme="minorEastAsia" w:cs="Times New Roman"/>
          <w:sz w:val="22"/>
        </w:rPr>
      </w:pPr>
      <w:r w:rsidRPr="00C71667">
        <w:rPr>
          <w:rFonts w:asciiTheme="minorEastAsia" w:hAnsiTheme="minorEastAsia" w:cs="Times New Roman"/>
          <w:sz w:val="22"/>
        </w:rPr>
        <w:t>(</w:t>
      </w:r>
      <w:r w:rsidRPr="00C71667">
        <w:rPr>
          <w:rFonts w:asciiTheme="minorEastAsia" w:hAnsiTheme="minorEastAsia" w:cs="Times New Roman" w:hint="eastAsia"/>
          <w:sz w:val="22"/>
        </w:rPr>
        <w:t xml:space="preserve">３)　</w:t>
      </w:r>
      <w:r w:rsidR="007F3729" w:rsidRPr="00C71667">
        <w:rPr>
          <w:rFonts w:asciiTheme="minorEastAsia" w:hAnsiTheme="minorEastAsia" w:cs="Times New Roman" w:hint="eastAsia"/>
          <w:sz w:val="22"/>
        </w:rPr>
        <w:t>両者は、両港の発展やビジネスチャンスの創出をもたらす企業、その他の団体の交流の促進のためのサポートに努める。</w:t>
      </w:r>
    </w:p>
    <w:p w14:paraId="36F18957" w14:textId="758947BD" w:rsidR="006F7D33" w:rsidRPr="00C71667" w:rsidRDefault="00A1208C" w:rsidP="00A1208C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 w:rsidRPr="00C71667">
        <w:rPr>
          <w:rFonts w:asciiTheme="minorEastAsia" w:hAnsiTheme="minorEastAsia"/>
          <w:sz w:val="22"/>
        </w:rPr>
        <w:t>(</w:t>
      </w:r>
      <w:r w:rsidRPr="00C71667">
        <w:rPr>
          <w:rFonts w:asciiTheme="minorEastAsia" w:hAnsiTheme="minorEastAsia" w:hint="eastAsia"/>
          <w:sz w:val="22"/>
        </w:rPr>
        <w:t xml:space="preserve">４)　</w:t>
      </w:r>
      <w:r w:rsidR="00307838" w:rsidRPr="00C71667">
        <w:rPr>
          <w:rFonts w:asciiTheme="minorEastAsia" w:hAnsiTheme="minorEastAsia" w:hint="eastAsia"/>
          <w:sz w:val="22"/>
        </w:rPr>
        <w:t>その他の事項は、社会状況の変化と実際の必要性に応じて、両者の協議を経て定める。</w:t>
      </w:r>
    </w:p>
    <w:p w14:paraId="12F96D76" w14:textId="77777777" w:rsidR="00307838" w:rsidRDefault="00307838" w:rsidP="00A1208C">
      <w:pPr>
        <w:spacing w:line="300" w:lineRule="exact"/>
        <w:jc w:val="left"/>
        <w:rPr>
          <w:rFonts w:asciiTheme="minorEastAsia" w:hAnsiTheme="minorEastAsia" w:cs="Times New Roman"/>
          <w:sz w:val="22"/>
        </w:rPr>
      </w:pPr>
    </w:p>
    <w:p w14:paraId="5A21AC43" w14:textId="77777777" w:rsidR="00053E77" w:rsidRDefault="00053E77" w:rsidP="00A1208C">
      <w:pPr>
        <w:spacing w:line="300" w:lineRule="exact"/>
        <w:jc w:val="left"/>
        <w:rPr>
          <w:rFonts w:asciiTheme="minorEastAsia" w:hAnsiTheme="minorEastAsia" w:cs="Times New Roman"/>
          <w:sz w:val="22"/>
        </w:rPr>
      </w:pPr>
      <w:r w:rsidRPr="00C71667">
        <w:rPr>
          <w:rFonts w:asciiTheme="minorEastAsia" w:hAnsiTheme="minorEastAsia" w:cs="Times New Roman" w:hint="eastAsia"/>
          <w:sz w:val="22"/>
        </w:rPr>
        <w:t>（</w:t>
      </w:r>
      <w:r w:rsidRPr="00C71667">
        <w:rPr>
          <w:rFonts w:asciiTheme="minorEastAsia" w:hAnsiTheme="minorEastAsia" w:hint="eastAsia"/>
          <w:sz w:val="22"/>
        </w:rPr>
        <w:t>連絡窓口の設置）</w:t>
      </w:r>
    </w:p>
    <w:p w14:paraId="41727BE7" w14:textId="0052B330" w:rsidR="00884881" w:rsidRPr="00C71667" w:rsidRDefault="006F7D33" w:rsidP="00053E77">
      <w:pPr>
        <w:spacing w:line="300" w:lineRule="exact"/>
        <w:ind w:left="220" w:hangingChars="100" w:hanging="220"/>
        <w:jc w:val="left"/>
        <w:rPr>
          <w:rFonts w:asciiTheme="minorEastAsia" w:hAnsiTheme="minorEastAsia" w:cs="Times New Roman"/>
          <w:sz w:val="22"/>
        </w:rPr>
      </w:pPr>
      <w:r w:rsidRPr="00C71667">
        <w:rPr>
          <w:rFonts w:asciiTheme="minorEastAsia" w:hAnsiTheme="minorEastAsia" w:cs="Times New Roman" w:hint="eastAsia"/>
          <w:sz w:val="22"/>
        </w:rPr>
        <w:t>第</w:t>
      </w:r>
      <w:r w:rsidR="00A1208C" w:rsidRPr="00C71667">
        <w:rPr>
          <w:rFonts w:asciiTheme="minorEastAsia" w:hAnsiTheme="minorEastAsia" w:cs="Times New Roman" w:hint="eastAsia"/>
          <w:sz w:val="22"/>
        </w:rPr>
        <w:t>３</w:t>
      </w:r>
      <w:r w:rsidRPr="00C71667">
        <w:rPr>
          <w:rFonts w:asciiTheme="minorEastAsia" w:hAnsiTheme="minorEastAsia" w:cs="Times New Roman" w:hint="eastAsia"/>
          <w:sz w:val="22"/>
        </w:rPr>
        <w:t>条</w:t>
      </w:r>
      <w:r w:rsidR="00053E77">
        <w:rPr>
          <w:rFonts w:asciiTheme="minorEastAsia" w:hAnsiTheme="minorEastAsia" w:cs="Times New Roman" w:hint="eastAsia"/>
          <w:sz w:val="22"/>
        </w:rPr>
        <w:t xml:space="preserve">　</w:t>
      </w:r>
      <w:r w:rsidR="00A1208C" w:rsidRPr="00C71667">
        <w:rPr>
          <w:rFonts w:asciiTheme="minorEastAsia" w:hAnsiTheme="minorEastAsia" w:cs="Times New Roman" w:hint="eastAsia"/>
          <w:sz w:val="22"/>
        </w:rPr>
        <w:t>両者は、定められた提携事項を着実に遂行するため、本覚書の締結後速やかに、連絡窓口となる担当者を指定し、担当者の連絡先を書面で相手側に通知する。また、当該内容に変更が生じた場合には、遅滞なく通知するものとする。</w:t>
      </w:r>
    </w:p>
    <w:p w14:paraId="3326C88D" w14:textId="77777777" w:rsidR="00A1208C" w:rsidRDefault="00A1208C" w:rsidP="00A1208C">
      <w:pPr>
        <w:spacing w:line="300" w:lineRule="exact"/>
        <w:jc w:val="left"/>
        <w:rPr>
          <w:rFonts w:asciiTheme="minorEastAsia" w:hAnsiTheme="minorEastAsia" w:cs="Times New Roman"/>
          <w:sz w:val="22"/>
        </w:rPr>
      </w:pPr>
    </w:p>
    <w:p w14:paraId="561DA475" w14:textId="4A3B0BC6" w:rsidR="00053E77" w:rsidRPr="00C71667" w:rsidRDefault="00053E77" w:rsidP="00A1208C">
      <w:pPr>
        <w:spacing w:line="300" w:lineRule="exact"/>
        <w:jc w:val="left"/>
        <w:rPr>
          <w:rFonts w:asciiTheme="minorEastAsia" w:hAnsiTheme="minorEastAsia" w:cs="Times New Roman"/>
          <w:sz w:val="22"/>
        </w:rPr>
      </w:pPr>
      <w:r w:rsidRPr="00C71667">
        <w:rPr>
          <w:rFonts w:asciiTheme="minorEastAsia" w:hAnsiTheme="minorEastAsia" w:hint="eastAsia"/>
          <w:sz w:val="22"/>
        </w:rPr>
        <w:t>（その他）</w:t>
      </w:r>
    </w:p>
    <w:p w14:paraId="65C1C17D" w14:textId="5C513CB2" w:rsidR="006F7D33" w:rsidRPr="00053E77" w:rsidRDefault="006F7D33" w:rsidP="00053E77">
      <w:pPr>
        <w:spacing w:line="300" w:lineRule="exact"/>
        <w:jc w:val="left"/>
        <w:rPr>
          <w:rFonts w:asciiTheme="minorEastAsia" w:hAnsiTheme="minorEastAsia" w:cs="Times New Roman"/>
          <w:sz w:val="22"/>
        </w:rPr>
      </w:pPr>
      <w:r w:rsidRPr="00C71667">
        <w:rPr>
          <w:rFonts w:asciiTheme="minorEastAsia" w:hAnsiTheme="minorEastAsia" w:hint="eastAsia"/>
          <w:sz w:val="22"/>
        </w:rPr>
        <w:t>第</w:t>
      </w:r>
      <w:r w:rsidR="00A1208C" w:rsidRPr="00C71667">
        <w:rPr>
          <w:rFonts w:asciiTheme="minorEastAsia" w:hAnsiTheme="minorEastAsia" w:hint="eastAsia"/>
          <w:sz w:val="22"/>
        </w:rPr>
        <w:t>４</w:t>
      </w:r>
      <w:r w:rsidRPr="00C71667">
        <w:rPr>
          <w:rFonts w:asciiTheme="minorEastAsia" w:hAnsiTheme="minorEastAsia" w:hint="eastAsia"/>
          <w:sz w:val="22"/>
        </w:rPr>
        <w:t>条</w:t>
      </w:r>
      <w:r w:rsidR="00053E77">
        <w:rPr>
          <w:rFonts w:asciiTheme="minorEastAsia" w:hAnsiTheme="minorEastAsia" w:cs="Times New Roman" w:hint="eastAsia"/>
          <w:sz w:val="22"/>
        </w:rPr>
        <w:t xml:space="preserve">　</w:t>
      </w:r>
      <w:r w:rsidRPr="00C71667">
        <w:rPr>
          <w:rFonts w:asciiTheme="minorEastAsia" w:hAnsiTheme="minorEastAsia" w:hint="eastAsia"/>
          <w:sz w:val="22"/>
        </w:rPr>
        <w:t>本覚書に定めのない事項は、別途協議の上、決定するものとする。</w:t>
      </w:r>
    </w:p>
    <w:p w14:paraId="60082B7A" w14:textId="77777777" w:rsidR="00884881" w:rsidRPr="00053E77" w:rsidRDefault="00884881" w:rsidP="00A1208C">
      <w:pPr>
        <w:jc w:val="left"/>
        <w:rPr>
          <w:rFonts w:asciiTheme="minorEastAsia" w:hAnsiTheme="minorEastAsia" w:cs="Times New Roman"/>
          <w:sz w:val="22"/>
        </w:rPr>
      </w:pPr>
    </w:p>
    <w:p w14:paraId="69E70DF5" w14:textId="77777777" w:rsidR="006F7D33" w:rsidRPr="00C71667" w:rsidRDefault="006F7D33" w:rsidP="00A1208C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C71667">
        <w:rPr>
          <w:rFonts w:asciiTheme="minorEastAsia" w:hAnsiTheme="minorEastAsia" w:hint="eastAsia"/>
          <w:sz w:val="22"/>
        </w:rPr>
        <w:t>本覚書は、両者が署名した日から効力を生ずるが、いずれか一方の当事者が本覚書による提携の終了を求める場合は、書面で相手側へ通知するものとし、本覚書は、相手側がその通知を受理してから、６ヶ月後に失効する。</w:t>
      </w:r>
    </w:p>
    <w:p w14:paraId="3DA46256" w14:textId="77777777" w:rsidR="006F7D33" w:rsidRPr="00C71667" w:rsidRDefault="006F7D33" w:rsidP="00A1208C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C71667">
        <w:rPr>
          <w:rFonts w:asciiTheme="minorEastAsia" w:hAnsiTheme="minorEastAsia" w:hint="eastAsia"/>
          <w:sz w:val="22"/>
        </w:rPr>
        <w:lastRenderedPageBreak/>
        <w:t>本覚書は２通作成し、両者が各１通ずつ保有し、いずれも同等の効力を有するものとする。</w:t>
      </w:r>
    </w:p>
    <w:p w14:paraId="36E99519" w14:textId="77777777" w:rsidR="00A1208C" w:rsidRPr="00C71667" w:rsidRDefault="00A1208C" w:rsidP="00A1208C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14:paraId="2CB0C0D3" w14:textId="1A4BF5A5" w:rsidR="001B453C" w:rsidRPr="00C71667" w:rsidRDefault="00C86AE9" w:rsidP="00A1208C">
      <w:pPr>
        <w:wordWrap w:val="0"/>
        <w:ind w:right="480"/>
        <w:jc w:val="right"/>
        <w:rPr>
          <w:rFonts w:asciiTheme="minorEastAsia" w:hAnsiTheme="minorEastAsia" w:cs="Times New Roman"/>
          <w:sz w:val="22"/>
        </w:rPr>
      </w:pPr>
      <w:r w:rsidRPr="00C71667">
        <w:rPr>
          <w:rFonts w:asciiTheme="minorEastAsia" w:hAnsiTheme="minorEastAsia" w:cs="Times New Roman"/>
          <w:sz w:val="22"/>
        </w:rPr>
        <w:t>2019</w:t>
      </w:r>
      <w:r w:rsidR="00A1208C" w:rsidRPr="00C71667">
        <w:rPr>
          <w:rFonts w:asciiTheme="minorEastAsia" w:hAnsiTheme="minorEastAsia" w:cs="Times New Roman" w:hint="eastAsia"/>
          <w:sz w:val="22"/>
        </w:rPr>
        <w:t>年10月18日</w:t>
      </w:r>
    </w:p>
    <w:p w14:paraId="6E4B4A29" w14:textId="77777777" w:rsidR="00884881" w:rsidRPr="00C71667" w:rsidRDefault="00884881" w:rsidP="00A1208C">
      <w:pPr>
        <w:jc w:val="left"/>
        <w:rPr>
          <w:rFonts w:asciiTheme="minorEastAsia" w:hAnsiTheme="minorEastAsia" w:cs="Times New Roman"/>
          <w:sz w:val="22"/>
        </w:rPr>
      </w:pPr>
    </w:p>
    <w:p w14:paraId="3A09BABF" w14:textId="77777777" w:rsidR="00A1208C" w:rsidRPr="00C71667" w:rsidRDefault="00A1208C" w:rsidP="00A1208C">
      <w:pPr>
        <w:jc w:val="left"/>
        <w:rPr>
          <w:rFonts w:asciiTheme="minorEastAsia" w:hAnsiTheme="minorEastAsia" w:cs="Times New Roman"/>
          <w:sz w:val="22"/>
        </w:rPr>
      </w:pPr>
    </w:p>
    <w:p w14:paraId="59690153" w14:textId="77777777" w:rsidR="00884881" w:rsidRPr="00C71667" w:rsidRDefault="00884881" w:rsidP="00A1208C">
      <w:pPr>
        <w:jc w:val="left"/>
        <w:rPr>
          <w:rFonts w:asciiTheme="minorEastAsia" w:hAnsiTheme="minorEastAsia" w:cs="Times New Roman"/>
          <w:sz w:val="22"/>
        </w:rPr>
      </w:pPr>
    </w:p>
    <w:p w14:paraId="030B4113" w14:textId="77777777" w:rsidR="000C5B4B" w:rsidRPr="00C71667" w:rsidRDefault="000C5B4B" w:rsidP="00A1208C">
      <w:pPr>
        <w:jc w:val="left"/>
        <w:rPr>
          <w:rFonts w:asciiTheme="minorEastAsia" w:hAnsiTheme="minorEastAsia" w:cs="Times New Roman"/>
          <w:sz w:val="22"/>
        </w:rPr>
      </w:pPr>
    </w:p>
    <w:tbl>
      <w:tblPr>
        <w:tblStyle w:val="a7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076076" w:rsidRPr="00C71667" w14:paraId="7F0E5429" w14:textId="77777777" w:rsidTr="0001688B">
        <w:trPr>
          <w:trHeight w:val="278"/>
        </w:trPr>
        <w:tc>
          <w:tcPr>
            <w:tcW w:w="3969" w:type="dxa"/>
            <w:vAlign w:val="center"/>
          </w:tcPr>
          <w:p w14:paraId="67F752F2" w14:textId="03FBE718" w:rsidR="00076076" w:rsidRPr="00C71667" w:rsidRDefault="00A1208C" w:rsidP="00A1208C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 w:rsidRPr="00C71667">
              <w:rPr>
                <w:rFonts w:asciiTheme="minorEastAsia" w:hAnsiTheme="minorEastAsia" w:cs="Times New Roman" w:hint="eastAsia"/>
                <w:sz w:val="22"/>
                <w:lang w:eastAsia="ja-JP"/>
              </w:rPr>
              <w:t>大阪市港湾局</w:t>
            </w:r>
          </w:p>
        </w:tc>
        <w:tc>
          <w:tcPr>
            <w:tcW w:w="567" w:type="dxa"/>
            <w:vMerge w:val="restart"/>
            <w:vAlign w:val="center"/>
          </w:tcPr>
          <w:p w14:paraId="1635F026" w14:textId="77777777" w:rsidR="00076076" w:rsidRPr="00C71667" w:rsidRDefault="00076076" w:rsidP="00A1208C">
            <w:pPr>
              <w:jc w:val="left"/>
              <w:rPr>
                <w:rFonts w:asciiTheme="minorEastAsia" w:hAnsiTheme="minorEastAsia" w:cs="Times New Roman"/>
                <w:sz w:val="22"/>
                <w:lang w:eastAsia="ja-JP"/>
              </w:rPr>
            </w:pPr>
          </w:p>
        </w:tc>
        <w:tc>
          <w:tcPr>
            <w:tcW w:w="3969" w:type="dxa"/>
            <w:vAlign w:val="center"/>
          </w:tcPr>
          <w:p w14:paraId="2E4A9A4D" w14:textId="27EEF9E7" w:rsidR="00076076" w:rsidRPr="00C71667" w:rsidRDefault="00A1208C" w:rsidP="00A1208C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 w:rsidRPr="00C71667">
              <w:rPr>
                <w:rFonts w:asciiTheme="minorEastAsia" w:hAnsiTheme="minorEastAsia" w:cs="Times New Roman" w:hint="eastAsia"/>
                <w:sz w:val="22"/>
                <w:lang w:eastAsia="ja-JP"/>
              </w:rPr>
              <w:t>広州市港務局</w:t>
            </w:r>
          </w:p>
        </w:tc>
      </w:tr>
      <w:tr w:rsidR="00076076" w:rsidRPr="00C71667" w14:paraId="2FBC8B65" w14:textId="77777777" w:rsidTr="0001688B">
        <w:trPr>
          <w:trHeight w:val="280"/>
        </w:trPr>
        <w:tc>
          <w:tcPr>
            <w:tcW w:w="3969" w:type="dxa"/>
            <w:vAlign w:val="center"/>
          </w:tcPr>
          <w:p w14:paraId="63BFA114" w14:textId="2A8EEE2F" w:rsidR="00076076" w:rsidRPr="00C71667" w:rsidRDefault="00A1208C" w:rsidP="00A1208C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 w:rsidRPr="00C71667">
              <w:rPr>
                <w:rFonts w:asciiTheme="minorEastAsia" w:hAnsiTheme="minorEastAsia" w:cs="Times New Roman" w:hint="eastAsia"/>
                <w:sz w:val="22"/>
                <w:lang w:eastAsia="ja-JP"/>
              </w:rPr>
              <w:t>局長</w:t>
            </w:r>
          </w:p>
        </w:tc>
        <w:tc>
          <w:tcPr>
            <w:tcW w:w="567" w:type="dxa"/>
            <w:vMerge/>
            <w:vAlign w:val="center"/>
          </w:tcPr>
          <w:p w14:paraId="49936397" w14:textId="77777777" w:rsidR="00076076" w:rsidRPr="00C71667" w:rsidRDefault="00076076" w:rsidP="00A1208C">
            <w:pPr>
              <w:jc w:val="left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36608434" w14:textId="74D2A8DC" w:rsidR="00076076" w:rsidRPr="00C71667" w:rsidRDefault="00C71667" w:rsidP="00A1208C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 w:rsidRPr="00C71667">
              <w:rPr>
                <w:rFonts w:asciiTheme="minorEastAsia" w:hAnsiTheme="minorEastAsia" w:cs="Times New Roman" w:hint="eastAsia"/>
                <w:sz w:val="22"/>
                <w:lang w:eastAsia="ja-JP"/>
              </w:rPr>
              <w:t>広州市港務局長職務代理者</w:t>
            </w:r>
            <w:r>
              <w:rPr>
                <w:rFonts w:asciiTheme="minorEastAsia" w:hAnsiTheme="minorEastAsia" w:cs="Times New Roman" w:hint="eastAsia"/>
                <w:sz w:val="22"/>
                <w:lang w:eastAsia="ja-JP"/>
              </w:rPr>
              <w:t xml:space="preserve">　</w:t>
            </w:r>
            <w:r w:rsidR="00A1208C" w:rsidRPr="00C71667">
              <w:rPr>
                <w:rFonts w:asciiTheme="minorEastAsia" w:hAnsiTheme="minorEastAsia" w:cs="Times New Roman" w:hint="eastAsia"/>
                <w:sz w:val="22"/>
                <w:lang w:eastAsia="ja-JP"/>
              </w:rPr>
              <w:t>副局長</w:t>
            </w:r>
          </w:p>
        </w:tc>
      </w:tr>
      <w:tr w:rsidR="00076076" w:rsidRPr="00C71667" w14:paraId="5BCD5CA1" w14:textId="77777777" w:rsidTr="0001688B">
        <w:trPr>
          <w:trHeight w:val="199"/>
        </w:trPr>
        <w:tc>
          <w:tcPr>
            <w:tcW w:w="3969" w:type="dxa"/>
            <w:vAlign w:val="center"/>
          </w:tcPr>
          <w:p w14:paraId="6F3C669F" w14:textId="68569791" w:rsidR="00076076" w:rsidRPr="00C71667" w:rsidRDefault="00A1208C" w:rsidP="00A1208C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 w:rsidRPr="00C71667">
              <w:rPr>
                <w:rFonts w:asciiTheme="minorEastAsia" w:hAnsiTheme="minorEastAsia" w:cs="Times New Roman" w:hint="eastAsia"/>
                <w:sz w:val="22"/>
                <w:lang w:eastAsia="ja-JP"/>
              </w:rPr>
              <w:t>田中　利光</w:t>
            </w:r>
          </w:p>
        </w:tc>
        <w:tc>
          <w:tcPr>
            <w:tcW w:w="567" w:type="dxa"/>
            <w:vMerge/>
            <w:vAlign w:val="center"/>
          </w:tcPr>
          <w:p w14:paraId="7B39E628" w14:textId="77777777" w:rsidR="00076076" w:rsidRPr="00C71667" w:rsidRDefault="00076076" w:rsidP="00A1208C">
            <w:pPr>
              <w:jc w:val="left"/>
              <w:rPr>
                <w:rFonts w:asciiTheme="minorEastAsia" w:hAnsiTheme="minorEastAsia" w:cs="Times New Roman"/>
                <w:sz w:val="22"/>
                <w:lang w:eastAsia="ja-JP"/>
              </w:rPr>
            </w:pPr>
          </w:p>
        </w:tc>
        <w:tc>
          <w:tcPr>
            <w:tcW w:w="3969" w:type="dxa"/>
            <w:vAlign w:val="center"/>
          </w:tcPr>
          <w:p w14:paraId="773F8B3B" w14:textId="548A718E" w:rsidR="00076076" w:rsidRPr="00C71667" w:rsidRDefault="00A1208C" w:rsidP="00A1208C">
            <w:pPr>
              <w:jc w:val="left"/>
              <w:rPr>
                <w:rFonts w:asciiTheme="minorEastAsia" w:hAnsiTheme="minorEastAsia" w:cs="Times New Roman"/>
                <w:sz w:val="22"/>
              </w:rPr>
            </w:pPr>
            <w:r w:rsidRPr="00C71667">
              <w:rPr>
                <w:rFonts w:asciiTheme="minorEastAsia" w:hAnsiTheme="minorEastAsia" w:cs="Times New Roman" w:hint="eastAsia"/>
                <w:sz w:val="22"/>
                <w:lang w:eastAsia="ja-JP"/>
              </w:rPr>
              <w:t>陳　斯勇</w:t>
            </w:r>
          </w:p>
        </w:tc>
      </w:tr>
    </w:tbl>
    <w:p w14:paraId="2E49B668" w14:textId="28E275D0" w:rsidR="0006088D" w:rsidRDefault="00395669" w:rsidP="00A1208C">
      <w:pPr>
        <w:jc w:val="left"/>
        <w:rPr>
          <w:rFonts w:asciiTheme="minorEastAsia" w:hAnsiTheme="minorEastAsia" w:cs="Times New Roman"/>
          <w:sz w:val="22"/>
        </w:rPr>
      </w:pPr>
    </w:p>
    <w:p w14:paraId="12CE6536" w14:textId="77777777" w:rsidR="00395669" w:rsidRPr="00C71667" w:rsidRDefault="00395669" w:rsidP="00A1208C">
      <w:pPr>
        <w:jc w:val="left"/>
        <w:rPr>
          <w:rFonts w:asciiTheme="minorEastAsia" w:hAnsiTheme="minorEastAsia" w:cs="Times New Roman" w:hint="eastAsia"/>
          <w:sz w:val="22"/>
        </w:rPr>
      </w:pPr>
      <w:bookmarkStart w:id="0" w:name="_GoBack"/>
      <w:bookmarkEnd w:id="0"/>
    </w:p>
    <w:sectPr w:rsidR="00395669" w:rsidRPr="00C71667" w:rsidSect="00F55A12">
      <w:headerReference w:type="default" r:id="rId7"/>
      <w:pgSz w:w="11906" w:h="16838" w:code="9"/>
      <w:pgMar w:top="1985" w:right="1531" w:bottom="1701" w:left="153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B49E8" w14:textId="77777777" w:rsidR="0031232A" w:rsidRDefault="0031232A" w:rsidP="001B453C">
      <w:r>
        <w:separator/>
      </w:r>
    </w:p>
  </w:endnote>
  <w:endnote w:type="continuationSeparator" w:id="0">
    <w:p w14:paraId="60F5F2D9" w14:textId="77777777" w:rsidR="0031232A" w:rsidRDefault="0031232A" w:rsidP="001B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FD0C5" w14:textId="77777777" w:rsidR="0031232A" w:rsidRDefault="0031232A" w:rsidP="001B453C">
      <w:r>
        <w:separator/>
      </w:r>
    </w:p>
  </w:footnote>
  <w:footnote w:type="continuationSeparator" w:id="0">
    <w:p w14:paraId="01DFBB08" w14:textId="77777777" w:rsidR="0031232A" w:rsidRDefault="0031232A" w:rsidP="001B4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246F1" w14:textId="71D11126" w:rsidR="00F55A12" w:rsidRDefault="00F55A12" w:rsidP="00884881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776"/>
    <w:rsid w:val="00013BEF"/>
    <w:rsid w:val="0001688B"/>
    <w:rsid w:val="000168A7"/>
    <w:rsid w:val="00021D9D"/>
    <w:rsid w:val="000408B2"/>
    <w:rsid w:val="00050309"/>
    <w:rsid w:val="00052C4E"/>
    <w:rsid w:val="00053E77"/>
    <w:rsid w:val="00076076"/>
    <w:rsid w:val="000A113D"/>
    <w:rsid w:val="000A31D5"/>
    <w:rsid w:val="000B5448"/>
    <w:rsid w:val="000C25DE"/>
    <w:rsid w:val="000C358D"/>
    <w:rsid w:val="000C5B4B"/>
    <w:rsid w:val="000E21A7"/>
    <w:rsid w:val="000F76C4"/>
    <w:rsid w:val="00110579"/>
    <w:rsid w:val="00114673"/>
    <w:rsid w:val="00120924"/>
    <w:rsid w:val="00171C24"/>
    <w:rsid w:val="00180D2E"/>
    <w:rsid w:val="001A06C8"/>
    <w:rsid w:val="001A52C3"/>
    <w:rsid w:val="001B04FC"/>
    <w:rsid w:val="001B453C"/>
    <w:rsid w:val="001F3CD8"/>
    <w:rsid w:val="002225D2"/>
    <w:rsid w:val="002411CD"/>
    <w:rsid w:val="00256940"/>
    <w:rsid w:val="002A44C3"/>
    <w:rsid w:val="002B6814"/>
    <w:rsid w:val="002D1792"/>
    <w:rsid w:val="002D7B08"/>
    <w:rsid w:val="002E6F38"/>
    <w:rsid w:val="002F0E82"/>
    <w:rsid w:val="00307838"/>
    <w:rsid w:val="0031232A"/>
    <w:rsid w:val="003148FA"/>
    <w:rsid w:val="00341B95"/>
    <w:rsid w:val="00366A5D"/>
    <w:rsid w:val="00383302"/>
    <w:rsid w:val="00395669"/>
    <w:rsid w:val="003B10D0"/>
    <w:rsid w:val="003B44CE"/>
    <w:rsid w:val="003C656A"/>
    <w:rsid w:val="003D34AD"/>
    <w:rsid w:val="003E1776"/>
    <w:rsid w:val="003E77A6"/>
    <w:rsid w:val="0040007C"/>
    <w:rsid w:val="004164E2"/>
    <w:rsid w:val="00460033"/>
    <w:rsid w:val="00476EF0"/>
    <w:rsid w:val="00496397"/>
    <w:rsid w:val="00546657"/>
    <w:rsid w:val="00553FDA"/>
    <w:rsid w:val="005C2D29"/>
    <w:rsid w:val="005C5D80"/>
    <w:rsid w:val="005D17BB"/>
    <w:rsid w:val="005D3E9B"/>
    <w:rsid w:val="005F5E36"/>
    <w:rsid w:val="006008D4"/>
    <w:rsid w:val="00604DF8"/>
    <w:rsid w:val="006206DA"/>
    <w:rsid w:val="00656F47"/>
    <w:rsid w:val="00674B97"/>
    <w:rsid w:val="00692973"/>
    <w:rsid w:val="006A1BF4"/>
    <w:rsid w:val="006D2591"/>
    <w:rsid w:val="006F2BC1"/>
    <w:rsid w:val="006F7D33"/>
    <w:rsid w:val="00706039"/>
    <w:rsid w:val="0070736C"/>
    <w:rsid w:val="0072154B"/>
    <w:rsid w:val="007308F6"/>
    <w:rsid w:val="0073647B"/>
    <w:rsid w:val="00750730"/>
    <w:rsid w:val="00763964"/>
    <w:rsid w:val="00770755"/>
    <w:rsid w:val="007B046C"/>
    <w:rsid w:val="007C25A3"/>
    <w:rsid w:val="007C64BE"/>
    <w:rsid w:val="007F3729"/>
    <w:rsid w:val="007F5E36"/>
    <w:rsid w:val="00822C88"/>
    <w:rsid w:val="00884881"/>
    <w:rsid w:val="008964B5"/>
    <w:rsid w:val="008D44D6"/>
    <w:rsid w:val="008E284E"/>
    <w:rsid w:val="00914BD7"/>
    <w:rsid w:val="00922FEC"/>
    <w:rsid w:val="009261AF"/>
    <w:rsid w:val="00934151"/>
    <w:rsid w:val="00934ABB"/>
    <w:rsid w:val="00943477"/>
    <w:rsid w:val="00962498"/>
    <w:rsid w:val="00996F74"/>
    <w:rsid w:val="009B334C"/>
    <w:rsid w:val="009C6DEC"/>
    <w:rsid w:val="009D70D5"/>
    <w:rsid w:val="009F0554"/>
    <w:rsid w:val="00A1208C"/>
    <w:rsid w:val="00A202B4"/>
    <w:rsid w:val="00A31CA7"/>
    <w:rsid w:val="00A3369A"/>
    <w:rsid w:val="00A728E6"/>
    <w:rsid w:val="00AA0C5A"/>
    <w:rsid w:val="00AB6F31"/>
    <w:rsid w:val="00AC6F3C"/>
    <w:rsid w:val="00AD3B91"/>
    <w:rsid w:val="00AE4BE5"/>
    <w:rsid w:val="00B034C5"/>
    <w:rsid w:val="00B131F5"/>
    <w:rsid w:val="00B25DBF"/>
    <w:rsid w:val="00B310E7"/>
    <w:rsid w:val="00B7053F"/>
    <w:rsid w:val="00BA508D"/>
    <w:rsid w:val="00BB08BA"/>
    <w:rsid w:val="00BC4097"/>
    <w:rsid w:val="00BF2E82"/>
    <w:rsid w:val="00C12639"/>
    <w:rsid w:val="00C311C9"/>
    <w:rsid w:val="00C3525E"/>
    <w:rsid w:val="00C435C3"/>
    <w:rsid w:val="00C71667"/>
    <w:rsid w:val="00C740F1"/>
    <w:rsid w:val="00C86AE9"/>
    <w:rsid w:val="00C87528"/>
    <w:rsid w:val="00C91495"/>
    <w:rsid w:val="00CD10F0"/>
    <w:rsid w:val="00CE48F4"/>
    <w:rsid w:val="00CE49FE"/>
    <w:rsid w:val="00D17BD8"/>
    <w:rsid w:val="00D52525"/>
    <w:rsid w:val="00DA34E5"/>
    <w:rsid w:val="00DC170E"/>
    <w:rsid w:val="00DE199C"/>
    <w:rsid w:val="00E04DEA"/>
    <w:rsid w:val="00E37664"/>
    <w:rsid w:val="00EB3EC3"/>
    <w:rsid w:val="00EC5265"/>
    <w:rsid w:val="00F55A12"/>
    <w:rsid w:val="00F55CA1"/>
    <w:rsid w:val="00F57DE1"/>
    <w:rsid w:val="00F62A87"/>
    <w:rsid w:val="00F775D3"/>
    <w:rsid w:val="00FB72CF"/>
    <w:rsid w:val="00FC042F"/>
    <w:rsid w:val="00FC5066"/>
    <w:rsid w:val="00FE7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B95C734"/>
  <w15:chartTrackingRefBased/>
  <w15:docId w15:val="{FA950A50-DE58-448C-8B00-B1C8E91D5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5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453C"/>
  </w:style>
  <w:style w:type="paragraph" w:styleId="a5">
    <w:name w:val="footer"/>
    <w:basedOn w:val="a"/>
    <w:link w:val="a6"/>
    <w:uiPriority w:val="99"/>
    <w:unhideWhenUsed/>
    <w:rsid w:val="001B45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453C"/>
  </w:style>
  <w:style w:type="table" w:styleId="a7">
    <w:name w:val="Table Grid"/>
    <w:basedOn w:val="a1"/>
    <w:uiPriority w:val="59"/>
    <w:rsid w:val="00076076"/>
    <w:rPr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A728E6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A728E6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A728E6"/>
  </w:style>
  <w:style w:type="paragraph" w:styleId="ab">
    <w:name w:val="annotation subject"/>
    <w:basedOn w:val="a9"/>
    <w:next w:val="a9"/>
    <w:link w:val="ac"/>
    <w:uiPriority w:val="99"/>
    <w:semiHidden/>
    <w:unhideWhenUsed/>
    <w:rsid w:val="00A728E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728E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72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728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37D9C-5757-400B-9B27-69B215A4B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2019-10-16T05:17:00Z</cp:lastPrinted>
  <dcterms:created xsi:type="dcterms:W3CDTF">2019-05-13T07:13:00Z</dcterms:created>
  <dcterms:modified xsi:type="dcterms:W3CDTF">2022-06-16T05:51:00Z</dcterms:modified>
</cp:coreProperties>
</file>