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86DC" w14:textId="2F6DEE8F" w:rsidR="00167246" w:rsidRDefault="008E0685" w:rsidP="00096129">
      <w:pPr>
        <w:jc w:val="center"/>
        <w:rPr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EE4CF" wp14:editId="732816E2">
                <wp:simplePos x="0" y="0"/>
                <wp:positionH relativeFrom="column">
                  <wp:posOffset>7454265</wp:posOffset>
                </wp:positionH>
                <wp:positionV relativeFrom="paragraph">
                  <wp:posOffset>-790575</wp:posOffset>
                </wp:positionV>
                <wp:extent cx="1196340" cy="350520"/>
                <wp:effectExtent l="0" t="0" r="381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5E0BC" w14:textId="6E6F5E23" w:rsidR="008E0685" w:rsidRDefault="008E0685">
                            <w:r>
                              <w:rPr>
                                <w:rFonts w:hint="eastAsia"/>
                              </w:rPr>
                              <w:t>【参考資料１】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EE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86.95pt;margin-top:-62.25pt;width:94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" fillcolor="white [3201]" stroked="f" strokeweight=".5pt">
                <v:textbox>
                  <w:txbxContent>
                    <w:p w14:paraId="0085E0BC" w14:textId="6E6F5E23" w:rsidR="008E0685" w:rsidRDefault="008E0685">
                      <w:r>
                        <w:rPr>
                          <w:rFonts w:hint="eastAsia"/>
                        </w:rPr>
                        <w:t>【参考資料１】</w:t>
                      </w:r>
                    </w:p>
                  </w:txbxContent>
                </v:textbox>
              </v:shape>
            </w:pict>
          </mc:Fallback>
        </mc:AlternateContent>
      </w:r>
      <w:r w:rsidR="001672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1E083" wp14:editId="581B3EE6">
                <wp:simplePos x="0" y="0"/>
                <wp:positionH relativeFrom="column">
                  <wp:posOffset>-43815</wp:posOffset>
                </wp:positionH>
                <wp:positionV relativeFrom="paragraph">
                  <wp:posOffset>5518785</wp:posOffset>
                </wp:positionV>
                <wp:extent cx="8450580" cy="3810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05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A55BA" w14:textId="12576156" w:rsidR="00167246" w:rsidRDefault="00167246">
                            <w:r w:rsidRPr="000376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「港湾法の改正について」（国土交通省）（</w:t>
                            </w:r>
                            <w:r w:rsidRPr="00037689">
                              <w:rPr>
                                <w:sz w:val="18"/>
                                <w:szCs w:val="18"/>
                              </w:rPr>
                              <w:t>https://www.mlit.go.jp/policy/shingikai/content/001584000.pdf）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を一部加工して作成しています。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E083" id="テキスト ボックス 2" o:spid="_x0000_s1027" type="#_x0000_t202" style="position:absolute;left:0;text-align:left;margin-left:-3.45pt;margin-top:434.55pt;width:66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faLwIAAFsEAAAOAAAAZHJzL2Uyb0RvYy54bWysVN9v2jAQfp+0/8Hy+0ig0NG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" fillcolor="white [3201]" stroked="f" strokeweight=".5pt">
                <v:textbox>
                  <w:txbxContent>
                    <w:p w14:paraId="5C8A55BA" w14:textId="12576156" w:rsidR="00167246" w:rsidRDefault="00167246">
                      <w:r w:rsidRPr="00037689">
                        <w:rPr>
                          <w:rFonts w:hint="eastAsia"/>
                          <w:sz w:val="18"/>
                          <w:szCs w:val="18"/>
                        </w:rPr>
                        <w:t>「港湾法の改正について」（国土交通省）（</w:t>
                      </w:r>
                      <w:r w:rsidRPr="00037689">
                        <w:rPr>
                          <w:sz w:val="18"/>
                          <w:szCs w:val="18"/>
                        </w:rPr>
                        <w:t>https://www.mlit.go.jp/policy/shingikai/content/001584000.pdf）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を一部加工して作成しています。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5D5785" wp14:editId="11B61685">
            <wp:extent cx="8276948" cy="52044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704" t="25242" r="23358" b="9992"/>
                    <a:stretch/>
                  </pic:blipFill>
                  <pic:spPr bwMode="auto">
                    <a:xfrm>
                      <a:off x="0" y="0"/>
                      <a:ext cx="8318752" cy="5230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7246">
        <w:rPr>
          <w:rFonts w:hint="eastAsia"/>
          <w:sz w:val="18"/>
          <w:szCs w:val="18"/>
        </w:rPr>
        <w:t xml:space="preserve">　　</w:t>
      </w:r>
    </w:p>
    <w:p w14:paraId="6CF046AC" w14:textId="62C07CD7" w:rsidR="0008151D" w:rsidRPr="00167246" w:rsidRDefault="0008151D" w:rsidP="00096129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D824283" wp14:editId="2F41D35F">
            <wp:extent cx="8243570" cy="5314950"/>
            <wp:effectExtent l="19050" t="19050" r="24130" b="190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3570" cy="5314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8151D" w:rsidRPr="00167246" w:rsidSect="009057E8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6FD5" w14:textId="77777777" w:rsidR="008E0685" w:rsidRDefault="008E0685" w:rsidP="008E0685">
      <w:r>
        <w:separator/>
      </w:r>
    </w:p>
  </w:endnote>
  <w:endnote w:type="continuationSeparator" w:id="0">
    <w:p w14:paraId="29617D7B" w14:textId="77777777" w:rsidR="008E0685" w:rsidRDefault="008E0685" w:rsidP="008E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C12A" w14:textId="77777777" w:rsidR="008E0685" w:rsidRDefault="008E0685" w:rsidP="008E0685">
      <w:r>
        <w:separator/>
      </w:r>
    </w:p>
  </w:footnote>
  <w:footnote w:type="continuationSeparator" w:id="0">
    <w:p w14:paraId="04EA52E7" w14:textId="77777777" w:rsidR="008E0685" w:rsidRDefault="008E0685" w:rsidP="008E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522A" w14:textId="7B081153" w:rsidR="008E0685" w:rsidRPr="008E0685" w:rsidRDefault="008E0685" w:rsidP="008E0685">
    <w:pPr>
      <w:pStyle w:val="a3"/>
      <w:jc w:val="center"/>
      <w:rPr>
        <w:rFonts w:ascii="BIZ UDPゴシック" w:eastAsia="BIZ UDPゴシック" w:hAnsi="BIZ UDPゴシック"/>
        <w:b/>
        <w:bCs/>
      </w:rPr>
    </w:pPr>
    <w:r w:rsidRPr="008E0685">
      <w:rPr>
        <w:rFonts w:ascii="BIZ UDPゴシック" w:eastAsia="BIZ UDPゴシック" w:hAnsi="BIZ UDPゴシック" w:hint="eastAsia"/>
        <w:b/>
        <w:bCs/>
      </w:rPr>
      <w:t>港湾法における認定制度（みなと緑地PPP</w:t>
    </w:r>
    <w:r w:rsidRPr="008E0685">
      <w:rPr>
        <w:rFonts w:ascii="BIZ UDPゴシック" w:eastAsia="BIZ UDPゴシック" w:hAnsi="BIZ UDPゴシック"/>
        <w:b/>
        <w:bCs/>
      </w:rPr>
      <w:t>）</w:t>
    </w:r>
    <w:r w:rsidR="00167246">
      <w:rPr>
        <w:rFonts w:ascii="BIZ UDPゴシック" w:eastAsia="BIZ UDPゴシック" w:hAnsi="BIZ UDPゴシック" w:hint="eastAsia"/>
        <w:b/>
        <w:bCs/>
      </w:rPr>
      <w:t>による整備イメージ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8"/>
    <w:rsid w:val="0002051C"/>
    <w:rsid w:val="00037689"/>
    <w:rsid w:val="0008151D"/>
    <w:rsid w:val="00096129"/>
    <w:rsid w:val="00167246"/>
    <w:rsid w:val="001E46D2"/>
    <w:rsid w:val="001F6E20"/>
    <w:rsid w:val="00257D53"/>
    <w:rsid w:val="004F2F78"/>
    <w:rsid w:val="006D4735"/>
    <w:rsid w:val="00853B58"/>
    <w:rsid w:val="008E0685"/>
    <w:rsid w:val="009057E8"/>
    <w:rsid w:val="00911510"/>
    <w:rsid w:val="00E1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D3892"/>
  <w15:chartTrackingRefBased/>
  <w15:docId w15:val="{FB8B3150-2353-4A1B-B817-EA3B0B94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685"/>
  </w:style>
  <w:style w:type="paragraph" w:styleId="a5">
    <w:name w:val="footer"/>
    <w:basedOn w:val="a"/>
    <w:link w:val="a6"/>
    <w:uiPriority w:val="99"/>
    <w:unhideWhenUsed/>
    <w:rsid w:val="008E0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2024-02-29T00:49:00Z</cp:lastPrinted>
  <dcterms:created xsi:type="dcterms:W3CDTF">2024-02-24T05:54:00Z</dcterms:created>
  <dcterms:modified xsi:type="dcterms:W3CDTF">2024-03-14T01:06:00Z</dcterms:modified>
</cp:coreProperties>
</file>