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【域内総生産（ＧＤＰ：名目）の</w:t>
      </w:r>
      <w:r w:rsidRPr="008E5396">
        <w:rPr>
          <w:rFonts w:ascii="ＭＳ Ｐゴシック" w:eastAsia="ＭＳ Ｐゴシック" w:hAnsi="ＭＳ Ｐゴシック" w:hint="eastAsia"/>
          <w:b/>
        </w:rPr>
        <w:t>推移】</w:t>
      </w:r>
    </w:p>
    <w:p w:rsidR="00201932" w:rsidRDefault="00201932" w:rsidP="00201932">
      <w:r>
        <w:rPr>
          <w:rFonts w:hint="eastAsia"/>
        </w:rPr>
        <w:t>（</w:t>
      </w:r>
      <w:r>
        <w:rPr>
          <w:rFonts w:hint="eastAsia"/>
        </w:rPr>
        <w:t>2006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201932" w:rsidRDefault="0070500C" w:rsidP="002019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0946AC" wp14:editId="1CE8FAD8">
                <wp:simplePos x="0" y="0"/>
                <wp:positionH relativeFrom="column">
                  <wp:posOffset>5128260</wp:posOffset>
                </wp:positionH>
                <wp:positionV relativeFrom="paragraph">
                  <wp:posOffset>2978785</wp:posOffset>
                </wp:positionV>
                <wp:extent cx="647700" cy="2895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="003E4A8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令和元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46AC" id="テキスト ボックス 30" o:spid="_x0000_s1052" type="#_x0000_t202" style="position:absolute;left:0;text-align:left;margin-left:403.8pt;margin-top:234.55pt;width:51pt;height:22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 w:rsidR="003E4A85">
                        <w:rPr>
                          <w:rFonts w:hint="eastAsia"/>
                          <w:sz w:val="12"/>
                          <w:szCs w:val="12"/>
                        </w:rPr>
                        <w:t>令和元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E4A85">
        <w:rPr>
          <w:noProof/>
        </w:rPr>
        <w:drawing>
          <wp:inline distT="0" distB="0" distL="0" distR="0" wp14:anchorId="17CBA026">
            <wp:extent cx="5833110" cy="3125340"/>
            <wp:effectExtent l="0" t="0" r="0" b="0"/>
            <wp:docPr id="355" name="図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31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D2" w:rsidRDefault="00201932" w:rsidP="003A0EEA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>
        <w:rPr>
          <w:rFonts w:hint="eastAsia"/>
          <w:sz w:val="18"/>
          <w:szCs w:val="18"/>
        </w:rPr>
        <w:t>「国民経済計算」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201932" w:rsidRPr="003E4A85" w:rsidRDefault="00C65FD2" w:rsidP="00C65FD2">
      <w:pPr>
        <w:ind w:firstLineChars="100" w:firstLine="180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ascii="ＭＳ 明朝" w:hAnsi="ＭＳ 明朝" w:cs="ＭＳ 明朝" w:hint="eastAsia"/>
          <w:sz w:val="18"/>
          <w:szCs w:val="18"/>
        </w:rPr>
        <w:t>市内総生産（大阪市）は、</w:t>
      </w:r>
      <w:r w:rsidR="002B54C5">
        <w:rPr>
          <w:rFonts w:ascii="ＭＳ 明朝" w:hAnsi="ＭＳ 明朝" w:cs="ＭＳ 明朝" w:hint="eastAsia"/>
          <w:sz w:val="18"/>
          <w:szCs w:val="18"/>
        </w:rPr>
        <w:t>大阪市「</w:t>
      </w:r>
      <w:r w:rsidR="002B54C5">
        <w:rPr>
          <w:rFonts w:hint="eastAsia"/>
          <w:sz w:val="18"/>
          <w:szCs w:val="18"/>
        </w:rPr>
        <w:t>平成</w:t>
      </w:r>
      <w:r w:rsidR="002B54C5">
        <w:rPr>
          <w:rFonts w:hint="eastAsia"/>
          <w:sz w:val="18"/>
          <w:szCs w:val="18"/>
        </w:rPr>
        <w:t>30</w:t>
      </w:r>
      <w:r w:rsidR="002B54C5">
        <w:rPr>
          <w:rFonts w:hint="eastAsia"/>
          <w:sz w:val="18"/>
          <w:szCs w:val="18"/>
        </w:rPr>
        <w:t>年度</w:t>
      </w:r>
      <w:r w:rsidR="002B54C5">
        <w:rPr>
          <w:rFonts w:hint="eastAsia"/>
          <w:sz w:val="18"/>
          <w:szCs w:val="18"/>
        </w:rPr>
        <w:t xml:space="preserve"> </w:t>
      </w:r>
      <w:r w:rsidR="002B54C5">
        <w:rPr>
          <w:rFonts w:hint="eastAsia"/>
          <w:sz w:val="18"/>
          <w:szCs w:val="18"/>
        </w:rPr>
        <w:t>大阪市民経済計算」</w:t>
      </w:r>
      <w:r>
        <w:rPr>
          <w:rFonts w:hint="eastAsia"/>
          <w:sz w:val="18"/>
          <w:szCs w:val="18"/>
        </w:rPr>
        <w:t>を反映</w:t>
      </w:r>
    </w:p>
    <w:p w:rsidR="00201932" w:rsidRPr="00201932" w:rsidRDefault="00201932" w:rsidP="0088638E">
      <w:pPr>
        <w:rPr>
          <w:rFonts w:ascii="ＭＳ Ｐゴシック" w:eastAsia="ＭＳ Ｐゴシック" w:hAnsi="ＭＳ Ｐゴシック"/>
          <w:b/>
        </w:rPr>
      </w:pPr>
    </w:p>
    <w:p w:rsidR="0088638E" w:rsidRDefault="0088638E" w:rsidP="0088638E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 w:rsidR="00FB002E" w:rsidRPr="00FB002E">
        <w:rPr>
          <w:rFonts w:ascii="ＭＳ Ｐゴシック" w:eastAsia="ＭＳ Ｐゴシック" w:hAnsi="ＭＳ Ｐゴシック" w:hint="eastAsia"/>
          <w:b/>
        </w:rPr>
        <w:t>業況判断DI</w:t>
      </w:r>
      <w:r w:rsidR="008F234C">
        <w:rPr>
          <w:rFonts w:ascii="ＭＳ Ｐゴシック" w:eastAsia="ＭＳ Ｐゴシック" w:hAnsi="ＭＳ Ｐゴシック" w:hint="eastAsia"/>
          <w:b/>
        </w:rPr>
        <w:t>の推移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 w:rsidR="00FB002E">
        <w:rPr>
          <w:rFonts w:ascii="ＭＳ Ｐゴシック" w:eastAsia="ＭＳ Ｐゴシック" w:hAnsi="ＭＳ Ｐゴシック" w:hint="eastAsia"/>
          <w:b/>
        </w:rPr>
        <w:t>（大阪市）</w:t>
      </w:r>
    </w:p>
    <w:p w:rsidR="0088638E" w:rsidRPr="0088638E" w:rsidRDefault="007915EC">
      <w:pPr>
        <w:rPr>
          <w:noProof/>
        </w:rPr>
      </w:pPr>
      <w:r>
        <w:rPr>
          <w:noProof/>
        </w:rPr>
        <w:drawing>
          <wp:inline distT="0" distB="0" distL="0" distR="0" wp14:anchorId="4E52025B">
            <wp:extent cx="5678280" cy="2879640"/>
            <wp:effectExtent l="0" t="0" r="0" b="0"/>
            <wp:docPr id="356" name="図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80" cy="28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2E" w:rsidRPr="00844C89" w:rsidRDefault="00C91F7A" w:rsidP="00FB002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3F7635" w:rsidRDefault="003F7635" w:rsidP="000F4A31">
      <w:pPr>
        <w:snapToGrid w:val="0"/>
        <w:spacing w:line="228" w:lineRule="auto"/>
        <w:ind w:left="360" w:hangingChars="200" w:hanging="36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　※　DIは「上昇又は増加等企業割合(%)」から「下降又は減少等企業割合(%)」を差し引いたもので、プラスは上昇・増加・黒字基調・順調等の企業割合が上回り、マイナスは下降・減少・赤字基調・窮屈等の企業割合が上回ったことを示す。</w:t>
      </w:r>
      <w:r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</w:t>
      </w:r>
    </w:p>
    <w:p w:rsidR="007915EC" w:rsidRDefault="007915EC" w:rsidP="008F234C">
      <w:pPr>
        <w:rPr>
          <w:rFonts w:ascii="ＭＳ Ｐゴシック" w:eastAsia="ＭＳ Ｐゴシック" w:hAnsi="ＭＳ Ｐゴシック"/>
          <w:b/>
        </w:rPr>
      </w:pPr>
    </w:p>
    <w:sectPr w:rsidR="007915EC" w:rsidSect="00F74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A7" w:rsidRDefault="006D25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6D25A7">
          <w:rPr>
            <w:rFonts w:asciiTheme="minorEastAsia" w:eastAsiaTheme="minorEastAsia" w:hAnsiTheme="minorEastAsia" w:hint="eastAsia"/>
            <w:sz w:val="20"/>
            <w:szCs w:val="20"/>
          </w:rPr>
          <w:t>6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A7" w:rsidRDefault="006D2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A7" w:rsidRDefault="006D25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A7" w:rsidRDefault="006D25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A7" w:rsidRDefault="006D2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43CD8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02D2"/>
    <w:rsid w:val="001032E4"/>
    <w:rsid w:val="00105980"/>
    <w:rsid w:val="001137AA"/>
    <w:rsid w:val="00124901"/>
    <w:rsid w:val="0012652A"/>
    <w:rsid w:val="00127BBC"/>
    <w:rsid w:val="00157E37"/>
    <w:rsid w:val="00183E18"/>
    <w:rsid w:val="00186D02"/>
    <w:rsid w:val="001A0FC3"/>
    <w:rsid w:val="001A1690"/>
    <w:rsid w:val="001A34DD"/>
    <w:rsid w:val="001A72AF"/>
    <w:rsid w:val="001B51A1"/>
    <w:rsid w:val="001B53C8"/>
    <w:rsid w:val="001D6600"/>
    <w:rsid w:val="001D7FB4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0788C"/>
    <w:rsid w:val="00215908"/>
    <w:rsid w:val="00215EBF"/>
    <w:rsid w:val="00225D92"/>
    <w:rsid w:val="002330E7"/>
    <w:rsid w:val="00236AA1"/>
    <w:rsid w:val="0025304F"/>
    <w:rsid w:val="00265B73"/>
    <w:rsid w:val="0027270D"/>
    <w:rsid w:val="002749DE"/>
    <w:rsid w:val="00277432"/>
    <w:rsid w:val="002774D3"/>
    <w:rsid w:val="00286B1C"/>
    <w:rsid w:val="002A1DFA"/>
    <w:rsid w:val="002A42BA"/>
    <w:rsid w:val="002A4F94"/>
    <w:rsid w:val="002A6635"/>
    <w:rsid w:val="002A67AE"/>
    <w:rsid w:val="002B4195"/>
    <w:rsid w:val="002B54C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5D4B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0EEA"/>
    <w:rsid w:val="003A1A6C"/>
    <w:rsid w:val="003A21F7"/>
    <w:rsid w:val="003A65D7"/>
    <w:rsid w:val="003A7E6A"/>
    <w:rsid w:val="003C3EE1"/>
    <w:rsid w:val="003C44C7"/>
    <w:rsid w:val="003C5032"/>
    <w:rsid w:val="003D0A41"/>
    <w:rsid w:val="003D5896"/>
    <w:rsid w:val="003D7918"/>
    <w:rsid w:val="003E278D"/>
    <w:rsid w:val="003E454E"/>
    <w:rsid w:val="003E494D"/>
    <w:rsid w:val="003E4A85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4899"/>
    <w:rsid w:val="00455B1E"/>
    <w:rsid w:val="004560B0"/>
    <w:rsid w:val="004561AB"/>
    <w:rsid w:val="0046009D"/>
    <w:rsid w:val="0046541E"/>
    <w:rsid w:val="0047295C"/>
    <w:rsid w:val="0047306C"/>
    <w:rsid w:val="00473D60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C762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184B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25A7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5EC"/>
    <w:rsid w:val="00791A9C"/>
    <w:rsid w:val="00795A4E"/>
    <w:rsid w:val="00797A7E"/>
    <w:rsid w:val="007A23C9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4C9A"/>
    <w:rsid w:val="008374AA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237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1650"/>
    <w:rsid w:val="00A641F1"/>
    <w:rsid w:val="00A72D6F"/>
    <w:rsid w:val="00A73220"/>
    <w:rsid w:val="00A755B2"/>
    <w:rsid w:val="00A75C93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AF4CC7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65FD2"/>
    <w:rsid w:val="00C73868"/>
    <w:rsid w:val="00C80A16"/>
    <w:rsid w:val="00C91F7A"/>
    <w:rsid w:val="00C91FC0"/>
    <w:rsid w:val="00C94ACF"/>
    <w:rsid w:val="00C97EBF"/>
    <w:rsid w:val="00CA0111"/>
    <w:rsid w:val="00CA4642"/>
    <w:rsid w:val="00CA5197"/>
    <w:rsid w:val="00CB0D94"/>
    <w:rsid w:val="00CB2492"/>
    <w:rsid w:val="00CB5EA5"/>
    <w:rsid w:val="00CB77BF"/>
    <w:rsid w:val="00CC0AEE"/>
    <w:rsid w:val="00CC2307"/>
    <w:rsid w:val="00CD4202"/>
    <w:rsid w:val="00CE29AA"/>
    <w:rsid w:val="00CE6298"/>
    <w:rsid w:val="00CF195C"/>
    <w:rsid w:val="00CF35B7"/>
    <w:rsid w:val="00CF7D43"/>
    <w:rsid w:val="00D12F36"/>
    <w:rsid w:val="00D17673"/>
    <w:rsid w:val="00D206E6"/>
    <w:rsid w:val="00D20A28"/>
    <w:rsid w:val="00D2284B"/>
    <w:rsid w:val="00D2546C"/>
    <w:rsid w:val="00D3298E"/>
    <w:rsid w:val="00D33825"/>
    <w:rsid w:val="00D36025"/>
    <w:rsid w:val="00D52409"/>
    <w:rsid w:val="00D81ECE"/>
    <w:rsid w:val="00D82EF4"/>
    <w:rsid w:val="00D90A85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D58A4"/>
    <w:rsid w:val="00DE2536"/>
    <w:rsid w:val="00DE5A3E"/>
    <w:rsid w:val="00DE72D7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2422C"/>
    <w:rsid w:val="00E257F5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1EEC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E649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269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D73D1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52BD18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7295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47295C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90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36C2D-2DF3-4669-B8DC-BF3E52F8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223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大宅　明</cp:lastModifiedBy>
  <cp:revision>57</cp:revision>
  <cp:lastPrinted>2021-08-20T05:19:00Z</cp:lastPrinted>
  <dcterms:created xsi:type="dcterms:W3CDTF">2020-08-27T06:16:00Z</dcterms:created>
  <dcterms:modified xsi:type="dcterms:W3CDTF">2021-09-06T12:57:00Z</dcterms:modified>
</cp:coreProperties>
</file>