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515FE4A1" w:rsidR="00934AC4" w:rsidRPr="003E1D0D" w:rsidRDefault="00C357C9" w:rsidP="00463147">
      <w:pPr>
        <w:autoSpaceDE w:val="0"/>
        <w:autoSpaceDN w:val="0"/>
        <w:jc w:val="center"/>
        <w:rPr>
          <w:rFonts w:ascii="ＭＳ ゴシック" w:eastAsia="ＭＳ ゴシック" w:hAnsi="ＭＳ ゴシック" w:cs="ＭＳ ゴシック"/>
          <w:b/>
          <w:bCs/>
          <w:kern w:val="0"/>
          <w:sz w:val="32"/>
          <w:szCs w:val="32"/>
        </w:rPr>
      </w:pPr>
      <w:r>
        <w:rPr>
          <w:rFonts w:ascii="ＭＳ ゴシック" w:eastAsia="ＭＳ ゴシック" w:hAnsi="ＭＳ ゴシック" w:hint="eastAsia"/>
          <w:b/>
          <w:noProof/>
          <w:sz w:val="28"/>
          <w:szCs w:val="28"/>
        </w:rPr>
        <mc:AlternateContent>
          <mc:Choice Requires="wpg">
            <w:drawing>
              <wp:anchor distT="0" distB="0" distL="114300" distR="114300" simplePos="0" relativeHeight="251659264" behindDoc="0" locked="0" layoutInCell="1" allowOverlap="1" wp14:anchorId="66D2C7E2" wp14:editId="201D5865">
                <wp:simplePos x="0" y="0"/>
                <wp:positionH relativeFrom="column">
                  <wp:posOffset>4857750</wp:posOffset>
                </wp:positionH>
                <wp:positionV relativeFrom="paragraph">
                  <wp:posOffset>-762000</wp:posOffset>
                </wp:positionV>
                <wp:extent cx="1315329" cy="762000"/>
                <wp:effectExtent l="0" t="0" r="18415" b="19050"/>
                <wp:wrapNone/>
                <wp:docPr id="1" name="グループ化 1"/>
                <wp:cNvGraphicFramePr/>
                <a:graphic xmlns:a="http://schemas.openxmlformats.org/drawingml/2006/main">
                  <a:graphicData uri="http://schemas.microsoft.com/office/word/2010/wordprocessingGroup">
                    <wpg:wgp>
                      <wpg:cNvGrpSpPr/>
                      <wpg:grpSpPr>
                        <a:xfrm>
                          <a:off x="0" y="0"/>
                          <a:ext cx="1315329" cy="762000"/>
                          <a:chOff x="0" y="5142"/>
                          <a:chExt cx="552262" cy="316256"/>
                        </a:xfrm>
                      </wpg:grpSpPr>
                      <wps:wsp>
                        <wps:cNvPr id="2" name="テキスト ボックス 2"/>
                        <wps:cNvSpPr txBox="1"/>
                        <wps:spPr>
                          <a:xfrm>
                            <a:off x="11813" y="5142"/>
                            <a:ext cx="527898" cy="297462"/>
                          </a:xfrm>
                          <a:prstGeom prst="rect">
                            <a:avLst/>
                          </a:prstGeom>
                          <a:noFill/>
                          <a:ln w="6350">
                            <a:noFill/>
                          </a:ln>
                        </wps:spPr>
                        <wps:txbx>
                          <w:txbxContent>
                            <w:p w14:paraId="0CA2D0D1" w14:textId="21F0A1C9" w:rsidR="00C357C9" w:rsidRPr="0025086A" w:rsidRDefault="00C357C9" w:rsidP="00C357C9">
                              <w:pPr>
                                <w:snapToGrid w:val="0"/>
                                <w:rPr>
                                  <w:rFonts w:ascii="游明朝" w:eastAsia="游明朝" w:hAnsi="游明朝" w:cstheme="minorBidi"/>
                                  <w:kern w:val="0"/>
                                  <w:szCs w:val="22"/>
                                </w:rPr>
                              </w:pPr>
                              <w:r w:rsidRPr="00C357C9">
                                <w:rPr>
                                  <w:rFonts w:ascii="游明朝" w:eastAsia="游明朝" w:hAnsi="游明朝" w:cstheme="minorBidi" w:hint="eastAsia"/>
                                  <w:kern w:val="0"/>
                                  <w:szCs w:val="22"/>
                                  <w:fitText w:val="1680" w:id="-1726681600"/>
                                </w:rPr>
                                <w:t>令和４</w:t>
                              </w:r>
                              <w:r w:rsidRPr="00C357C9">
                                <w:rPr>
                                  <w:rFonts w:ascii="游明朝" w:eastAsia="游明朝" w:hAnsi="游明朝" w:cstheme="minorBidi"/>
                                  <w:kern w:val="0"/>
                                  <w:szCs w:val="22"/>
                                  <w:fitText w:val="1680" w:id="-1726681600"/>
                                </w:rPr>
                                <w:t>年９月</w:t>
                              </w:r>
                              <w:r w:rsidRPr="00C357C9">
                                <w:rPr>
                                  <w:rFonts w:ascii="游明朝" w:eastAsia="游明朝" w:hAnsi="游明朝" w:cstheme="minorBidi" w:hint="eastAsia"/>
                                  <w:kern w:val="0"/>
                                  <w:szCs w:val="22"/>
                                  <w:fitText w:val="1680" w:id="-1726681600"/>
                                </w:rPr>
                                <w:t>７</w:t>
                              </w:r>
                              <w:r w:rsidRPr="00C357C9">
                                <w:rPr>
                                  <w:rFonts w:ascii="游明朝" w:eastAsia="游明朝" w:hAnsi="游明朝" w:cstheme="minorBidi"/>
                                  <w:kern w:val="0"/>
                                  <w:szCs w:val="22"/>
                                  <w:fitText w:val="1680" w:id="-1726681600"/>
                                </w:rPr>
                                <w:t>日</w:t>
                              </w:r>
                            </w:p>
                            <w:p w14:paraId="5D318717" w14:textId="77777777" w:rsidR="00C357C9" w:rsidRPr="0025086A" w:rsidRDefault="00C357C9" w:rsidP="00C357C9">
                              <w:pPr>
                                <w:snapToGrid w:val="0"/>
                                <w:rPr>
                                  <w:rFonts w:ascii="游明朝" w:eastAsia="游明朝" w:hAnsi="游明朝" w:cstheme="minorBidi"/>
                                  <w:kern w:val="0"/>
                                  <w:szCs w:val="22"/>
                                </w:rPr>
                              </w:pPr>
                              <w:r w:rsidRPr="0025086A">
                                <w:rPr>
                                  <w:rFonts w:ascii="游明朝" w:eastAsia="游明朝" w:hAnsi="游明朝" w:cstheme="minorBidi" w:hint="eastAsia"/>
                                  <w:spacing w:val="42"/>
                                  <w:kern w:val="0"/>
                                  <w:szCs w:val="22"/>
                                  <w:fitText w:val="1680" w:id="-1726681599"/>
                                </w:rPr>
                                <w:t>戦略会議</w:t>
                              </w:r>
                              <w:r w:rsidRPr="0025086A">
                                <w:rPr>
                                  <w:rFonts w:ascii="游明朝" w:eastAsia="游明朝" w:hAnsi="游明朝" w:cstheme="minorBidi"/>
                                  <w:spacing w:val="42"/>
                                  <w:kern w:val="0"/>
                                  <w:szCs w:val="22"/>
                                  <w:fitText w:val="1680" w:id="-1726681599"/>
                                </w:rPr>
                                <w:t>資</w:t>
                              </w:r>
                              <w:r w:rsidRPr="0025086A">
                                <w:rPr>
                                  <w:rFonts w:ascii="游明朝" w:eastAsia="游明朝" w:hAnsi="游明朝" w:cstheme="minorBidi"/>
                                  <w:kern w:val="0"/>
                                  <w:szCs w:val="22"/>
                                  <w:fitText w:val="1680" w:id="-1726681599"/>
                                </w:rPr>
                                <w:t>料</w:t>
                              </w:r>
                            </w:p>
                            <w:p w14:paraId="50185ACA" w14:textId="77777777" w:rsidR="00C357C9" w:rsidRPr="0025086A" w:rsidRDefault="00C357C9" w:rsidP="00C357C9">
                              <w:pPr>
                                <w:snapToGrid w:val="0"/>
                                <w:rPr>
                                  <w:rFonts w:ascii="游明朝" w:eastAsia="游明朝" w:hAnsi="游明朝" w:cstheme="minorBidi"/>
                                  <w:kern w:val="0"/>
                                  <w:szCs w:val="22"/>
                                </w:rPr>
                              </w:pPr>
                              <w:r w:rsidRPr="0025086A">
                                <w:rPr>
                                  <w:rFonts w:ascii="游明朝" w:eastAsia="游明朝" w:hAnsi="游明朝" w:cstheme="minorBidi" w:hint="eastAsia"/>
                                  <w:spacing w:val="79"/>
                                  <w:kern w:val="0"/>
                                  <w:szCs w:val="22"/>
                                  <w:fitText w:val="1682" w:id="-1726681598"/>
                                </w:rPr>
                                <w:t>政策</w:t>
                              </w:r>
                              <w:r w:rsidRPr="0025086A">
                                <w:rPr>
                                  <w:rFonts w:ascii="游明朝" w:eastAsia="游明朝" w:hAnsi="游明朝" w:cstheme="minorBidi"/>
                                  <w:spacing w:val="79"/>
                                  <w:kern w:val="0"/>
                                  <w:szCs w:val="22"/>
                                  <w:fitText w:val="1682" w:id="-1726681598"/>
                                </w:rPr>
                                <w:t>企画</w:t>
                              </w:r>
                              <w:r w:rsidRPr="0025086A">
                                <w:rPr>
                                  <w:rFonts w:ascii="游明朝" w:eastAsia="游明朝" w:hAnsi="游明朝" w:cstheme="minorBidi"/>
                                  <w:kern w:val="0"/>
                                  <w:szCs w:val="22"/>
                                  <w:fitText w:val="1682" w:id="-1726681598"/>
                                </w:rPr>
                                <w:t>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 name="正方形/長方形 3"/>
                        <wps:cNvSpPr/>
                        <wps:spPr>
                          <a:xfrm>
                            <a:off x="0" y="18107"/>
                            <a:ext cx="552262" cy="3032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D2C7E2" id="グループ化 1" o:spid="_x0000_s1026" style="position:absolute;left:0;text-align:left;margin-left:382.5pt;margin-top:-60pt;width:103.55pt;height:60pt;z-index:251659264;mso-width-relative:margin;mso-height-relative:margin" coordorigin=",51" coordsize="5522,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">
                <v:shapetype id="_x0000_t202" coordsize="21600,21600" o:spt="202" path="m,l,21600r21600,l21600,xe">
                  <v:stroke joinstyle="miter"/>
                  <v:path gradientshapeok="t" o:connecttype="rect"/>
                </v:shapetype>
                <v:shape id="_x0000_s1027" type="#_x0000_t202" style="position:absolute;left:118;top:51;width:5279;height:2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0CA2D0D1" w14:textId="21F0A1C9" w:rsidR="00C357C9" w:rsidRPr="0025086A" w:rsidRDefault="00C357C9" w:rsidP="00C357C9">
                        <w:pPr>
                          <w:snapToGrid w:val="0"/>
                          <w:rPr>
                            <w:rFonts w:ascii="游明朝" w:eastAsia="游明朝" w:hAnsi="游明朝" w:cstheme="minorBidi"/>
                            <w:kern w:val="0"/>
                            <w:szCs w:val="22"/>
                          </w:rPr>
                        </w:pPr>
                        <w:r w:rsidRPr="00C357C9">
                          <w:rPr>
                            <w:rFonts w:ascii="游明朝" w:eastAsia="游明朝" w:hAnsi="游明朝" w:cstheme="minorBidi" w:hint="eastAsia"/>
                            <w:kern w:val="0"/>
                            <w:szCs w:val="22"/>
                            <w:fitText w:val="1680" w:id="-1726681600"/>
                          </w:rPr>
                          <w:t>令和４</w:t>
                        </w:r>
                        <w:r w:rsidRPr="00C357C9">
                          <w:rPr>
                            <w:rFonts w:ascii="游明朝" w:eastAsia="游明朝" w:hAnsi="游明朝" w:cstheme="minorBidi"/>
                            <w:kern w:val="0"/>
                            <w:szCs w:val="22"/>
                            <w:fitText w:val="1680" w:id="-1726681600"/>
                          </w:rPr>
                          <w:t>年９月</w:t>
                        </w:r>
                        <w:r w:rsidRPr="00C357C9">
                          <w:rPr>
                            <w:rFonts w:ascii="游明朝" w:eastAsia="游明朝" w:hAnsi="游明朝" w:cstheme="minorBidi" w:hint="eastAsia"/>
                            <w:kern w:val="0"/>
                            <w:szCs w:val="22"/>
                            <w:fitText w:val="1680" w:id="-1726681600"/>
                          </w:rPr>
                          <w:t>７</w:t>
                        </w:r>
                        <w:r w:rsidRPr="00C357C9">
                          <w:rPr>
                            <w:rFonts w:ascii="游明朝" w:eastAsia="游明朝" w:hAnsi="游明朝" w:cstheme="minorBidi"/>
                            <w:kern w:val="0"/>
                            <w:szCs w:val="22"/>
                            <w:fitText w:val="1680" w:id="-1726681600"/>
                          </w:rPr>
                          <w:t>日</w:t>
                        </w:r>
                      </w:p>
                      <w:p w14:paraId="5D318717" w14:textId="77777777" w:rsidR="00C357C9" w:rsidRPr="0025086A" w:rsidRDefault="00C357C9" w:rsidP="00C357C9">
                        <w:pPr>
                          <w:snapToGrid w:val="0"/>
                          <w:rPr>
                            <w:rFonts w:ascii="游明朝" w:eastAsia="游明朝" w:hAnsi="游明朝" w:cstheme="minorBidi"/>
                            <w:kern w:val="0"/>
                            <w:szCs w:val="22"/>
                          </w:rPr>
                        </w:pPr>
                        <w:r w:rsidRPr="0025086A">
                          <w:rPr>
                            <w:rFonts w:ascii="游明朝" w:eastAsia="游明朝" w:hAnsi="游明朝" w:cstheme="minorBidi" w:hint="eastAsia"/>
                            <w:spacing w:val="42"/>
                            <w:kern w:val="0"/>
                            <w:szCs w:val="22"/>
                            <w:fitText w:val="1680" w:id="-1726681599"/>
                          </w:rPr>
                          <w:t>戦略会議</w:t>
                        </w:r>
                        <w:r w:rsidRPr="0025086A">
                          <w:rPr>
                            <w:rFonts w:ascii="游明朝" w:eastAsia="游明朝" w:hAnsi="游明朝" w:cstheme="minorBidi"/>
                            <w:spacing w:val="42"/>
                            <w:kern w:val="0"/>
                            <w:szCs w:val="22"/>
                            <w:fitText w:val="1680" w:id="-1726681599"/>
                          </w:rPr>
                          <w:t>資</w:t>
                        </w:r>
                        <w:r w:rsidRPr="0025086A">
                          <w:rPr>
                            <w:rFonts w:ascii="游明朝" w:eastAsia="游明朝" w:hAnsi="游明朝" w:cstheme="minorBidi"/>
                            <w:kern w:val="0"/>
                            <w:szCs w:val="22"/>
                            <w:fitText w:val="1680" w:id="-1726681599"/>
                          </w:rPr>
                          <w:t>料</w:t>
                        </w:r>
                      </w:p>
                      <w:p w14:paraId="50185ACA" w14:textId="77777777" w:rsidR="00C357C9" w:rsidRPr="0025086A" w:rsidRDefault="00C357C9" w:rsidP="00C357C9">
                        <w:pPr>
                          <w:snapToGrid w:val="0"/>
                          <w:rPr>
                            <w:rFonts w:ascii="游明朝" w:eastAsia="游明朝" w:hAnsi="游明朝" w:cstheme="minorBidi"/>
                            <w:kern w:val="0"/>
                            <w:szCs w:val="22"/>
                          </w:rPr>
                        </w:pPr>
                        <w:r w:rsidRPr="0025086A">
                          <w:rPr>
                            <w:rFonts w:ascii="游明朝" w:eastAsia="游明朝" w:hAnsi="游明朝" w:cstheme="minorBidi" w:hint="eastAsia"/>
                            <w:spacing w:val="79"/>
                            <w:kern w:val="0"/>
                            <w:szCs w:val="22"/>
                            <w:fitText w:val="1682" w:id="-1726681598"/>
                          </w:rPr>
                          <w:t>政策</w:t>
                        </w:r>
                        <w:r w:rsidRPr="0025086A">
                          <w:rPr>
                            <w:rFonts w:ascii="游明朝" w:eastAsia="游明朝" w:hAnsi="游明朝" w:cstheme="minorBidi"/>
                            <w:spacing w:val="79"/>
                            <w:kern w:val="0"/>
                            <w:szCs w:val="22"/>
                            <w:fitText w:val="1682" w:id="-1726681598"/>
                          </w:rPr>
                          <w:t>企画</w:t>
                        </w:r>
                        <w:r w:rsidRPr="0025086A">
                          <w:rPr>
                            <w:rFonts w:ascii="游明朝" w:eastAsia="游明朝" w:hAnsi="游明朝" w:cstheme="minorBidi"/>
                            <w:kern w:val="0"/>
                            <w:szCs w:val="22"/>
                            <w:fitText w:val="1682" w:id="-1726681598"/>
                          </w:rPr>
                          <w:t>室</w:t>
                        </w:r>
                      </w:p>
                    </w:txbxContent>
                  </v:textbox>
                </v:shape>
                <v:rect id="正方形/長方形 3" o:spid="_x0000_s1028" style="position:absolute;top:181;width:5522;height:3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group>
            </w:pict>
          </mc:Fallback>
        </mc:AlternateContent>
      </w:r>
      <w:r w:rsidR="00934AC4" w:rsidRPr="003E1D0D">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7708BA39">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095196F1"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464208">
                              <w:rPr>
                                <w:rFonts w:ascii="ＭＳ ゴシック" w:eastAsia="ＭＳ ゴシック" w:hAnsi="ＭＳ ゴシック" w:cs="ＭＳ 明朝" w:hint="eastAsia"/>
                                <w:b/>
                                <w:color w:val="000000" w:themeColor="text1"/>
                                <w:sz w:val="24"/>
                                <w:szCs w:val="24"/>
                              </w:rPr>
                              <w:t>和４年</w:t>
                            </w:r>
                            <w:r w:rsidR="009A656E">
                              <w:rPr>
                                <w:rFonts w:ascii="ＭＳ ゴシック" w:eastAsia="ＭＳ ゴシック" w:hAnsi="ＭＳ ゴシック" w:cs="ＭＳ 明朝" w:hint="eastAsia"/>
                                <w:b/>
                                <w:color w:val="000000" w:themeColor="text1"/>
                                <w:sz w:val="24"/>
                                <w:szCs w:val="24"/>
                              </w:rPr>
                              <w:t>９</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40F5E" id="テキスト ボックス 2" o:spid="_x0000_s1029"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dVLwIAAA0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" filled="f" stroked="f">
                <v:textbox style="mso-fit-shape-to-text:t">
                  <w:txbxContent>
                    <w:p w14:paraId="2CF40F68" w14:textId="095196F1"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464208">
                        <w:rPr>
                          <w:rFonts w:ascii="ＭＳ ゴシック" w:eastAsia="ＭＳ ゴシック" w:hAnsi="ＭＳ ゴシック" w:cs="ＭＳ 明朝" w:hint="eastAsia"/>
                          <w:b/>
                          <w:color w:val="000000" w:themeColor="text1"/>
                          <w:sz w:val="24"/>
                          <w:szCs w:val="24"/>
                        </w:rPr>
                        <w:t>和４年</w:t>
                      </w:r>
                      <w:r w:rsidR="009A656E">
                        <w:rPr>
                          <w:rFonts w:ascii="ＭＳ ゴシック" w:eastAsia="ＭＳ ゴシック" w:hAnsi="ＭＳ ゴシック" w:cs="ＭＳ 明朝" w:hint="eastAsia"/>
                          <w:b/>
                          <w:color w:val="000000" w:themeColor="text1"/>
                          <w:sz w:val="24"/>
                          <w:szCs w:val="24"/>
                        </w:rPr>
                        <w:t>９</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6C80B16E" w:rsidR="00260B89" w:rsidRPr="003E1D0D" w:rsidRDefault="009B5E90" w:rsidP="00463147">
      <w:pPr>
        <w:autoSpaceDE w:val="0"/>
        <w:autoSpaceDN w:val="0"/>
        <w:jc w:val="center"/>
        <w:rPr>
          <w:rFonts w:ascii="ＭＳ ゴシック" w:eastAsia="ＭＳ ゴシック" w:hAnsi="ＭＳ ゴシック" w:cs="Times New Roman"/>
          <w:b/>
          <w:bCs/>
          <w:kern w:val="0"/>
          <w:sz w:val="32"/>
          <w:szCs w:val="32"/>
        </w:rPr>
      </w:pPr>
      <w:r w:rsidRPr="003E1D0D">
        <w:rPr>
          <w:rFonts w:ascii="ＭＳ ゴシック" w:eastAsia="ＭＳ ゴシック" w:hAnsi="ＭＳ ゴシック" w:cs="ＭＳ ゴシック" w:hint="eastAsia"/>
          <w:b/>
          <w:bCs/>
          <w:kern w:val="0"/>
          <w:sz w:val="32"/>
          <w:szCs w:val="32"/>
        </w:rPr>
        <w:t>令和</w:t>
      </w:r>
      <w:r w:rsidR="009A656E">
        <w:rPr>
          <w:rFonts w:ascii="ＭＳ ゴシック" w:eastAsia="ＭＳ ゴシック" w:hAnsi="ＭＳ ゴシック" w:cs="ＭＳ ゴシック" w:hint="eastAsia"/>
          <w:b/>
          <w:bCs/>
          <w:kern w:val="0"/>
          <w:sz w:val="32"/>
          <w:szCs w:val="32"/>
        </w:rPr>
        <w:t>５</w:t>
      </w:r>
      <w:r w:rsidR="00463147" w:rsidRPr="003E1D0D">
        <w:rPr>
          <w:rFonts w:ascii="ＭＳ ゴシック" w:eastAsia="ＭＳ ゴシック" w:hAnsi="ＭＳ ゴシック" w:cs="ＭＳ ゴシック" w:hint="eastAsia"/>
          <w:b/>
          <w:bCs/>
          <w:kern w:val="0"/>
          <w:sz w:val="32"/>
          <w:szCs w:val="32"/>
        </w:rPr>
        <w:t xml:space="preserve">年度　</w:t>
      </w:r>
      <w:r w:rsidR="00260B89" w:rsidRPr="003E1D0D">
        <w:rPr>
          <w:rFonts w:ascii="ＭＳ ゴシック" w:eastAsia="ＭＳ ゴシック" w:hAnsi="ＭＳ ゴシック" w:cs="ＭＳ ゴシック" w:hint="eastAsia"/>
          <w:b/>
          <w:bCs/>
          <w:kern w:val="0"/>
          <w:sz w:val="32"/>
          <w:szCs w:val="32"/>
        </w:rPr>
        <w:t>市政</w:t>
      </w:r>
      <w:bookmarkStart w:id="0" w:name="_GoBack"/>
      <w:bookmarkEnd w:id="0"/>
      <w:r w:rsidR="00260B89" w:rsidRPr="003E1D0D">
        <w:rPr>
          <w:rFonts w:ascii="ＭＳ ゴシック" w:eastAsia="ＭＳ ゴシック" w:hAnsi="ＭＳ ゴシック" w:cs="ＭＳ ゴシック" w:hint="eastAsia"/>
          <w:b/>
          <w:bCs/>
          <w:kern w:val="0"/>
          <w:sz w:val="32"/>
          <w:szCs w:val="32"/>
        </w:rPr>
        <w:t>運営の</w:t>
      </w:r>
      <w:r w:rsidRPr="003E1D0D">
        <w:rPr>
          <w:rFonts w:ascii="ＭＳ ゴシック" w:eastAsia="ＭＳ ゴシック" w:hAnsi="ＭＳ ゴシック" w:cs="ＭＳ ゴシック" w:hint="eastAsia"/>
          <w:b/>
          <w:bCs/>
          <w:kern w:val="0"/>
          <w:sz w:val="32"/>
          <w:szCs w:val="32"/>
        </w:rPr>
        <w:t>基本</w:t>
      </w:r>
      <w:r w:rsidR="0093162B">
        <w:rPr>
          <w:rFonts w:ascii="ＭＳ ゴシック" w:eastAsia="ＭＳ ゴシック" w:hAnsi="ＭＳ ゴシック" w:cs="ＭＳ ゴシック" w:hint="eastAsia"/>
          <w:b/>
          <w:bCs/>
          <w:kern w:val="0"/>
          <w:sz w:val="32"/>
          <w:szCs w:val="32"/>
        </w:rPr>
        <w:t>的な考え方</w:t>
      </w:r>
    </w:p>
    <w:p w14:paraId="2CF40EA3" w14:textId="49BF0BF4" w:rsidR="00260B89" w:rsidRPr="003E1D0D"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3E1D0D"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3E1D0D" w:rsidRDefault="00260B89" w:rsidP="00D15596">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１　本市を取り巻く状況</w:t>
      </w:r>
    </w:p>
    <w:p w14:paraId="2CF40EA5" w14:textId="076EDE22" w:rsidR="00260B89" w:rsidRPr="003E1D0D" w:rsidRDefault="00260B89" w:rsidP="00AF002A">
      <w:pPr>
        <w:autoSpaceDE w:val="0"/>
        <w:autoSpaceDN w:val="0"/>
        <w:rPr>
          <w:rFonts w:ascii="ＭＳ 明朝" w:cs="Times New Roman"/>
          <w:kern w:val="0"/>
          <w:sz w:val="24"/>
          <w:szCs w:val="24"/>
        </w:rPr>
      </w:pPr>
    </w:p>
    <w:p w14:paraId="2CF40EA6" w14:textId="2023B53C" w:rsidR="00260B89" w:rsidRPr="003E1D0D" w:rsidRDefault="00260B89" w:rsidP="00AF002A">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２　</w:t>
      </w:r>
      <w:r w:rsidR="00486B34" w:rsidRPr="003E1D0D">
        <w:rPr>
          <w:rFonts w:ascii="ＭＳ ゴシック" w:eastAsia="ＭＳ ゴシック" w:hAnsi="ＭＳ ゴシック" w:cs="ＭＳ ゴシック" w:hint="eastAsia"/>
          <w:kern w:val="0"/>
          <w:sz w:val="24"/>
          <w:szCs w:val="24"/>
        </w:rPr>
        <w:t>基本認識、めざす姿、</w:t>
      </w:r>
      <w:r w:rsidRPr="003E1D0D">
        <w:rPr>
          <w:rFonts w:ascii="ＭＳ ゴシック" w:eastAsia="ＭＳ ゴシック" w:hAnsi="ＭＳ ゴシック" w:cs="ＭＳ ゴシック" w:hint="eastAsia"/>
          <w:kern w:val="0"/>
          <w:sz w:val="24"/>
          <w:szCs w:val="24"/>
        </w:rPr>
        <w:t>これまでの取組</w:t>
      </w:r>
    </w:p>
    <w:p w14:paraId="2CF40EA7" w14:textId="77777777" w:rsidR="00260B89" w:rsidRPr="003E1D0D" w:rsidRDefault="00260B89" w:rsidP="00AF002A">
      <w:pPr>
        <w:autoSpaceDE w:val="0"/>
        <w:autoSpaceDN w:val="0"/>
        <w:rPr>
          <w:rFonts w:ascii="ＭＳ 明朝" w:cs="Times New Roman"/>
          <w:kern w:val="0"/>
          <w:sz w:val="24"/>
          <w:szCs w:val="24"/>
        </w:rPr>
      </w:pPr>
    </w:p>
    <w:p w14:paraId="2CF40EA8" w14:textId="14EC8469" w:rsidR="00260B89" w:rsidRPr="003E1D0D" w:rsidRDefault="00260B89" w:rsidP="00B460D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３　</w:t>
      </w:r>
      <w:r w:rsidR="008B2FDE" w:rsidRPr="003E1D0D">
        <w:rPr>
          <w:rFonts w:ascii="ＭＳ ゴシック" w:eastAsia="ＭＳ ゴシック" w:hAnsi="ＭＳ ゴシック" w:cs="ＭＳ ゴシック" w:hint="eastAsia"/>
          <w:kern w:val="0"/>
          <w:sz w:val="24"/>
          <w:szCs w:val="24"/>
        </w:rPr>
        <w:t>具体的な取組</w:t>
      </w:r>
    </w:p>
    <w:p w14:paraId="2CF40EA9" w14:textId="36AC6140" w:rsidR="008C549D" w:rsidRPr="003E1D0D" w:rsidRDefault="008C549D" w:rsidP="008C549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（１）豊かな大阪をめざした政策推進</w:t>
      </w:r>
    </w:p>
    <w:p w14:paraId="274070CF" w14:textId="5933B365" w:rsidR="00463147" w:rsidRPr="003E1D0D"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①</w:t>
      </w:r>
      <w:r w:rsidR="00B61279" w:rsidRPr="003E1D0D">
        <w:rPr>
          <w:rFonts w:ascii="ＭＳ ゴシック" w:eastAsia="ＭＳ ゴシック" w:hAnsi="ＭＳ ゴシック" w:cs="Times New Roman" w:hint="eastAsia"/>
          <w:kern w:val="0"/>
          <w:sz w:val="24"/>
          <w:szCs w:val="24"/>
        </w:rPr>
        <w:t>ウィズコロナにおける対策と大阪の再生</w:t>
      </w:r>
    </w:p>
    <w:p w14:paraId="62EA2A5F" w14:textId="77777777" w:rsidR="009948DB" w:rsidRPr="003E1D0D"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ア　</w:t>
      </w:r>
      <w:r w:rsidR="009948DB" w:rsidRPr="003E1D0D">
        <w:rPr>
          <w:rFonts w:ascii="ＭＳ ゴシック" w:eastAsia="ＭＳ ゴシック" w:hAnsi="ＭＳ ゴシック" w:cs="Times New Roman" w:hint="eastAsia"/>
          <w:kern w:val="0"/>
          <w:sz w:val="24"/>
          <w:szCs w:val="24"/>
        </w:rPr>
        <w:t>新型コロナウイルス感染拡大防止対策の充実</w:t>
      </w:r>
    </w:p>
    <w:p w14:paraId="717FE2E1" w14:textId="31E84F11" w:rsidR="00463147" w:rsidRPr="003E1D0D"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イ　</w:t>
      </w:r>
      <w:r w:rsidR="009948DB" w:rsidRPr="003E1D0D">
        <w:rPr>
          <w:rFonts w:ascii="ＭＳ ゴシック" w:eastAsia="ＭＳ ゴシック" w:hAnsi="ＭＳ ゴシック" w:cs="Times New Roman" w:hint="eastAsia"/>
          <w:kern w:val="0"/>
          <w:sz w:val="24"/>
          <w:szCs w:val="24"/>
        </w:rPr>
        <w:t>市民サービスの充実</w:t>
      </w:r>
    </w:p>
    <w:p w14:paraId="25CF4CC6" w14:textId="77777777" w:rsidR="009948DB" w:rsidRPr="003E1D0D"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（ア）子育て・教育環境の充実</w:t>
      </w:r>
    </w:p>
    <w:p w14:paraId="1CC120AF" w14:textId="77777777" w:rsidR="009948DB" w:rsidRPr="003E1D0D"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3E1D0D"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（ウ）各区の特色ある施策の展開</w:t>
      </w:r>
    </w:p>
    <w:p w14:paraId="0E7C28FA" w14:textId="742824C8" w:rsidR="00463147" w:rsidRPr="003E1D0D"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ウ　</w:t>
      </w:r>
      <w:r w:rsidR="00B61279" w:rsidRPr="003E1D0D">
        <w:rPr>
          <w:rFonts w:ascii="ＭＳ ゴシック" w:eastAsia="ＭＳ ゴシック" w:hAnsi="ＭＳ ゴシック" w:cs="Times New Roman" w:hint="eastAsia"/>
          <w:kern w:val="0"/>
          <w:sz w:val="24"/>
          <w:szCs w:val="24"/>
        </w:rPr>
        <w:t>大阪経済の再生</w:t>
      </w:r>
    </w:p>
    <w:p w14:paraId="2CF40EAA" w14:textId="02B3F6B9" w:rsidR="008C549D" w:rsidRPr="003E1D0D"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8C549D" w:rsidRPr="003E1D0D">
        <w:rPr>
          <w:rFonts w:ascii="ＭＳ ゴシック" w:eastAsia="ＭＳ ゴシック" w:hAnsi="ＭＳ ゴシック" w:cs="Times New Roman" w:hint="eastAsia"/>
          <w:kern w:val="0"/>
          <w:sz w:val="24"/>
          <w:szCs w:val="24"/>
        </w:rPr>
        <w:t xml:space="preserve"> </w:t>
      </w:r>
      <w:r w:rsidRPr="003E1D0D">
        <w:rPr>
          <w:rFonts w:ascii="ＭＳ ゴシック" w:eastAsia="ＭＳ ゴシック" w:hAnsi="ＭＳ ゴシック" w:cs="Times New Roman" w:hint="eastAsia"/>
          <w:kern w:val="0"/>
          <w:sz w:val="24"/>
          <w:szCs w:val="24"/>
        </w:rPr>
        <w:t xml:space="preserve"> </w:t>
      </w:r>
      <w:r w:rsidR="00463147" w:rsidRPr="003E1D0D">
        <w:rPr>
          <w:rFonts w:ascii="ＭＳ ゴシック" w:eastAsia="ＭＳ ゴシック" w:hAnsi="ＭＳ ゴシック" w:cs="Times New Roman" w:hint="eastAsia"/>
          <w:kern w:val="0"/>
          <w:sz w:val="24"/>
          <w:szCs w:val="24"/>
        </w:rPr>
        <w:t>②</w:t>
      </w:r>
      <w:r w:rsidR="00B61279" w:rsidRPr="003E1D0D">
        <w:rPr>
          <w:rFonts w:ascii="ＭＳ ゴシック" w:eastAsia="ＭＳ ゴシック" w:hAnsi="ＭＳ ゴシック" w:cs="Times New Roman" w:hint="eastAsia"/>
          <w:kern w:val="0"/>
          <w:sz w:val="24"/>
          <w:szCs w:val="24"/>
        </w:rPr>
        <w:t>ポストコロナに向けた府市一体による大阪の成長</w:t>
      </w:r>
    </w:p>
    <w:p w14:paraId="2CF40EAB" w14:textId="43B215B2"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ア</w:t>
      </w:r>
      <w:r w:rsidR="00122918" w:rsidRPr="003E1D0D">
        <w:rPr>
          <w:rFonts w:ascii="ＭＳ ゴシック" w:eastAsia="ＭＳ ゴシック" w:hAnsi="ＭＳ ゴシック" w:cs="Times New Roman" w:hint="eastAsia"/>
          <w:kern w:val="0"/>
          <w:sz w:val="24"/>
          <w:szCs w:val="24"/>
        </w:rPr>
        <w:t xml:space="preserve">　</w:t>
      </w:r>
      <w:r w:rsidR="00B61279" w:rsidRPr="003E1D0D">
        <w:rPr>
          <w:rFonts w:ascii="ＭＳ ゴシック" w:eastAsia="ＭＳ ゴシック" w:hAnsi="ＭＳ ゴシック" w:cs="Times New Roman" w:hint="eastAsia"/>
          <w:kern w:val="0"/>
          <w:sz w:val="24"/>
          <w:szCs w:val="24"/>
        </w:rPr>
        <w:t>経済成長に向けた戦略の実行</w:t>
      </w:r>
    </w:p>
    <w:p w14:paraId="2CF40EAC" w14:textId="6256367A"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イ</w:t>
      </w:r>
      <w:r w:rsidR="00122918" w:rsidRPr="003E1D0D">
        <w:rPr>
          <w:rFonts w:ascii="ＭＳ ゴシック" w:eastAsia="ＭＳ ゴシック" w:hAnsi="ＭＳ ゴシック" w:cs="Times New Roman" w:hint="eastAsia"/>
          <w:kern w:val="0"/>
          <w:sz w:val="24"/>
          <w:szCs w:val="24"/>
        </w:rPr>
        <w:t xml:space="preserve">　</w:t>
      </w:r>
      <w:r w:rsidR="009948DB" w:rsidRPr="003E1D0D">
        <w:rPr>
          <w:rFonts w:ascii="ＭＳ ゴシック" w:eastAsia="ＭＳ ゴシック" w:hAnsi="ＭＳ ゴシック" w:cs="Times New Roman" w:hint="eastAsia"/>
          <w:kern w:val="0"/>
          <w:sz w:val="24"/>
          <w:szCs w:val="24"/>
        </w:rPr>
        <w:t>都市インフラの充実</w:t>
      </w:r>
    </w:p>
    <w:p w14:paraId="2CF40EAD" w14:textId="7695C7CC"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ウ</w:t>
      </w:r>
      <w:r w:rsidR="00122918" w:rsidRPr="003E1D0D">
        <w:rPr>
          <w:rFonts w:ascii="ＭＳ ゴシック" w:eastAsia="ＭＳ ゴシック" w:hAnsi="ＭＳ ゴシック" w:cs="Times New Roman" w:hint="eastAsia"/>
          <w:kern w:val="0"/>
          <w:sz w:val="24"/>
          <w:szCs w:val="24"/>
        </w:rPr>
        <w:t xml:space="preserve">　</w:t>
      </w:r>
      <w:r w:rsidR="009948DB" w:rsidRPr="003E1D0D">
        <w:rPr>
          <w:rFonts w:ascii="ＭＳ ゴシック" w:eastAsia="ＭＳ ゴシック" w:hAnsi="ＭＳ ゴシック" w:cs="Times New Roman" w:hint="eastAsia"/>
          <w:kern w:val="0"/>
          <w:sz w:val="24"/>
          <w:szCs w:val="24"/>
        </w:rPr>
        <w:t>防災力の強化</w:t>
      </w:r>
    </w:p>
    <w:p w14:paraId="2CF40EB3" w14:textId="002B4573" w:rsidR="003A6CA5" w:rsidRPr="003E1D0D"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Pr="003E1D0D"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（２）</w:t>
      </w:r>
      <w:r w:rsidR="00463147" w:rsidRPr="003E1D0D">
        <w:rPr>
          <w:rFonts w:ascii="ＭＳ ゴシック" w:eastAsia="ＭＳ ゴシック" w:hAnsi="ＭＳ ゴシック" w:cs="Times New Roman" w:hint="eastAsia"/>
          <w:kern w:val="0"/>
          <w:sz w:val="24"/>
          <w:szCs w:val="24"/>
        </w:rPr>
        <w:t>市民の暮らしの満足度向上をめざした市政改革</w:t>
      </w:r>
    </w:p>
    <w:p w14:paraId="2CF40EB5" w14:textId="4541ABBD" w:rsidR="000A2E57" w:rsidRPr="003E1D0D" w:rsidRDefault="008C549D"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122918" w:rsidRPr="003E1D0D">
        <w:rPr>
          <w:rFonts w:ascii="ＭＳ ゴシック" w:eastAsia="ＭＳ ゴシック" w:hAnsi="ＭＳ ゴシック" w:cs="Times New Roman" w:hint="eastAsia"/>
          <w:kern w:val="0"/>
          <w:sz w:val="24"/>
          <w:szCs w:val="24"/>
        </w:rPr>
        <w:t>①</w:t>
      </w:r>
      <w:r w:rsidR="00464208" w:rsidRPr="003E1D0D">
        <w:rPr>
          <w:rFonts w:ascii="ＭＳ ゴシック" w:eastAsia="ＭＳ ゴシック" w:hAnsi="ＭＳ ゴシック" w:cs="Times New Roman" w:hint="eastAsia"/>
          <w:kern w:val="0"/>
          <w:sz w:val="24"/>
          <w:szCs w:val="24"/>
        </w:rPr>
        <w:t>生活の質(QoL)の向上を実感できる形での</w:t>
      </w:r>
      <w:r w:rsidR="0048346D">
        <w:rPr>
          <w:rFonts w:ascii="ＭＳ ゴシック" w:eastAsia="ＭＳ ゴシック" w:hAnsi="ＭＳ ゴシック" w:cs="Times New Roman" w:hint="eastAsia"/>
          <w:kern w:val="0"/>
          <w:sz w:val="24"/>
          <w:szCs w:val="24"/>
        </w:rPr>
        <w:t>DX</w:t>
      </w:r>
      <w:r w:rsidR="00464208" w:rsidRPr="003E1D0D">
        <w:rPr>
          <w:rFonts w:ascii="ＭＳ ゴシック" w:eastAsia="ＭＳ ゴシック" w:hAnsi="ＭＳ ゴシック" w:cs="Times New Roman" w:hint="eastAsia"/>
          <w:kern w:val="0"/>
          <w:sz w:val="24"/>
          <w:szCs w:val="24"/>
        </w:rPr>
        <w:t>推進</w:t>
      </w:r>
    </w:p>
    <w:p w14:paraId="2CF40EB7" w14:textId="6FE15970" w:rsidR="0026491F" w:rsidRPr="003E1D0D" w:rsidRDefault="0026491F" w:rsidP="0026491F">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②</w:t>
      </w:r>
      <w:r w:rsidR="00463147" w:rsidRPr="003E1D0D">
        <w:rPr>
          <w:rFonts w:ascii="ＭＳ ゴシック" w:eastAsia="ＭＳ ゴシック" w:hAnsi="ＭＳ ゴシック" w:cs="Times New Roman" w:hint="eastAsia"/>
          <w:kern w:val="0"/>
          <w:sz w:val="24"/>
          <w:szCs w:val="24"/>
        </w:rPr>
        <w:t>官民連携の推進</w:t>
      </w:r>
    </w:p>
    <w:p w14:paraId="2CF40EB9" w14:textId="585FBB2B" w:rsidR="000A2E57" w:rsidRPr="003E1D0D" w:rsidRDefault="0026491F"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③</w:t>
      </w:r>
      <w:r w:rsidR="00463147" w:rsidRPr="003E1D0D">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3E1D0D" w:rsidRDefault="008C549D"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682249" w:rsidRPr="003E1D0D">
        <w:rPr>
          <w:rFonts w:ascii="ＭＳ ゴシック" w:eastAsia="ＭＳ ゴシック" w:hAnsi="ＭＳ ゴシック" w:cs="Times New Roman" w:hint="eastAsia"/>
          <w:kern w:val="0"/>
          <w:sz w:val="24"/>
          <w:szCs w:val="24"/>
        </w:rPr>
        <w:t>④</w:t>
      </w:r>
      <w:r w:rsidR="00463147" w:rsidRPr="003E1D0D">
        <w:rPr>
          <w:rFonts w:ascii="ＭＳ ゴシック" w:eastAsia="ＭＳ ゴシック" w:hAnsi="ＭＳ ゴシック" w:cs="Times New Roman" w:hint="eastAsia"/>
          <w:kern w:val="0"/>
          <w:sz w:val="24"/>
          <w:szCs w:val="24"/>
        </w:rPr>
        <w:t>ニア・イズ・ベターの徹底</w:t>
      </w:r>
    </w:p>
    <w:p w14:paraId="2CF40EBD" w14:textId="5542BFA3" w:rsidR="000C5E0F" w:rsidRPr="003E1D0D" w:rsidRDefault="000C5E0F" w:rsidP="008C549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682249" w:rsidRPr="003E1D0D">
        <w:rPr>
          <w:rFonts w:ascii="ＭＳ ゴシック" w:eastAsia="ＭＳ ゴシック" w:hAnsi="ＭＳ ゴシック" w:cs="Times New Roman" w:hint="eastAsia"/>
          <w:kern w:val="0"/>
          <w:sz w:val="24"/>
          <w:szCs w:val="24"/>
        </w:rPr>
        <w:t>⑤</w:t>
      </w:r>
      <w:r w:rsidR="00463147" w:rsidRPr="003E1D0D">
        <w:rPr>
          <w:rFonts w:ascii="ＭＳ ゴシック" w:eastAsia="ＭＳ ゴシック" w:hAnsi="ＭＳ ゴシック" w:cs="Times New Roman" w:hint="eastAsia"/>
          <w:kern w:val="0"/>
          <w:sz w:val="24"/>
          <w:szCs w:val="24"/>
        </w:rPr>
        <w:t>人材育成・職場力の向上</w:t>
      </w:r>
    </w:p>
    <w:p w14:paraId="287009F8" w14:textId="1AF8C282" w:rsidR="00463147" w:rsidRPr="003E1D0D" w:rsidRDefault="00463147" w:rsidP="00463147">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⑥働き方改革</w:t>
      </w:r>
    </w:p>
    <w:p w14:paraId="4A52E548" w14:textId="15CC9B6B" w:rsidR="00463147" w:rsidRPr="003E1D0D" w:rsidRDefault="00463147" w:rsidP="00463147">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⑦</w:t>
      </w:r>
      <w:r w:rsidR="009B5E90" w:rsidRPr="003E1D0D">
        <w:rPr>
          <w:rFonts w:ascii="ＭＳ ゴシック" w:eastAsia="ＭＳ ゴシック" w:hAnsi="ＭＳ ゴシック" w:cs="Times New Roman" w:hint="eastAsia"/>
          <w:kern w:val="0"/>
          <w:sz w:val="24"/>
          <w:szCs w:val="24"/>
        </w:rPr>
        <w:t>府市連携</w:t>
      </w:r>
      <w:r w:rsidRPr="003E1D0D">
        <w:rPr>
          <w:rFonts w:ascii="ＭＳ ゴシック" w:eastAsia="ＭＳ ゴシック" w:hAnsi="ＭＳ ゴシック" w:cs="Times New Roman" w:hint="eastAsia"/>
          <w:kern w:val="0"/>
          <w:sz w:val="24"/>
          <w:szCs w:val="24"/>
        </w:rPr>
        <w:t>の推進</w:t>
      </w:r>
    </w:p>
    <w:p w14:paraId="61B6ACD6" w14:textId="77777777" w:rsidR="00463147" w:rsidRPr="003E1D0D" w:rsidRDefault="00463147" w:rsidP="00463147">
      <w:pPr>
        <w:autoSpaceDE w:val="0"/>
        <w:autoSpaceDN w:val="0"/>
        <w:rPr>
          <w:rFonts w:ascii="ＭＳ 明朝" w:hAnsi="ＭＳ 明朝" w:cs="ＭＳ 明朝"/>
          <w:u w:val="single"/>
        </w:rPr>
      </w:pPr>
    </w:p>
    <w:p w14:paraId="2CF40EBF" w14:textId="77777777" w:rsidR="00122918" w:rsidRPr="003E1D0D" w:rsidRDefault="00122918" w:rsidP="00122918">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（３）</w:t>
      </w:r>
      <w:r w:rsidR="008C549D" w:rsidRPr="003E1D0D">
        <w:rPr>
          <w:rFonts w:ascii="ＭＳ ゴシック" w:eastAsia="ＭＳ ゴシック" w:hAnsi="ＭＳ ゴシック" w:cs="Times New Roman" w:hint="eastAsia"/>
          <w:kern w:val="0"/>
          <w:sz w:val="24"/>
          <w:szCs w:val="24"/>
        </w:rPr>
        <w:t>新たな自治の仕組みの構築</w:t>
      </w:r>
    </w:p>
    <w:p w14:paraId="2CF40EC0" w14:textId="32A20D60" w:rsidR="0066447D" w:rsidRPr="003E1D0D"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①</w:t>
      </w:r>
      <w:r w:rsidR="0066447D" w:rsidRPr="003E1D0D">
        <w:rPr>
          <w:rFonts w:ascii="ＭＳ ゴシック" w:eastAsia="ＭＳ ゴシック" w:hAnsi="ＭＳ ゴシック" w:cs="Times New Roman" w:hint="eastAsia"/>
          <w:kern w:val="0"/>
          <w:sz w:val="24"/>
          <w:szCs w:val="24"/>
        </w:rPr>
        <w:t>副首都・大阪の確立に向けた取組の推進</w:t>
      </w:r>
    </w:p>
    <w:p w14:paraId="2CF40EC2" w14:textId="77777777" w:rsidR="008C549D" w:rsidRPr="003E1D0D" w:rsidRDefault="008C549D" w:rsidP="003A6CA5">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122918" w:rsidRPr="003E1D0D">
        <w:rPr>
          <w:rFonts w:ascii="ＭＳ ゴシック" w:eastAsia="ＭＳ ゴシック" w:hAnsi="ＭＳ ゴシック" w:cs="Times New Roman" w:hint="eastAsia"/>
          <w:kern w:val="0"/>
          <w:sz w:val="24"/>
          <w:szCs w:val="24"/>
        </w:rPr>
        <w:t>②</w:t>
      </w:r>
      <w:r w:rsidRPr="003E1D0D">
        <w:rPr>
          <w:rFonts w:ascii="ＭＳ ゴシック" w:eastAsia="ＭＳ ゴシック" w:hAnsi="ＭＳ ゴシック" w:cs="Times New Roman" w:hint="eastAsia"/>
          <w:kern w:val="0"/>
          <w:sz w:val="24"/>
          <w:szCs w:val="24"/>
        </w:rPr>
        <w:t>地方分権改革の推進</w:t>
      </w:r>
    </w:p>
    <w:p w14:paraId="2CF40EC3" w14:textId="77777777" w:rsidR="008C549D" w:rsidRPr="003E1D0D" w:rsidRDefault="008C549D" w:rsidP="008C549D">
      <w:pPr>
        <w:autoSpaceDE w:val="0"/>
        <w:autoSpaceDN w:val="0"/>
        <w:rPr>
          <w:rFonts w:ascii="ＭＳ ゴシック" w:eastAsia="ＭＳ ゴシック" w:hAnsi="ＭＳ ゴシック" w:cs="Times New Roman"/>
          <w:kern w:val="0"/>
          <w:sz w:val="24"/>
          <w:szCs w:val="24"/>
        </w:rPr>
      </w:pPr>
    </w:p>
    <w:p w14:paraId="2CF40EC4" w14:textId="0DE7F80A" w:rsidR="00260B89" w:rsidRPr="003E1D0D" w:rsidRDefault="00260B89" w:rsidP="00AF002A">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４　</w:t>
      </w:r>
      <w:r w:rsidR="009B5E90" w:rsidRPr="003E1D0D">
        <w:rPr>
          <w:rFonts w:ascii="ＭＳ ゴシック" w:eastAsia="ＭＳ ゴシック" w:hAnsi="ＭＳ ゴシック" w:cs="ＭＳ ゴシック" w:hint="eastAsia"/>
          <w:kern w:val="0"/>
          <w:sz w:val="24"/>
          <w:szCs w:val="24"/>
        </w:rPr>
        <w:t>令和</w:t>
      </w:r>
      <w:r w:rsidR="007D0AF8">
        <w:rPr>
          <w:rFonts w:ascii="ＭＳ ゴシック" w:eastAsia="ＭＳ ゴシック" w:hAnsi="ＭＳ ゴシック" w:cs="ＭＳ ゴシック" w:hint="eastAsia"/>
          <w:kern w:val="0"/>
          <w:sz w:val="24"/>
          <w:szCs w:val="24"/>
        </w:rPr>
        <w:t>５</w:t>
      </w:r>
      <w:r w:rsidR="00463147" w:rsidRPr="003E1D0D">
        <w:rPr>
          <w:rFonts w:ascii="ＭＳ ゴシック" w:eastAsia="ＭＳ ゴシック" w:hAnsi="ＭＳ ゴシック" w:cs="ＭＳ ゴシック" w:hint="eastAsia"/>
          <w:kern w:val="0"/>
          <w:sz w:val="24"/>
          <w:szCs w:val="24"/>
        </w:rPr>
        <w:t>年度</w:t>
      </w:r>
      <w:r w:rsidRPr="003E1D0D">
        <w:rPr>
          <w:rFonts w:ascii="ＭＳ ゴシック" w:eastAsia="ＭＳ ゴシック" w:hAnsi="ＭＳ ゴシック" w:cs="ＭＳ ゴシック" w:hint="eastAsia"/>
          <w:kern w:val="0"/>
          <w:sz w:val="24"/>
          <w:szCs w:val="24"/>
        </w:rPr>
        <w:t>予算編成</w:t>
      </w:r>
    </w:p>
    <w:p w14:paraId="34D29E47" w14:textId="19C5B8F6" w:rsidR="009948DB" w:rsidRPr="003E1D0D" w:rsidRDefault="009948DB" w:rsidP="00AF002A">
      <w:pPr>
        <w:autoSpaceDE w:val="0"/>
        <w:autoSpaceDN w:val="0"/>
        <w:rPr>
          <w:rFonts w:ascii="ＭＳ ゴシック" w:eastAsia="ＭＳ ゴシック" w:hAnsi="ＭＳ ゴシック" w:cs="Times New Roman"/>
          <w:kern w:val="0"/>
          <w:sz w:val="24"/>
          <w:szCs w:val="24"/>
        </w:rPr>
      </w:pPr>
    </w:p>
    <w:p w14:paraId="51556492" w14:textId="423822AD" w:rsidR="009948DB" w:rsidRPr="003E1D0D" w:rsidRDefault="009948DB" w:rsidP="00AF002A">
      <w:pPr>
        <w:autoSpaceDE w:val="0"/>
        <w:autoSpaceDN w:val="0"/>
        <w:rPr>
          <w:rFonts w:ascii="ＭＳ ゴシック" w:eastAsia="ＭＳ ゴシック" w:hAnsi="ＭＳ ゴシック" w:cs="Times New Roman"/>
          <w:kern w:val="0"/>
          <w:sz w:val="24"/>
          <w:szCs w:val="24"/>
        </w:rPr>
      </w:pPr>
    </w:p>
    <w:p w14:paraId="7E972BD9" w14:textId="77777777" w:rsidR="00B61279" w:rsidRPr="003E1D0D" w:rsidRDefault="00B61279" w:rsidP="00AF002A">
      <w:pPr>
        <w:autoSpaceDE w:val="0"/>
        <w:autoSpaceDN w:val="0"/>
        <w:rPr>
          <w:rFonts w:ascii="ＭＳ ゴシック" w:eastAsia="ＭＳ ゴシック" w:hAnsi="ＭＳ ゴシック" w:cs="Times New Roman"/>
          <w:kern w:val="0"/>
          <w:sz w:val="24"/>
          <w:szCs w:val="24"/>
        </w:rPr>
        <w:sectPr w:rsidR="00B61279" w:rsidRPr="003E1D0D" w:rsidSect="00B61279">
          <w:headerReference w:type="default" r:id="rId11"/>
          <w:footerReference w:type="default" r:id="rId12"/>
          <w:pgSz w:w="11906" w:h="16838" w:code="9"/>
          <w:pgMar w:top="1531" w:right="1701" w:bottom="1531" w:left="1701" w:header="851" w:footer="567" w:gutter="0"/>
          <w:cols w:space="425"/>
          <w:docGrid w:type="lines" w:linePitch="338" w:charSpace="532"/>
        </w:sectPr>
      </w:pPr>
    </w:p>
    <w:p w14:paraId="2CF40EC6" w14:textId="77777777" w:rsidR="00260B89" w:rsidRPr="003E1D0D" w:rsidRDefault="00260B89" w:rsidP="00AF002A">
      <w:pPr>
        <w:autoSpaceDE w:val="0"/>
        <w:autoSpaceDN w:val="0"/>
        <w:rPr>
          <w:rFonts w:ascii="ＭＳ ゴシック" w:eastAsia="ＭＳ ゴシック" w:hAnsi="ＭＳ ゴシック" w:cs="Times New Roman"/>
          <w:kern w:val="0"/>
          <w:sz w:val="28"/>
          <w:szCs w:val="28"/>
        </w:rPr>
      </w:pPr>
      <w:r w:rsidRPr="003E1D0D">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3E1D0D" w:rsidRDefault="00260B89" w:rsidP="00E51186">
      <w:pPr>
        <w:autoSpaceDE w:val="0"/>
        <w:autoSpaceDN w:val="0"/>
        <w:rPr>
          <w:rFonts w:ascii="ＭＳ 明朝" w:cs="Times New Roman"/>
          <w:kern w:val="0"/>
          <w:sz w:val="24"/>
          <w:szCs w:val="24"/>
        </w:rPr>
      </w:pPr>
    </w:p>
    <w:p w14:paraId="2CF40EC8" w14:textId="77777777" w:rsidR="00260B89" w:rsidRPr="003E1D0D" w:rsidRDefault="00260B89" w:rsidP="004A3AD8">
      <w:pPr>
        <w:autoSpaceDE w:val="0"/>
        <w:autoSpaceDN w:val="0"/>
        <w:adjustRightInd w:val="0"/>
        <w:jc w:val="left"/>
        <w:rPr>
          <w:rFonts w:ascii="ＭＳ 明朝" w:cs="Times New Roman"/>
          <w:b/>
          <w:bCs/>
          <w:kern w:val="0"/>
          <w:sz w:val="24"/>
          <w:szCs w:val="24"/>
        </w:rPr>
      </w:pPr>
      <w:r w:rsidRPr="003E1D0D">
        <w:rPr>
          <w:rFonts w:ascii="ＭＳ 明朝" w:hAnsi="ＭＳ 明朝" w:cs="ＭＳ 明朝" w:hint="eastAsia"/>
          <w:b/>
          <w:bCs/>
          <w:kern w:val="0"/>
          <w:sz w:val="24"/>
          <w:szCs w:val="24"/>
        </w:rPr>
        <w:t>［人口減少時代の到来］</w:t>
      </w:r>
    </w:p>
    <w:p w14:paraId="051916CF" w14:textId="732D2A6E" w:rsidR="009B5E90" w:rsidRPr="003E1D0D" w:rsidRDefault="00260B89" w:rsidP="004A3AD8">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3E1D0D" w:rsidRDefault="00E319CC" w:rsidP="0073394D">
      <w:pPr>
        <w:autoSpaceDE w:val="0"/>
        <w:autoSpaceDN w:val="0"/>
        <w:ind w:leftChars="100" w:left="450" w:hangingChars="100" w:hanging="240"/>
        <w:rPr>
          <w:rFonts w:ascii="ＭＳ 明朝" w:cs="Times New Roman"/>
          <w:kern w:val="0"/>
          <w:sz w:val="24"/>
          <w:szCs w:val="24"/>
        </w:rPr>
      </w:pPr>
    </w:p>
    <w:p w14:paraId="2CF40ECB" w14:textId="426C672B" w:rsidR="00260B89" w:rsidRPr="003E1D0D" w:rsidRDefault="00260B89" w:rsidP="00057A2F">
      <w:pPr>
        <w:autoSpaceDE w:val="0"/>
        <w:autoSpaceDN w:val="0"/>
        <w:rPr>
          <w:rFonts w:ascii="ＭＳ 明朝" w:cs="Times New Roman"/>
          <w:b/>
          <w:bCs/>
          <w:kern w:val="0"/>
          <w:sz w:val="24"/>
          <w:szCs w:val="24"/>
        </w:rPr>
      </w:pPr>
      <w:r w:rsidRPr="003E1D0D">
        <w:rPr>
          <w:rFonts w:ascii="ＭＳ 明朝" w:hAnsi="ＭＳ 明朝" w:cs="ＭＳ 明朝" w:hint="eastAsia"/>
          <w:b/>
          <w:bCs/>
          <w:kern w:val="0"/>
          <w:sz w:val="24"/>
          <w:szCs w:val="24"/>
        </w:rPr>
        <w:t>［</w:t>
      </w:r>
      <w:r w:rsidR="007D0AF8" w:rsidRPr="007D0AF8">
        <w:rPr>
          <w:rFonts w:ascii="ＭＳ 明朝" w:hAnsi="ＭＳ 明朝" w:cs="ＭＳ 明朝" w:hint="eastAsia"/>
          <w:b/>
          <w:bCs/>
          <w:kern w:val="0"/>
          <w:sz w:val="24"/>
          <w:szCs w:val="24"/>
        </w:rPr>
        <w:t>国際情勢等の影響を受ける大阪経済と市民生活</w:t>
      </w:r>
      <w:r w:rsidRPr="003E1D0D">
        <w:rPr>
          <w:rFonts w:ascii="ＭＳ 明朝" w:hAnsi="ＭＳ 明朝" w:cs="ＭＳ 明朝" w:hint="eastAsia"/>
          <w:b/>
          <w:bCs/>
          <w:kern w:val="0"/>
          <w:sz w:val="24"/>
          <w:szCs w:val="24"/>
        </w:rPr>
        <w:t>］</w:t>
      </w:r>
    </w:p>
    <w:p w14:paraId="6E69A9F7" w14:textId="5374AD63"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66AA5719" w14:textId="326BE62F"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また、わが国の子どもの貧困率は平成24年</w:t>
      </w:r>
      <w:r w:rsidR="007D0AF8" w:rsidRPr="007D0AF8">
        <w:rPr>
          <w:rFonts w:ascii="ＭＳ 明朝" w:hAnsi="ＭＳ 明朝" w:cs="ＭＳ 明朝" w:hint="eastAsia"/>
          <w:kern w:val="0"/>
          <w:sz w:val="24"/>
          <w:szCs w:val="24"/>
        </w:rPr>
        <w:t>以降減少しているものの、平成30年の調査では13.5％と依然として高い水準にある。本市では小５・中２のいる世帯において15.2％と</w:t>
      </w:r>
      <w:r w:rsidR="009B5E90" w:rsidRPr="003E1D0D">
        <w:rPr>
          <w:rFonts w:ascii="ＭＳ 明朝" w:hAnsi="ＭＳ 明朝" w:cs="ＭＳ 明朝" w:hint="eastAsia"/>
          <w:kern w:val="0"/>
          <w:sz w:val="24"/>
          <w:szCs w:val="24"/>
        </w:rPr>
        <w:t>概ね６人に１人が相対的貧困に陥っている。</w:t>
      </w:r>
    </w:p>
    <w:p w14:paraId="2FDC495A" w14:textId="77FF5B75"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7D0AF8" w:rsidRPr="007D0AF8">
        <w:rPr>
          <w:rFonts w:ascii="ＭＳ 明朝" w:hAnsi="ＭＳ 明朝" w:cs="ＭＳ 明朝" w:hint="eastAsia"/>
          <w:kern w:val="0"/>
          <w:sz w:val="24"/>
          <w:szCs w:val="24"/>
        </w:rPr>
        <w:t>このような中、新型コロナウイルス感染症に加え、国際情勢の変化に伴う原油価格や物価の高騰などが</w:t>
      </w:r>
      <w:r w:rsidR="009B5E90" w:rsidRPr="003E1D0D">
        <w:rPr>
          <w:rFonts w:ascii="ＭＳ 明朝" w:hAnsi="ＭＳ 明朝" w:cs="ＭＳ 明朝" w:hint="eastAsia"/>
          <w:kern w:val="0"/>
          <w:sz w:val="24"/>
          <w:szCs w:val="24"/>
        </w:rPr>
        <w:t>、市民生活のみならず、社会、経済など多方面にわたって、甚大な影響を</w:t>
      </w:r>
      <w:r w:rsidR="007D0AF8" w:rsidRPr="007D0AF8">
        <w:rPr>
          <w:rFonts w:ascii="ＭＳ 明朝" w:hAnsi="ＭＳ 明朝" w:cs="ＭＳ 明朝" w:hint="eastAsia"/>
          <w:kern w:val="0"/>
          <w:sz w:val="24"/>
          <w:szCs w:val="24"/>
        </w:rPr>
        <w:t>及ぼして</w:t>
      </w:r>
      <w:r w:rsidR="009B5E90" w:rsidRPr="003E1D0D">
        <w:rPr>
          <w:rFonts w:ascii="ＭＳ 明朝" w:hAnsi="ＭＳ 明朝" w:cs="ＭＳ 明朝" w:hint="eastAsia"/>
          <w:kern w:val="0"/>
          <w:sz w:val="24"/>
          <w:szCs w:val="24"/>
        </w:rPr>
        <w:t>いる。</w:t>
      </w:r>
    </w:p>
    <w:p w14:paraId="044345A4" w14:textId="1A649337" w:rsidR="001B7B4D"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景気動向については、社会経済活動の制限が段階的に緩和されてきたことなどにより、持ち直しの動きが見られるところであるが、</w:t>
      </w:r>
      <w:r w:rsidR="007D0AF8" w:rsidRPr="007D0AF8">
        <w:rPr>
          <w:rFonts w:ascii="ＭＳ 明朝" w:hAnsi="ＭＳ 明朝" w:cs="ＭＳ 明朝" w:hint="eastAsia"/>
          <w:kern w:val="0"/>
          <w:sz w:val="24"/>
          <w:szCs w:val="24"/>
        </w:rPr>
        <w:t>新型コロナウイルス感染症の影響や、物価高騰等による</w:t>
      </w:r>
      <w:r w:rsidR="009B4C5A" w:rsidRPr="003E1D0D">
        <w:rPr>
          <w:rFonts w:ascii="ＭＳ 明朝" w:hAnsi="ＭＳ 明朝" w:cs="ＭＳ 明朝" w:hint="eastAsia"/>
          <w:kern w:val="0"/>
          <w:sz w:val="24"/>
          <w:szCs w:val="24"/>
        </w:rPr>
        <w:t>内外経済への影響など今後の動向には引き続き注意が必要である。</w:t>
      </w:r>
    </w:p>
    <w:p w14:paraId="2CF40ECF" w14:textId="2E0DEF7C" w:rsidR="00E319CC" w:rsidRPr="003E1D0D"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3E1D0D" w:rsidRDefault="00260B89" w:rsidP="000F2A2D">
      <w:pPr>
        <w:autoSpaceDE w:val="0"/>
        <w:autoSpaceDN w:val="0"/>
        <w:rPr>
          <w:rFonts w:ascii="ＭＳ 明朝" w:cs="Times New Roman"/>
          <w:b/>
          <w:bCs/>
          <w:kern w:val="0"/>
          <w:sz w:val="24"/>
          <w:szCs w:val="24"/>
        </w:rPr>
      </w:pPr>
      <w:r w:rsidRPr="003E1D0D">
        <w:rPr>
          <w:rFonts w:ascii="ＭＳ 明朝" w:hAnsi="ＭＳ 明朝" w:cs="ＭＳ 明朝" w:hint="eastAsia"/>
          <w:b/>
          <w:bCs/>
          <w:kern w:val="0"/>
          <w:sz w:val="24"/>
          <w:szCs w:val="24"/>
        </w:rPr>
        <w:t>［地域コミュニティの機能低下］</w:t>
      </w:r>
    </w:p>
    <w:p w14:paraId="05597268" w14:textId="77777777" w:rsidR="009B5E90" w:rsidRPr="003E1D0D"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5386A35F" w14:textId="77777777" w:rsidR="009B5E90" w:rsidRPr="003E1D0D"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・地域活動の実施にあたっては、新型コロナウイルス感染拡大防止対策が求められ、活動に一定の制約が必要な状況が続いている。</w:t>
      </w:r>
    </w:p>
    <w:p w14:paraId="6B85BA8A" w14:textId="77777777" w:rsidR="00604EA1" w:rsidRPr="003E1D0D" w:rsidRDefault="00604EA1" w:rsidP="000F2A2D">
      <w:pPr>
        <w:autoSpaceDE w:val="0"/>
        <w:autoSpaceDN w:val="0"/>
        <w:rPr>
          <w:rFonts w:ascii="ＭＳ 明朝" w:hAnsi="ＭＳ 明朝" w:cs="ＭＳ 明朝"/>
          <w:b/>
          <w:bCs/>
          <w:sz w:val="24"/>
          <w:szCs w:val="24"/>
        </w:rPr>
      </w:pPr>
    </w:p>
    <w:p w14:paraId="2CF40ED3" w14:textId="542A081A" w:rsidR="00260B89" w:rsidRPr="003E1D0D" w:rsidRDefault="009B4C5A" w:rsidP="000F2A2D">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t>［</w:t>
      </w:r>
      <w:r w:rsidR="00260B89" w:rsidRPr="003E1D0D">
        <w:rPr>
          <w:rFonts w:ascii="ＭＳ 明朝" w:hAnsi="ＭＳ 明朝" w:cs="ＭＳ 明朝" w:hint="eastAsia"/>
          <w:b/>
          <w:bCs/>
          <w:sz w:val="24"/>
          <w:szCs w:val="24"/>
        </w:rPr>
        <w:t>財政状況］</w:t>
      </w:r>
      <w:r w:rsidR="00076EA4" w:rsidRPr="003E1D0D">
        <w:rPr>
          <w:rFonts w:ascii="ＭＳ 明朝" w:hAnsi="ＭＳ 明朝" w:cs="ＭＳ 明朝" w:hint="eastAsia"/>
          <w:b/>
          <w:bCs/>
          <w:sz w:val="24"/>
          <w:szCs w:val="24"/>
        </w:rPr>
        <w:t xml:space="preserve">　</w:t>
      </w:r>
    </w:p>
    <w:p w14:paraId="1853DD09" w14:textId="6F66CA66" w:rsidR="00E36AA1" w:rsidRPr="003E1D0D" w:rsidRDefault="00260B89" w:rsidP="00E36AA1">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E36AA1" w:rsidRPr="003E1D0D">
        <w:rPr>
          <w:rFonts w:ascii="ＭＳ 明朝" w:hAnsi="ＭＳ 明朝" w:cs="ＭＳ 明朝" w:hint="eastAsia"/>
          <w:kern w:val="0"/>
          <w:sz w:val="24"/>
          <w:szCs w:val="24"/>
        </w:rPr>
        <w:t>本市財政は、人件費や投資的経費の抑制を図ってきているものの、最も税収の多かった平成８年度決算と比較すると、生活保護費等の扶助費は約</w:t>
      </w:r>
      <w:r w:rsidR="007D0AF8" w:rsidRPr="007D0AF8">
        <w:rPr>
          <w:rFonts w:ascii="ＭＳ 明朝" w:hAnsi="ＭＳ 明朝" w:cs="ＭＳ 明朝"/>
          <w:kern w:val="0"/>
          <w:sz w:val="24"/>
          <w:szCs w:val="24"/>
        </w:rPr>
        <w:t>3.1</w:t>
      </w:r>
      <w:r w:rsidR="00E36AA1" w:rsidRPr="003E1D0D">
        <w:rPr>
          <w:rFonts w:ascii="ＭＳ 明朝" w:hAnsi="ＭＳ 明朝" w:cs="ＭＳ 明朝" w:hint="eastAsia"/>
          <w:kern w:val="0"/>
          <w:sz w:val="24"/>
          <w:szCs w:val="24"/>
        </w:rPr>
        <w:t>倍、市債の償還のための公債費は約</w:t>
      </w:r>
      <w:r w:rsidR="007D0AF8" w:rsidRPr="007D0AF8">
        <w:rPr>
          <w:rFonts w:ascii="ＭＳ 明朝" w:hAnsi="ＭＳ 明朝" w:cs="ＭＳ 明朝"/>
          <w:kern w:val="0"/>
          <w:sz w:val="24"/>
          <w:szCs w:val="24"/>
        </w:rPr>
        <w:t>1.4</w:t>
      </w:r>
      <w:r w:rsidR="00E36AA1" w:rsidRPr="003E1D0D">
        <w:rPr>
          <w:rFonts w:ascii="ＭＳ 明朝" w:hAnsi="ＭＳ 明朝" w:cs="ＭＳ 明朝" w:hint="eastAsia"/>
          <w:kern w:val="0"/>
          <w:sz w:val="24"/>
          <w:szCs w:val="24"/>
        </w:rPr>
        <w:t>倍に増嵩するなど義務的な経費が高い伸びを示している。</w:t>
      </w:r>
    </w:p>
    <w:p w14:paraId="164EFE33" w14:textId="3CE785FB" w:rsidR="00690EF1" w:rsidRPr="003E1D0D" w:rsidRDefault="00E36AA1" w:rsidP="00E36AA1">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lastRenderedPageBreak/>
        <w:t>・</w:t>
      </w:r>
      <w:r w:rsidR="00690EF1" w:rsidRPr="003E1D0D">
        <w:rPr>
          <w:rFonts w:ascii="ＭＳ 明朝" w:hAnsi="ＭＳ 明朝" w:cs="ＭＳ 明朝" w:hint="eastAsia"/>
          <w:kern w:val="0"/>
          <w:sz w:val="24"/>
          <w:szCs w:val="24"/>
        </w:rPr>
        <w:t>近年においては、職員数の削減及び市債残高の縮減などの市政改革の取組成果や、税収の堅調な推移もあり、財政健全化が進んでいるが、今後とも新型コロナウイルス感染症</w:t>
      </w:r>
      <w:r w:rsidR="007D0AF8" w:rsidRPr="007D0AF8">
        <w:rPr>
          <w:rFonts w:ascii="ＭＳ 明朝" w:hAnsi="ＭＳ 明朝" w:cs="ＭＳ 明朝" w:hint="eastAsia"/>
          <w:kern w:val="0"/>
          <w:sz w:val="24"/>
          <w:szCs w:val="24"/>
        </w:rPr>
        <w:t>や原油価格・物価高騰等</w:t>
      </w:r>
      <w:r w:rsidR="00690EF1" w:rsidRPr="003E1D0D">
        <w:rPr>
          <w:rFonts w:ascii="ＭＳ 明朝" w:hAnsi="ＭＳ 明朝" w:cs="ＭＳ 明朝" w:hint="eastAsia"/>
          <w:kern w:val="0"/>
          <w:sz w:val="24"/>
          <w:szCs w:val="24"/>
        </w:rPr>
        <w:t>の影響が懸念されることに加え、扶助費や公債費など義務的経費が引き続き高水準で推移することが見込まれる中において、財政状況を以前に後戻りさせないことを念頭に、持続可能な財政構造を構築していく必要がある。</w:t>
      </w:r>
    </w:p>
    <w:p w14:paraId="36CC362C" w14:textId="6A30A9A4" w:rsidR="001B7B4D" w:rsidRPr="003E1D0D" w:rsidRDefault="001B7B4D" w:rsidP="00E36AA1">
      <w:pPr>
        <w:autoSpaceDE w:val="0"/>
        <w:autoSpaceDN w:val="0"/>
        <w:adjustRightInd w:val="0"/>
        <w:ind w:leftChars="100" w:left="450" w:hangingChars="100" w:hanging="240"/>
        <w:rPr>
          <w:rFonts w:ascii="ＭＳ 明朝" w:hAnsi="ＭＳ 明朝" w:cs="ＭＳ 明朝"/>
          <w:kern w:val="0"/>
          <w:sz w:val="24"/>
          <w:szCs w:val="24"/>
        </w:rPr>
      </w:pPr>
    </w:p>
    <w:p w14:paraId="36646650" w14:textId="77777777" w:rsidR="00B313C2" w:rsidRPr="003E1D0D"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Pr="003E1D0D" w:rsidRDefault="00260B89" w:rsidP="00A227B3">
      <w:pPr>
        <w:autoSpaceDE w:val="0"/>
        <w:autoSpaceDN w:val="0"/>
        <w:ind w:firstLineChars="100" w:firstLine="240"/>
        <w:rPr>
          <w:rFonts w:ascii="ＭＳ 明朝" w:hAnsi="ＭＳ 明朝" w:cs="ＭＳ 明朝"/>
          <w:sz w:val="24"/>
          <w:szCs w:val="24"/>
        </w:rPr>
      </w:pPr>
      <w:r w:rsidRPr="003E1D0D">
        <w:rPr>
          <w:rFonts w:ascii="ＭＳ 明朝" w:hAnsi="ＭＳ 明朝" w:cs="ＭＳ 明朝" w:hint="eastAsia"/>
          <w:sz w:val="24"/>
          <w:szCs w:val="24"/>
        </w:rPr>
        <w:t>（本市を取り巻く状況に関するデータについては参考資料参照）</w:t>
      </w:r>
    </w:p>
    <w:p w14:paraId="2D72CA78" w14:textId="254259C2" w:rsidR="00B313C2" w:rsidRPr="003E1D0D" w:rsidRDefault="00B313C2">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ED7" w14:textId="556FB093" w:rsidR="00260B89" w:rsidRPr="003E1D0D" w:rsidRDefault="00260B89" w:rsidP="00AF002A">
      <w:pPr>
        <w:autoSpaceDE w:val="0"/>
        <w:autoSpaceDN w:val="0"/>
        <w:rPr>
          <w:rFonts w:ascii="ＭＳ ゴシック" w:eastAsia="ＭＳ ゴシック" w:hAnsi="ＭＳ ゴシック" w:cs="Times New Roman"/>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２　</w:t>
      </w:r>
      <w:r w:rsidR="00486B34" w:rsidRPr="003E1D0D">
        <w:rPr>
          <w:rFonts w:ascii="ＭＳ ゴシック" w:eastAsia="ＭＳ ゴシック" w:hAnsi="ＭＳ ゴシック" w:cs="ＭＳ ゴシック" w:hint="eastAsia"/>
          <w:kern w:val="0"/>
          <w:sz w:val="28"/>
          <w:szCs w:val="28"/>
        </w:rPr>
        <w:t>基本認識、めざす姿、</w:t>
      </w:r>
      <w:r w:rsidRPr="003E1D0D">
        <w:rPr>
          <w:rFonts w:ascii="ＭＳ ゴシック" w:eastAsia="ＭＳ ゴシック" w:hAnsi="ＭＳ ゴシック" w:cs="ＭＳ ゴシック" w:hint="eastAsia"/>
          <w:kern w:val="0"/>
          <w:sz w:val="28"/>
          <w:szCs w:val="28"/>
        </w:rPr>
        <w:t>これまでの取組</w:t>
      </w:r>
    </w:p>
    <w:p w14:paraId="2CF40ED8" w14:textId="78B592C7" w:rsidR="00260B89" w:rsidRPr="003E1D0D" w:rsidRDefault="00260B89" w:rsidP="00232224">
      <w:pPr>
        <w:autoSpaceDE w:val="0"/>
        <w:autoSpaceDN w:val="0"/>
        <w:rPr>
          <w:rFonts w:ascii="ＭＳ 明朝" w:cs="Times New Roman"/>
          <w:b/>
          <w:bCs/>
          <w:sz w:val="24"/>
          <w:szCs w:val="24"/>
        </w:rPr>
      </w:pPr>
    </w:p>
    <w:p w14:paraId="2CF40ED9" w14:textId="061AD8B7" w:rsidR="00260B89" w:rsidRPr="003E1D0D" w:rsidRDefault="00260B89" w:rsidP="00232224">
      <w:p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t>［基本認識］</w:t>
      </w:r>
    </w:p>
    <w:p w14:paraId="76E657DE" w14:textId="38D5EB9E"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・新型コロナウイルス感染症との共存を前提に、新しい生活様式への対応促進を図り、感染拡大の防止と市民生活・経済活動の維持との両立が今後も持続的に可能となるように取組を継続する必要がある。</w:t>
      </w:r>
    </w:p>
    <w:p w14:paraId="36081914" w14:textId="77777777" w:rsidR="007D0AF8"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7D0AF8" w:rsidRPr="007D0AF8">
        <w:rPr>
          <w:rFonts w:ascii="ＭＳ 明朝" w:hAnsi="ＭＳ 明朝" w:cs="ＭＳ 明朝" w:hint="eastAsia"/>
          <w:kern w:val="0"/>
          <w:sz w:val="24"/>
          <w:szCs w:val="24"/>
        </w:rPr>
        <w:t>さらに、データやデジタル技術の活用を前提に社会環境の変化等へ対応していくことにより、一人ひとりが多様な幸せ（Well-being）を実感できる都市への発展を実現するため、DX（デジタルトランスフォーメーション）を推進していく必要がある。</w:t>
      </w:r>
    </w:p>
    <w:p w14:paraId="7DC5CF4A" w14:textId="64DB092F" w:rsidR="00B43029" w:rsidRPr="003E1D0D" w:rsidRDefault="007D0AF8" w:rsidP="00B43029">
      <w:pPr>
        <w:autoSpaceDE w:val="0"/>
        <w:autoSpaceDN w:val="0"/>
        <w:adjustRightInd w:val="0"/>
        <w:ind w:leftChars="100" w:left="450" w:hangingChars="100" w:hanging="240"/>
        <w:rPr>
          <w:rFonts w:ascii="ＭＳ 明朝" w:hAnsi="ＭＳ 明朝" w:cs="ＭＳ 明朝"/>
          <w:kern w:val="0"/>
          <w:sz w:val="24"/>
          <w:szCs w:val="24"/>
        </w:rPr>
      </w:pPr>
      <w:r>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その上で、将来にわたり、豊かな大阪を実現するため、</w:t>
      </w:r>
      <w:r w:rsidRPr="007D0AF8">
        <w:rPr>
          <w:rFonts w:ascii="ＭＳ 明朝" w:hAnsi="ＭＳ 明朝" w:cs="ＭＳ 明朝" w:hint="eastAsia"/>
          <w:kern w:val="0"/>
          <w:sz w:val="24"/>
          <w:szCs w:val="24"/>
        </w:rPr>
        <w:t>引き続き</w:t>
      </w:r>
      <w:r w:rsidR="009B4C5A" w:rsidRPr="003E1D0D">
        <w:rPr>
          <w:rFonts w:ascii="ＭＳ 明朝" w:hAnsi="ＭＳ 明朝" w:cs="ＭＳ 明朝" w:hint="eastAsia"/>
          <w:kern w:val="0"/>
          <w:sz w:val="24"/>
          <w:szCs w:val="24"/>
        </w:rPr>
        <w:t>市民の暮らしの満足度向上をめざした改革に取り組むとともに、都市の成長を実現することで、財源を生み出し、市民サービスを拡充しなければならない。</w:t>
      </w:r>
    </w:p>
    <w:p w14:paraId="28AE3C9A" w14:textId="072AAAC5"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・そのため、大阪の再生・成長に向けた新戦略を実行し、ウィズコロナにおいては、感染防止対策を講じつつ、経済や市民の</w:t>
      </w:r>
      <w:r w:rsidR="00FF508C">
        <w:rPr>
          <w:rFonts w:ascii="ＭＳ 明朝" w:hAnsi="ＭＳ 明朝" w:cs="ＭＳ 明朝" w:hint="eastAsia"/>
          <w:kern w:val="0"/>
          <w:sz w:val="24"/>
          <w:szCs w:val="24"/>
        </w:rPr>
        <w:t>暮</w:t>
      </w:r>
      <w:r w:rsidRPr="003E1D0D">
        <w:rPr>
          <w:rFonts w:ascii="ＭＳ 明朝" w:hAnsi="ＭＳ 明朝" w:cs="ＭＳ 明朝" w:hint="eastAsia"/>
          <w:kern w:val="0"/>
          <w:sz w:val="24"/>
          <w:szCs w:val="24"/>
        </w:rPr>
        <w:t>らしを着実に支え、ポストコロナに向けては、５つの重点分野を中心とした経済面の取組に加え、成長を支える都市インフラの整備や防災力の強化等を進め、大阪の再生と成長を加速させていく必要がある。</w:t>
      </w:r>
    </w:p>
    <w:p w14:paraId="3F579705" w14:textId="7E3251BA"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1E4961B3" w14:textId="0AE60A1B"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・あわせて、地域課題に関わる様々な活動主体の自律的な取組を支援し、市民生活の安全・安心を支える地域コミュニティを活性化させ、自助・共助の力を取り戻す必要がある。</w:t>
      </w:r>
    </w:p>
    <w:p w14:paraId="4EF88B5E" w14:textId="77777777" w:rsidR="00B43029" w:rsidRPr="003E1D0D" w:rsidRDefault="00B43029" w:rsidP="00232224">
      <w:pPr>
        <w:autoSpaceDE w:val="0"/>
        <w:autoSpaceDN w:val="0"/>
        <w:rPr>
          <w:rFonts w:ascii="ＭＳ 明朝" w:hAnsi="ＭＳ 明朝" w:cs="ＭＳ 明朝"/>
          <w:b/>
          <w:bCs/>
          <w:sz w:val="24"/>
          <w:szCs w:val="24"/>
        </w:rPr>
      </w:pPr>
    </w:p>
    <w:p w14:paraId="2CF40EE1" w14:textId="6C1E4DF4" w:rsidR="00260B89" w:rsidRPr="003E1D0D" w:rsidRDefault="00260B89" w:rsidP="0023222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t>［めざす姿］</w:t>
      </w:r>
    </w:p>
    <w:p w14:paraId="4333E1FE" w14:textId="77777777"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拡大の防止、市民生活への支援及び大阪経済の再生を進め、コロナを乗り越えた先にある大阪の成長・発展を確たるものとし、日本の成長をけん引する東西二極の一極として、世界に存在感を発揮する「副首都・大阪」の確立・発展をめざす。</w:t>
      </w:r>
    </w:p>
    <w:p w14:paraId="7AFF76E3" w14:textId="58957061"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・将来も活気があり続け、誰もが安心して暮らすことができるよう、子育てや子どもたちを取り巻く環境の整備などを着実に行い、「重大な児童虐待ゼロ」の実現をめざす。</w:t>
      </w:r>
    </w:p>
    <w:p w14:paraId="6964F819" w14:textId="7E9C5E2D"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31ADBABD" w14:textId="0EF8F9F0" w:rsidR="00B43029" w:rsidRPr="003E1D0D" w:rsidRDefault="00B43029" w:rsidP="007552D0">
      <w:pPr>
        <w:autoSpaceDE w:val="0"/>
        <w:autoSpaceDN w:val="0"/>
        <w:ind w:leftChars="100" w:left="450" w:hangingChars="100" w:hanging="240"/>
        <w:rPr>
          <w:rFonts w:ascii="ＭＳ 明朝" w:hAnsi="ＭＳ 明朝" w:cs="ＭＳ 明朝"/>
          <w:sz w:val="24"/>
          <w:szCs w:val="24"/>
        </w:rPr>
      </w:pPr>
    </w:p>
    <w:p w14:paraId="00991D1F" w14:textId="401527BC" w:rsidR="005E5A48" w:rsidRPr="003E1D0D" w:rsidRDefault="005E5A48" w:rsidP="007552D0">
      <w:pPr>
        <w:autoSpaceDE w:val="0"/>
        <w:autoSpaceDN w:val="0"/>
        <w:ind w:leftChars="100" w:left="450" w:hangingChars="100" w:hanging="240"/>
        <w:rPr>
          <w:rFonts w:ascii="ＭＳ 明朝" w:hAnsi="ＭＳ 明朝" w:cs="ＭＳ 明朝"/>
          <w:sz w:val="24"/>
          <w:szCs w:val="24"/>
        </w:rPr>
      </w:pPr>
    </w:p>
    <w:p w14:paraId="2CF40EE7" w14:textId="361E6CAD" w:rsidR="00260B89" w:rsidRPr="003E1D0D" w:rsidRDefault="00260B89" w:rsidP="0023222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lastRenderedPageBreak/>
        <w:t>［これまでの取組］</w:t>
      </w:r>
    </w:p>
    <w:p w14:paraId="35C62B0D" w14:textId="7BE9A60E"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・国、府、経済界と一体となった誘致活動による2025</w:t>
      </w:r>
      <w:r w:rsidR="00834E1B" w:rsidRPr="003E1D0D">
        <w:rPr>
          <w:rFonts w:ascii="ＭＳ 明朝" w:hAnsi="ＭＳ 明朝" w:cs="ＭＳ 明朝" w:hint="eastAsia"/>
          <w:kern w:val="0"/>
          <w:sz w:val="24"/>
          <w:szCs w:val="24"/>
        </w:rPr>
        <w:t>年国際博覧会</w:t>
      </w:r>
      <w:r w:rsidRPr="003E1D0D">
        <w:rPr>
          <w:rFonts w:ascii="ＭＳ 明朝" w:hAnsi="ＭＳ 明朝" w:cs="ＭＳ 明朝" w:hint="eastAsia"/>
          <w:kern w:val="0"/>
          <w:sz w:val="24"/>
          <w:szCs w:val="24"/>
        </w:rPr>
        <w:t>の開催決定やＧ20大阪サミットの成功により、大阪・関西の世界での知名度や都市格の向上につなげた。</w:t>
      </w:r>
    </w:p>
    <w:p w14:paraId="0E6E5A1B" w14:textId="3DC7B392"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大阪城公園や天王寺公園など重点エリアにおける都市魅力の向上のほか、避難所生活の長期化等を想定した市立中学校体育館への空調機設置など地震・津波等にかかる防災・減災対策の推進、観光を大阪の新たな基幹産業とする取組など、大阪の成長に向けた取組を展開した。</w:t>
      </w:r>
    </w:p>
    <w:p w14:paraId="3A83831E" w14:textId="3140C8D9"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・新型コロナウイルス感染症に対する取組として、感染状況に応じた保健所体制の強化や、病床拡充協力金の支給など医療提供体制等の充実を図るとともに、ワクチン接種体制を構築した。</w:t>
      </w:r>
    </w:p>
    <w:p w14:paraId="22EC0D23"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学校給食費の無償化の実施、未就学児を養育する世帯への特別給付金の支給、上下水道料金の猶予や基本料金の減免、休業要請支援金や営業時間短縮協力金の支給、観光需要・消費の喚起等に取り組み、市民生活への支援と経済活動を維持するための施策を推進した。</w:t>
      </w:r>
    </w:p>
    <w:p w14:paraId="54C0C317" w14:textId="6F14EFD9"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・子どもの教育を未来への投資と捉え、３～５歳児の幼児教育の無償化を国に先駆け</w:t>
      </w:r>
      <w:r w:rsidR="007D0AF8">
        <w:rPr>
          <w:rFonts w:ascii="ＭＳ 明朝" w:hAnsi="ＭＳ 明朝" w:cs="ＭＳ 明朝" w:hint="eastAsia"/>
          <w:kern w:val="0"/>
          <w:sz w:val="24"/>
          <w:szCs w:val="24"/>
        </w:rPr>
        <w:t>て</w:t>
      </w:r>
      <w:r w:rsidRPr="003E1D0D">
        <w:rPr>
          <w:rFonts w:ascii="ＭＳ 明朝" w:hAnsi="ＭＳ 明朝" w:cs="ＭＳ 明朝" w:hint="eastAsia"/>
          <w:kern w:val="0"/>
          <w:sz w:val="24"/>
          <w:szCs w:val="24"/>
        </w:rPr>
        <w:t>実施し、すべての子どもが等しく教育を受けられる環境づくりを進めた。あわせて、こども医療費助成・妊婦健康診査公費負担の拡充に向</w:t>
      </w:r>
      <w:r w:rsidR="005D522B" w:rsidRPr="003E1D0D">
        <w:rPr>
          <w:rFonts w:ascii="ＭＳ 明朝" w:hAnsi="ＭＳ 明朝" w:cs="ＭＳ 明朝" w:hint="eastAsia"/>
          <w:kern w:val="0"/>
          <w:sz w:val="24"/>
          <w:szCs w:val="24"/>
        </w:rPr>
        <w:t>けた取組や、こ</w:t>
      </w:r>
      <w:r w:rsidRPr="003E1D0D">
        <w:rPr>
          <w:rFonts w:ascii="ＭＳ 明朝" w:hAnsi="ＭＳ 明朝" w:cs="ＭＳ 明朝" w:hint="eastAsia"/>
          <w:kern w:val="0"/>
          <w:sz w:val="24"/>
          <w:szCs w:val="24"/>
        </w:rPr>
        <w:t>どもの貧困対策</w:t>
      </w:r>
      <w:r w:rsidR="001C41C9">
        <w:rPr>
          <w:rFonts w:ascii="ＭＳ 明朝" w:hAnsi="ＭＳ 明朝" w:cs="ＭＳ 明朝" w:hint="eastAsia"/>
          <w:kern w:val="0"/>
          <w:sz w:val="24"/>
          <w:szCs w:val="24"/>
        </w:rPr>
        <w:t>及び</w:t>
      </w:r>
      <w:r w:rsidRPr="003E1D0D">
        <w:rPr>
          <w:rFonts w:ascii="ＭＳ 明朝" w:hAnsi="ＭＳ 明朝" w:cs="ＭＳ 明朝" w:hint="eastAsia"/>
          <w:kern w:val="0"/>
          <w:sz w:val="24"/>
          <w:szCs w:val="24"/>
        </w:rPr>
        <w:t>児童虐待防止対策を推進した。</w:t>
      </w:r>
      <w:r w:rsidR="001C41C9" w:rsidRPr="001C41C9">
        <w:rPr>
          <w:rFonts w:ascii="ＭＳ 明朝" w:hAnsi="ＭＳ 明朝" w:cs="ＭＳ 明朝" w:hint="eastAsia"/>
          <w:kern w:val="0"/>
          <w:sz w:val="24"/>
          <w:szCs w:val="24"/>
        </w:rPr>
        <w:t>また、ヤングケアラー支援については、実態調査や、相談環境の充実などの先行支援策に取り組んだ。</w:t>
      </w:r>
    </w:p>
    <w:p w14:paraId="02093F39" w14:textId="60249976"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現役世代への重点投資として、待機児童対策をはじめ、英語教育の充実、中学校給食、１人１台端末を活用した学習、塾代助成といったこども・教育施策に重点を置くとともに、市民の暮らしを守るために、高齢者施策の充実や若者・女性が活躍できる環境整備を行うなど、政策転換を進めてきた。</w:t>
      </w:r>
    </w:p>
    <w:p w14:paraId="37CB1678" w14:textId="11425BC9"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を進めた。</w:t>
      </w:r>
    </w:p>
    <w:p w14:paraId="0529CC3F" w14:textId="4364DF58"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・多様な活動主体が参加して地域課題に取り組む地域活動協議会の組織運営や財政</w:t>
      </w:r>
      <w:r w:rsidR="001C41C9">
        <w:rPr>
          <w:rFonts w:ascii="ＭＳ 明朝" w:hAnsi="ＭＳ 明朝" w:cs="ＭＳ 明朝" w:hint="eastAsia"/>
          <w:kern w:val="0"/>
          <w:sz w:val="24"/>
          <w:szCs w:val="24"/>
        </w:rPr>
        <w:t>面での</w:t>
      </w:r>
      <w:r w:rsidRPr="003E1D0D">
        <w:rPr>
          <w:rFonts w:ascii="ＭＳ 明朝" w:hAnsi="ＭＳ 明朝" w:cs="ＭＳ 明朝" w:hint="eastAsia"/>
          <w:kern w:val="0"/>
          <w:sz w:val="24"/>
          <w:szCs w:val="24"/>
        </w:rPr>
        <w:t>支援など、地域住民による自律的な地域運営の実現に向けた取組を積極的に支援してきた。</w:t>
      </w:r>
    </w:p>
    <w:p w14:paraId="2F8D3E6A"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・市民に身近なところで自律的な基礎自治行政を行うため、区長に対し権限と財源の大幅な移譲を行い、区の特性を活かしたまちづくりを進めてきた。</w:t>
      </w:r>
    </w:p>
    <w:p w14:paraId="58A044D1"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・市政改革において、スリムで確固たる行財政基盤の構築に向けた施策・事業の見直しを実行し、生み出した効果を政策推進に活用してきた。</w:t>
      </w:r>
    </w:p>
    <w:p w14:paraId="4AF1C015" w14:textId="0FD90FCF"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・大阪の成長、まちづくりを強力に推し進めていくため、「大阪市及び大阪府の一体的な行政運営の推進に関する条例」を制定するなど、副首都・大阪の確立に向けた取組を進めてきた。</w:t>
      </w:r>
    </w:p>
    <w:p w14:paraId="2CF40EF0" w14:textId="6F1A4F16" w:rsidR="007C3DD7" w:rsidRPr="003E1D0D" w:rsidRDefault="007C3DD7">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EF1" w14:textId="15402DB3" w:rsidR="00260B89" w:rsidRPr="003E1D0D" w:rsidRDefault="00260B89" w:rsidP="00604FCB">
      <w:pPr>
        <w:autoSpaceDE w:val="0"/>
        <w:autoSpaceDN w:val="0"/>
        <w:rPr>
          <w:rFonts w:ascii="ＭＳ ゴシック" w:eastAsia="ＭＳ ゴシック" w:hAnsi="ＭＳ ゴシック" w:cs="ＭＳ ゴシック"/>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３　</w:t>
      </w:r>
      <w:r w:rsidR="00A61B06" w:rsidRPr="003E1D0D">
        <w:rPr>
          <w:rFonts w:ascii="ＭＳ ゴシック" w:eastAsia="ＭＳ ゴシック" w:hAnsi="ＭＳ ゴシック" w:cs="ＭＳ ゴシック" w:hint="eastAsia"/>
          <w:kern w:val="0"/>
          <w:sz w:val="28"/>
          <w:szCs w:val="28"/>
        </w:rPr>
        <w:t>具体的な取組</w:t>
      </w:r>
    </w:p>
    <w:p w14:paraId="2CF40EF2" w14:textId="3DEAF45B" w:rsidR="00A15854" w:rsidRPr="003E1D0D" w:rsidRDefault="00A15854" w:rsidP="00604FCB">
      <w:pPr>
        <w:autoSpaceDE w:val="0"/>
        <w:autoSpaceDN w:val="0"/>
        <w:rPr>
          <w:rFonts w:ascii="ＭＳ 明朝" w:cs="Times New Roman"/>
          <w:sz w:val="24"/>
          <w:szCs w:val="24"/>
        </w:rPr>
      </w:pPr>
    </w:p>
    <w:p w14:paraId="2CF40EF3" w14:textId="5A25FA07" w:rsidR="001221F4" w:rsidRPr="003E1D0D" w:rsidRDefault="008B2FDE" w:rsidP="001221F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t>［</w:t>
      </w:r>
      <w:r w:rsidR="002E1000" w:rsidRPr="003E1D0D">
        <w:rPr>
          <w:rFonts w:ascii="ＭＳ 明朝" w:hAnsi="ＭＳ 明朝" w:cs="ＭＳ 明朝" w:hint="eastAsia"/>
          <w:b/>
          <w:bCs/>
          <w:sz w:val="24"/>
          <w:szCs w:val="24"/>
        </w:rPr>
        <w:t>取組を進めるにあたって</w:t>
      </w:r>
      <w:r w:rsidRPr="003E1D0D">
        <w:rPr>
          <w:rFonts w:ascii="ＭＳ 明朝" w:hAnsi="ＭＳ 明朝" w:cs="ＭＳ 明朝" w:hint="eastAsia"/>
          <w:b/>
          <w:bCs/>
          <w:sz w:val="24"/>
          <w:szCs w:val="24"/>
        </w:rPr>
        <w:t>］</w:t>
      </w:r>
    </w:p>
    <w:p w14:paraId="0EB4EC3E" w14:textId="7DF5BBC0"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を確実に進めていく。</w:t>
      </w:r>
    </w:p>
    <w:p w14:paraId="4DD7B581"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75AEB6E" w14:textId="58EB8A34"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この間、「第２期大阪市まち・ひと・しごと創生総合戦略」</w:t>
      </w:r>
      <w:r w:rsidR="001C41C9" w:rsidRPr="001C41C9">
        <w:rPr>
          <w:rFonts w:ascii="ＭＳ 明朝" w:cs="ＭＳ 明朝" w:hint="eastAsia"/>
          <w:sz w:val="24"/>
          <w:szCs w:val="24"/>
        </w:rPr>
        <w:t>、「大阪の再生・成長に向けた新戦略」及び「市政改革プラン3.1」を取りまとめ、</w:t>
      </w:r>
      <w:r w:rsidRPr="003E1D0D">
        <w:rPr>
          <w:rFonts w:ascii="ＭＳ 明朝" w:cs="ＭＳ 明朝" w:hint="eastAsia"/>
          <w:sz w:val="24"/>
          <w:szCs w:val="24"/>
        </w:rPr>
        <w:t>今後取り組んでいく方向性を明らかにし、着実に取組を推進してきた。</w:t>
      </w:r>
    </w:p>
    <w:p w14:paraId="2606C570" w14:textId="5F21C9BA"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令和</w:t>
      </w:r>
      <w:r w:rsidR="001C41C9">
        <w:rPr>
          <w:rFonts w:ascii="ＭＳ 明朝" w:cs="ＭＳ 明朝" w:hint="eastAsia"/>
          <w:sz w:val="24"/>
          <w:szCs w:val="24"/>
        </w:rPr>
        <w:t>５</w:t>
      </w:r>
      <w:r w:rsidRPr="003E1D0D">
        <w:rPr>
          <w:rFonts w:ascii="ＭＳ 明朝" w:cs="ＭＳ 明朝" w:hint="eastAsia"/>
          <w:sz w:val="24"/>
          <w:szCs w:val="24"/>
        </w:rPr>
        <w:t>年度においても、引き続き、大阪の再生・成長や市民サービスの拡充のための政策推進と、市民の暮らしの満足度向上をめざした市政改革について、着実に取り組むことで、その成果をより一層市民</w:t>
      </w:r>
      <w:r w:rsidR="001C41C9">
        <w:rPr>
          <w:rFonts w:ascii="ＭＳ 明朝" w:cs="ＭＳ 明朝" w:hint="eastAsia"/>
          <w:sz w:val="24"/>
          <w:szCs w:val="24"/>
        </w:rPr>
        <w:t>生活</w:t>
      </w:r>
      <w:r w:rsidRPr="003E1D0D">
        <w:rPr>
          <w:rFonts w:ascii="ＭＳ 明朝" w:cs="ＭＳ 明朝" w:hint="eastAsia"/>
          <w:sz w:val="24"/>
          <w:szCs w:val="24"/>
        </w:rPr>
        <w:t>に行きわたらせる。</w:t>
      </w:r>
    </w:p>
    <w:p w14:paraId="6CD1116F" w14:textId="2E44C06F"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また、政策の推進にあたっては、SDGs未来都市として、持続可能な開発目標（SDGs）の要素を最大限反映し、SDGs達成に向けた取組を促進していく。</w:t>
      </w:r>
    </w:p>
    <w:p w14:paraId="2B96AE8F" w14:textId="1BA6B863" w:rsidR="00881E85" w:rsidRPr="003E1D0D" w:rsidRDefault="009B4C5A"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さらに、</w:t>
      </w:r>
      <w:r w:rsidR="001C41C9" w:rsidRPr="001C41C9">
        <w:rPr>
          <w:rFonts w:ascii="ＭＳ 明朝" w:cs="ＭＳ 明朝" w:hint="eastAsia"/>
          <w:sz w:val="24"/>
          <w:szCs w:val="24"/>
        </w:rPr>
        <w:t>現在バージョンアップを検討している</w:t>
      </w:r>
      <w:r w:rsidRPr="003E1D0D">
        <w:rPr>
          <w:rFonts w:ascii="ＭＳ 明朝" w:cs="ＭＳ 明朝" w:hint="eastAsia"/>
          <w:sz w:val="24"/>
          <w:szCs w:val="24"/>
        </w:rPr>
        <w:t>「副首都ビジョン」</w:t>
      </w:r>
      <w:r w:rsidR="001C41C9">
        <w:rPr>
          <w:rFonts w:ascii="ＭＳ 明朝" w:cs="ＭＳ 明朝" w:hint="eastAsia"/>
          <w:sz w:val="24"/>
          <w:szCs w:val="24"/>
        </w:rPr>
        <w:t>をもとに</w:t>
      </w:r>
      <w:r w:rsidRPr="003E1D0D">
        <w:rPr>
          <w:rFonts w:ascii="ＭＳ 明朝" w:cs="ＭＳ 明朝" w:hint="eastAsia"/>
          <w:sz w:val="24"/>
          <w:szCs w:val="24"/>
        </w:rPr>
        <w:t>取組を進め、</w:t>
      </w:r>
      <w:r w:rsidR="001C41C9" w:rsidRPr="001C41C9">
        <w:rPr>
          <w:rFonts w:ascii="ＭＳ 明朝" w:cs="ＭＳ 明朝" w:hint="eastAsia"/>
          <w:sz w:val="24"/>
          <w:szCs w:val="24"/>
        </w:rPr>
        <w:t>東西二極の一極を担う</w:t>
      </w:r>
      <w:r w:rsidRPr="003E1D0D">
        <w:rPr>
          <w:rFonts w:ascii="ＭＳ 明朝" w:cs="ＭＳ 明朝" w:hint="eastAsia"/>
          <w:sz w:val="24"/>
          <w:szCs w:val="24"/>
        </w:rPr>
        <w:t>副首都・大阪の確立をめざす。</w:t>
      </w:r>
    </w:p>
    <w:p w14:paraId="04DEC973" w14:textId="4B076321" w:rsidR="000230CD" w:rsidRPr="003E1D0D" w:rsidRDefault="000230CD" w:rsidP="003B0EA8">
      <w:pPr>
        <w:autoSpaceDE w:val="0"/>
        <w:autoSpaceDN w:val="0"/>
        <w:ind w:leftChars="100" w:left="210"/>
        <w:rPr>
          <w:rFonts w:ascii="ＭＳ 明朝" w:cs="Times New Roman"/>
          <w:strike/>
          <w:sz w:val="24"/>
          <w:szCs w:val="24"/>
        </w:rPr>
      </w:pPr>
    </w:p>
    <w:p w14:paraId="2CF40EF9" w14:textId="5A4DD6C2" w:rsidR="004F6C37" w:rsidRPr="003E1D0D"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3E1D0D" w:rsidRDefault="00260B89" w:rsidP="00604FCB">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（１）</w:t>
      </w:r>
      <w:r w:rsidR="001B6EC2" w:rsidRPr="003E1D0D">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3E1D0D" w:rsidRDefault="00260B89" w:rsidP="004A476A">
      <w:pPr>
        <w:autoSpaceDE w:val="0"/>
        <w:autoSpaceDN w:val="0"/>
        <w:ind w:firstLineChars="100" w:firstLine="240"/>
        <w:rPr>
          <w:rFonts w:ascii="ＭＳ 明朝" w:cs="Times New Roman"/>
          <w:sz w:val="24"/>
          <w:szCs w:val="24"/>
        </w:rPr>
      </w:pPr>
    </w:p>
    <w:p w14:paraId="2CF40EFC" w14:textId="733653B1" w:rsidR="00260B89" w:rsidRPr="003E1D0D" w:rsidRDefault="00247E90" w:rsidP="001B6EC2">
      <w:pPr>
        <w:numPr>
          <w:ilvl w:val="0"/>
          <w:numId w:val="14"/>
        </w:num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t>ウィズコロナにおける対策と大阪の再生</w:t>
      </w:r>
    </w:p>
    <w:p w14:paraId="2CF40EFD" w14:textId="4E3ECEC7" w:rsidR="00260B89" w:rsidRPr="003E1D0D" w:rsidRDefault="00260B89" w:rsidP="00604FCB">
      <w:pPr>
        <w:autoSpaceDE w:val="0"/>
        <w:autoSpaceDN w:val="0"/>
        <w:rPr>
          <w:rFonts w:ascii="ＭＳ 明朝" w:cs="Times New Roman"/>
          <w:sz w:val="24"/>
          <w:szCs w:val="24"/>
        </w:rPr>
      </w:pPr>
    </w:p>
    <w:p w14:paraId="2CF40EFE" w14:textId="2A75FE11"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ア </w:t>
      </w:r>
      <w:r w:rsidR="00E60C0D" w:rsidRPr="003E1D0D">
        <w:rPr>
          <w:rFonts w:ascii="ＭＳ 明朝" w:cs="Times New Roman" w:hint="eastAsia"/>
          <w:sz w:val="24"/>
          <w:szCs w:val="24"/>
        </w:rPr>
        <w:t>新型コロナウイルス感染拡大防止対策の充実</w:t>
      </w:r>
    </w:p>
    <w:p w14:paraId="2CF40EFF" w14:textId="0DAD5C3A" w:rsidR="001B6EC2" w:rsidRPr="003E1D0D" w:rsidRDefault="001B6EC2" w:rsidP="001B6EC2">
      <w:pPr>
        <w:autoSpaceDE w:val="0"/>
        <w:autoSpaceDN w:val="0"/>
        <w:rPr>
          <w:rFonts w:ascii="ＭＳ 明朝" w:cs="Times New Roman"/>
          <w:sz w:val="24"/>
          <w:szCs w:val="24"/>
        </w:rPr>
      </w:pPr>
    </w:p>
    <w:p w14:paraId="7EFCFAF4" w14:textId="65FC66AF"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9B4C5A" w:rsidRPr="003E1D0D">
        <w:rPr>
          <w:rFonts w:ascii="ＭＳ 明朝" w:hAnsi="ＭＳ 明朝" w:cs="ＭＳ 明朝" w:hint="eastAsia"/>
          <w:sz w:val="24"/>
          <w:szCs w:val="24"/>
        </w:rPr>
        <w:t>感染状況等に応じた保健所での即応体制、医療・検査体制及びワクチン接種体制を</w:t>
      </w:r>
      <w:r w:rsidR="001C41C9">
        <w:rPr>
          <w:rFonts w:ascii="ＭＳ 明朝" w:hAnsi="ＭＳ 明朝" w:cs="ＭＳ 明朝" w:hint="eastAsia"/>
          <w:sz w:val="24"/>
          <w:szCs w:val="24"/>
        </w:rPr>
        <w:t>引き続き</w:t>
      </w:r>
      <w:r w:rsidR="009B4C5A" w:rsidRPr="003E1D0D">
        <w:rPr>
          <w:rFonts w:ascii="ＭＳ 明朝" w:hAnsi="ＭＳ 明朝" w:cs="ＭＳ 明朝" w:hint="eastAsia"/>
          <w:sz w:val="24"/>
          <w:szCs w:val="24"/>
        </w:rPr>
        <w:t>確保する。また、今後起こりうる新たな大規模感染症の発生も見据えた体制と施設の整備を進める。</w:t>
      </w:r>
    </w:p>
    <w:p w14:paraId="4A345B0D" w14:textId="1B721762"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・これまでの経験などを踏まえ、学校園や児童福祉施設、社会福祉施設等に対する感染拡大防止のための支援を行うとともに、本市市民利用施設における感染拡大防止策を引き続き徹底する。</w:t>
      </w:r>
    </w:p>
    <w:p w14:paraId="4EB7D710" w14:textId="48B4D5FB" w:rsidR="00881E85" w:rsidRDefault="00881E85" w:rsidP="001B6EC2">
      <w:pPr>
        <w:autoSpaceDE w:val="0"/>
        <w:autoSpaceDN w:val="0"/>
        <w:rPr>
          <w:rFonts w:ascii="ＭＳ 明朝" w:cs="Times New Roman"/>
          <w:sz w:val="24"/>
          <w:szCs w:val="24"/>
        </w:rPr>
      </w:pPr>
    </w:p>
    <w:p w14:paraId="5C81E56F" w14:textId="7ADF9FF2" w:rsidR="000E0D8C" w:rsidRDefault="000E0D8C" w:rsidP="001B6EC2">
      <w:pPr>
        <w:autoSpaceDE w:val="0"/>
        <w:autoSpaceDN w:val="0"/>
        <w:rPr>
          <w:rFonts w:ascii="ＭＳ 明朝" w:cs="Times New Roman"/>
          <w:sz w:val="24"/>
          <w:szCs w:val="24"/>
        </w:rPr>
      </w:pPr>
    </w:p>
    <w:p w14:paraId="7007FEA6" w14:textId="488DA6BF" w:rsidR="000E0D8C" w:rsidRDefault="000E0D8C" w:rsidP="001B6EC2">
      <w:pPr>
        <w:autoSpaceDE w:val="0"/>
        <w:autoSpaceDN w:val="0"/>
        <w:rPr>
          <w:rFonts w:ascii="ＭＳ 明朝" w:cs="Times New Roman"/>
          <w:sz w:val="24"/>
          <w:szCs w:val="24"/>
        </w:rPr>
      </w:pPr>
    </w:p>
    <w:p w14:paraId="7D42C966" w14:textId="7BFEAFD9" w:rsidR="000E0D8C" w:rsidRDefault="000E0D8C" w:rsidP="001B6EC2">
      <w:pPr>
        <w:autoSpaceDE w:val="0"/>
        <w:autoSpaceDN w:val="0"/>
        <w:rPr>
          <w:rFonts w:ascii="ＭＳ 明朝" w:cs="Times New Roman"/>
          <w:sz w:val="24"/>
          <w:szCs w:val="24"/>
        </w:rPr>
      </w:pPr>
    </w:p>
    <w:p w14:paraId="74AD0A65" w14:textId="5D545218" w:rsidR="000E0D8C" w:rsidRDefault="000E0D8C" w:rsidP="001B6EC2">
      <w:pPr>
        <w:autoSpaceDE w:val="0"/>
        <w:autoSpaceDN w:val="0"/>
        <w:rPr>
          <w:rFonts w:ascii="ＭＳ 明朝" w:cs="Times New Roman"/>
          <w:sz w:val="24"/>
          <w:szCs w:val="24"/>
        </w:rPr>
      </w:pPr>
    </w:p>
    <w:p w14:paraId="06DE385E" w14:textId="4FFB08B9" w:rsidR="000E0D8C" w:rsidRDefault="000E0D8C" w:rsidP="001B6EC2">
      <w:pPr>
        <w:autoSpaceDE w:val="0"/>
        <w:autoSpaceDN w:val="0"/>
        <w:rPr>
          <w:rFonts w:ascii="ＭＳ 明朝" w:cs="Times New Roman"/>
          <w:sz w:val="24"/>
          <w:szCs w:val="24"/>
        </w:rPr>
      </w:pPr>
    </w:p>
    <w:p w14:paraId="6C8A8A08" w14:textId="77777777" w:rsidR="000E0D8C" w:rsidRPr="003E1D0D" w:rsidRDefault="000E0D8C" w:rsidP="001B6EC2">
      <w:pPr>
        <w:autoSpaceDE w:val="0"/>
        <w:autoSpaceDN w:val="0"/>
        <w:rPr>
          <w:rFonts w:ascii="ＭＳ 明朝" w:cs="Times New Roman"/>
          <w:sz w:val="24"/>
          <w:szCs w:val="24"/>
        </w:rPr>
      </w:pPr>
    </w:p>
    <w:p w14:paraId="2CF40F05" w14:textId="75A2D880" w:rsidR="001B6EC2" w:rsidRPr="003E1D0D" w:rsidRDefault="001B6EC2" w:rsidP="001B6EC2">
      <w:pPr>
        <w:autoSpaceDE w:val="0"/>
        <w:autoSpaceDN w:val="0"/>
        <w:rPr>
          <w:rFonts w:ascii="ＭＳ 明朝" w:hAnsi="ＭＳ 明朝" w:cs="ＭＳ 明朝"/>
          <w:sz w:val="24"/>
          <w:szCs w:val="24"/>
        </w:rPr>
      </w:pPr>
      <w:r w:rsidRPr="003E1D0D">
        <w:rPr>
          <w:rFonts w:ascii="ＭＳ 明朝" w:cs="Times New Roman" w:hint="eastAsia"/>
          <w:sz w:val="24"/>
          <w:szCs w:val="24"/>
        </w:rPr>
        <w:lastRenderedPageBreak/>
        <w:t xml:space="preserve">　　</w:t>
      </w:r>
      <w:r w:rsidRPr="003E1D0D">
        <w:rPr>
          <w:rFonts w:ascii="ＭＳ 明朝" w:hAnsi="ＭＳ 明朝" w:cs="ＭＳ 明朝" w:hint="eastAsia"/>
          <w:sz w:val="24"/>
          <w:szCs w:val="24"/>
        </w:rPr>
        <w:t>イ</w:t>
      </w:r>
      <w:r w:rsidR="00247E90" w:rsidRPr="003E1D0D">
        <w:rPr>
          <w:rFonts w:ascii="ＭＳ 明朝" w:hAnsi="ＭＳ 明朝" w:cs="ＭＳ 明朝" w:hint="eastAsia"/>
          <w:sz w:val="24"/>
          <w:szCs w:val="24"/>
        </w:rPr>
        <w:t xml:space="preserve"> </w:t>
      </w:r>
      <w:r w:rsidR="00E60C0D" w:rsidRPr="003E1D0D">
        <w:rPr>
          <w:rFonts w:ascii="ＭＳ 明朝" w:hAnsi="ＭＳ 明朝" w:cs="ＭＳ 明朝" w:hint="eastAsia"/>
          <w:sz w:val="24"/>
          <w:szCs w:val="24"/>
        </w:rPr>
        <w:t>市民サービスの充実</w:t>
      </w:r>
    </w:p>
    <w:p w14:paraId="62E1D1AB" w14:textId="77777777" w:rsidR="00E60C0D" w:rsidRPr="003E1D0D" w:rsidRDefault="00E60C0D" w:rsidP="001B6EC2">
      <w:pPr>
        <w:autoSpaceDE w:val="0"/>
        <w:autoSpaceDN w:val="0"/>
        <w:rPr>
          <w:rFonts w:ascii="ＭＳ 明朝" w:hAnsi="ＭＳ 明朝" w:cs="ＭＳ 明朝"/>
          <w:sz w:val="24"/>
          <w:szCs w:val="24"/>
        </w:rPr>
      </w:pPr>
    </w:p>
    <w:p w14:paraId="2CF40F06" w14:textId="3902A096" w:rsidR="001B6EC2" w:rsidRPr="003E1D0D" w:rsidRDefault="00E60C0D" w:rsidP="00E60C0D">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（ア）子育て・教育環境の充実</w:t>
      </w:r>
    </w:p>
    <w:p w14:paraId="34D77AB3" w14:textId="2935BFA7" w:rsidR="00FA3BB4" w:rsidRPr="003E1D0D" w:rsidRDefault="00FA3BB4" w:rsidP="00E60C0D">
      <w:pPr>
        <w:autoSpaceDE w:val="0"/>
        <w:autoSpaceDN w:val="0"/>
        <w:ind w:firstLineChars="200" w:firstLine="480"/>
        <w:rPr>
          <w:rFonts w:ascii="ＭＳ 明朝" w:hAnsi="ＭＳ 明朝" w:cs="ＭＳ 明朝"/>
          <w:sz w:val="24"/>
          <w:szCs w:val="24"/>
        </w:rPr>
      </w:pPr>
    </w:p>
    <w:p w14:paraId="76EAFF11" w14:textId="1EFC34AC"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・新型コロナウイルス感染症</w:t>
      </w:r>
      <w:r w:rsidR="001C41C9" w:rsidRPr="001C41C9">
        <w:rPr>
          <w:rFonts w:ascii="ＭＳ 明朝" w:hAnsi="ＭＳ 明朝" w:cs="ＭＳ 明朝" w:hint="eastAsia"/>
          <w:sz w:val="24"/>
          <w:szCs w:val="24"/>
        </w:rPr>
        <w:t>や物価高騰</w:t>
      </w:r>
      <w:r w:rsidRPr="003E1D0D">
        <w:rPr>
          <w:rFonts w:ascii="ＭＳ 明朝" w:hAnsi="ＭＳ 明朝" w:cs="ＭＳ 明朝" w:hint="eastAsia"/>
          <w:sz w:val="24"/>
          <w:szCs w:val="24"/>
        </w:rPr>
        <w:t>により経済的影響を受けた保護者等の負担軽減を図るため、学校給食費の無償化に取り組むとともに、学校でのICT教育や家庭でのオンライン学習環境の整備を図るなど、コロナ禍における子どもたちの学びの保障、成長を育む取組を推進する。</w:t>
      </w:r>
    </w:p>
    <w:p w14:paraId="30481B99" w14:textId="2A7CA4F0"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体制に向けた環境整備など児童虐待防止体制のより一層の強化を行う。</w:t>
      </w:r>
    </w:p>
    <w:p w14:paraId="59579020" w14:textId="033C5901"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・教育委員会事務局の各ブロックを中心に、学校の現場力の充実に向けて、学力向上関連施策</w:t>
      </w:r>
      <w:r w:rsidR="001C41C9">
        <w:rPr>
          <w:rFonts w:ascii="ＭＳ 明朝" w:hAnsi="ＭＳ 明朝" w:cs="ＭＳ 明朝" w:hint="eastAsia"/>
          <w:sz w:val="24"/>
          <w:szCs w:val="24"/>
        </w:rPr>
        <w:t>や</w:t>
      </w:r>
      <w:r w:rsidRPr="003E1D0D">
        <w:rPr>
          <w:rFonts w:ascii="ＭＳ 明朝" w:hAnsi="ＭＳ 明朝" w:cs="ＭＳ 明朝" w:hint="eastAsia"/>
          <w:sz w:val="24"/>
          <w:szCs w:val="24"/>
        </w:rPr>
        <w:t>、各学校の組織マネジメント体制の強化及び不登校対策などきめ細やかな施策を実施するほか、教員の負担軽減に向けた取組を推進する。</w:t>
      </w:r>
      <w:r w:rsidR="001C41C9" w:rsidRPr="001C41C9">
        <w:rPr>
          <w:rFonts w:ascii="ＭＳ 明朝" w:hAnsi="ＭＳ 明朝" w:cs="ＭＳ 明朝" w:hint="eastAsia"/>
          <w:sz w:val="24"/>
          <w:szCs w:val="24"/>
        </w:rPr>
        <w:t>また、子どもたちへの学び・体験の機会提供のため、塾代助成の対象学年を拡大する。</w:t>
      </w:r>
    </w:p>
    <w:p w14:paraId="0F4109C6" w14:textId="57557212"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子どもの成長を社会全体で支えるため、NPOや市民・地域団体など多様な主体と連携するとともに、子どもの安全・安心を守れるよう、こどもの貧困対策に取り組む。また、</w:t>
      </w:r>
      <w:r w:rsidR="001C41C9">
        <w:rPr>
          <w:rFonts w:ascii="ＭＳ 明朝" w:hAnsi="ＭＳ 明朝" w:cs="ＭＳ 明朝" w:hint="eastAsia"/>
          <w:sz w:val="24"/>
          <w:szCs w:val="24"/>
        </w:rPr>
        <w:t>子</w:t>
      </w:r>
      <w:r w:rsidR="00690EF1" w:rsidRPr="003E1D0D">
        <w:rPr>
          <w:rFonts w:ascii="ＭＳ 明朝" w:hAnsi="ＭＳ 明朝" w:cs="ＭＳ 明朝" w:hint="eastAsia"/>
          <w:sz w:val="24"/>
          <w:szCs w:val="24"/>
        </w:rPr>
        <w:t>どもたちが相談しやすい環境の整備を進めるなど、ヤングケアラーの支援に向けた取組を推進する。</w:t>
      </w:r>
    </w:p>
    <w:p w14:paraId="0E063BCB" w14:textId="0405FE1A"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・安心して子どもを生み育て、働くことができるよう、妊娠から子育てまでの切れ目のない相談・支援や18歳までの医療費の無償化、保育を必要とする全ての児童の入所枠の確保、</w:t>
      </w:r>
      <w:r w:rsidR="001C41C9" w:rsidRPr="001C41C9">
        <w:rPr>
          <w:rFonts w:ascii="ＭＳ 明朝" w:hAnsi="ＭＳ 明朝" w:cs="ＭＳ 明朝" w:hint="eastAsia"/>
          <w:sz w:val="24"/>
          <w:szCs w:val="24"/>
        </w:rPr>
        <w:t>医療的ケア児を含む障がい児保育や安全・安心な保育環境の充実に向けた取組など、全ての妊産婦等・子育て世帯・子どもへの包括的な支援を推進する。</w:t>
      </w:r>
    </w:p>
    <w:p w14:paraId="4BE52E5E" w14:textId="77777777" w:rsidR="00881E85" w:rsidRPr="003E1D0D" w:rsidRDefault="00881E85" w:rsidP="00881E85">
      <w:pPr>
        <w:autoSpaceDE w:val="0"/>
        <w:autoSpaceDN w:val="0"/>
        <w:ind w:firstLineChars="200" w:firstLine="480"/>
        <w:rPr>
          <w:rFonts w:ascii="ＭＳ 明朝" w:hAnsi="ＭＳ 明朝" w:cs="ＭＳ 明朝"/>
          <w:sz w:val="24"/>
          <w:szCs w:val="24"/>
        </w:rPr>
      </w:pPr>
    </w:p>
    <w:p w14:paraId="7B1DB201" w14:textId="54B78DFC" w:rsidR="00E60C0D" w:rsidRPr="003E1D0D" w:rsidRDefault="00E60C0D" w:rsidP="00E60C0D">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（イ）暮らしを守る福祉等の向上</w:t>
      </w:r>
    </w:p>
    <w:p w14:paraId="20CECE25" w14:textId="3ADF664B" w:rsidR="00FA3BB4" w:rsidRPr="003E1D0D" w:rsidRDefault="00FA3BB4" w:rsidP="00E60C0D">
      <w:pPr>
        <w:autoSpaceDE w:val="0"/>
        <w:autoSpaceDN w:val="0"/>
        <w:ind w:firstLineChars="200" w:firstLine="480"/>
        <w:rPr>
          <w:rFonts w:ascii="ＭＳ 明朝" w:hAnsi="ＭＳ 明朝" w:cs="ＭＳ 明朝"/>
          <w:sz w:val="24"/>
          <w:szCs w:val="24"/>
        </w:rPr>
      </w:pPr>
    </w:p>
    <w:p w14:paraId="6FDBC12E" w14:textId="046E1862" w:rsidR="00447BD7"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1C41C9" w:rsidRPr="001C41C9">
        <w:rPr>
          <w:rFonts w:ascii="ＭＳ 明朝" w:hAnsi="ＭＳ 明朝" w:cs="ＭＳ 明朝" w:hint="eastAsia"/>
          <w:sz w:val="24"/>
          <w:szCs w:val="24"/>
        </w:rPr>
        <w:t>新型コロナウイルス感染症や物価高騰等の影響が続くなか、</w:t>
      </w:r>
      <w:r w:rsidR="00FF508C">
        <w:rPr>
          <w:rFonts w:ascii="ＭＳ 明朝" w:hAnsi="ＭＳ 明朝" w:cs="ＭＳ 明朝" w:hint="eastAsia"/>
          <w:sz w:val="24"/>
          <w:szCs w:val="24"/>
        </w:rPr>
        <w:t>暮</w:t>
      </w:r>
      <w:r w:rsidR="00447BD7" w:rsidRPr="003E1D0D">
        <w:rPr>
          <w:rFonts w:ascii="ＭＳ 明朝" w:hAnsi="ＭＳ 明朝" w:cs="ＭＳ 明朝" w:hint="eastAsia"/>
          <w:sz w:val="24"/>
          <w:szCs w:val="24"/>
        </w:rPr>
        <w:t>らしを支えるセーフティネットの充実に向け、住居確保給付金の支給、総合就職サポート事業の実施など市民生活への支援を行う。</w:t>
      </w:r>
    </w:p>
    <w:p w14:paraId="5A7607E0" w14:textId="0EAA21F9"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市民の暮らしを守り、住民福祉のさらなる向上に注力するため、特別養護老人ホームの計画的な整備や</w:t>
      </w:r>
      <w:r w:rsidR="001C41C9">
        <w:rPr>
          <w:rFonts w:ascii="ＭＳ 明朝" w:hAnsi="ＭＳ 明朝" w:cs="ＭＳ 明朝" w:hint="eastAsia"/>
          <w:sz w:val="24"/>
          <w:szCs w:val="24"/>
        </w:rPr>
        <w:t>、</w:t>
      </w:r>
      <w:r w:rsidR="00447BD7" w:rsidRPr="003E1D0D">
        <w:rPr>
          <w:rFonts w:ascii="ＭＳ 明朝" w:hAnsi="ＭＳ 明朝" w:cs="ＭＳ 明朝" w:hint="eastAsia"/>
          <w:sz w:val="24"/>
          <w:szCs w:val="24"/>
        </w:rPr>
        <w:t>認知症施策</w:t>
      </w:r>
      <w:r w:rsidR="008466CD">
        <w:rPr>
          <w:rFonts w:ascii="ＭＳ 明朝" w:hAnsi="ＭＳ 明朝" w:cs="ＭＳ 明朝" w:hint="eastAsia"/>
          <w:sz w:val="24"/>
          <w:szCs w:val="24"/>
        </w:rPr>
        <w:t>等</w:t>
      </w:r>
      <w:r w:rsidR="00447BD7" w:rsidRPr="003E1D0D">
        <w:rPr>
          <w:rFonts w:ascii="ＭＳ 明朝" w:hAnsi="ＭＳ 明朝" w:cs="ＭＳ 明朝" w:hint="eastAsia"/>
          <w:sz w:val="24"/>
          <w:szCs w:val="24"/>
        </w:rPr>
        <w:t>の推進</w:t>
      </w:r>
      <w:r w:rsidR="008466CD">
        <w:rPr>
          <w:rFonts w:ascii="ＭＳ 明朝" w:hAnsi="ＭＳ 明朝" w:cs="ＭＳ 明朝" w:hint="eastAsia"/>
          <w:sz w:val="24"/>
          <w:szCs w:val="24"/>
        </w:rPr>
        <w:t>により</w:t>
      </w:r>
      <w:r w:rsidR="00447BD7" w:rsidRPr="003E1D0D">
        <w:rPr>
          <w:rFonts w:ascii="ＭＳ 明朝" w:hAnsi="ＭＳ 明朝" w:cs="ＭＳ 明朝" w:hint="eastAsia"/>
          <w:sz w:val="24"/>
          <w:szCs w:val="24"/>
        </w:rPr>
        <w:t>、独り暮らし高齢者や重度障がい者など、真に支援が必要な方にしっかりとサービスが届くよう取り組む。</w:t>
      </w:r>
    </w:p>
    <w:p w14:paraId="124CE66C" w14:textId="77777777" w:rsidR="000E0D8C" w:rsidRDefault="000E0D8C" w:rsidP="00881E85">
      <w:pPr>
        <w:autoSpaceDE w:val="0"/>
        <w:autoSpaceDN w:val="0"/>
        <w:ind w:leftChars="350" w:left="975" w:hangingChars="100" w:hanging="240"/>
        <w:rPr>
          <w:rFonts w:ascii="ＭＳ 明朝" w:hAnsi="ＭＳ 明朝" w:cs="ＭＳ 明朝"/>
          <w:sz w:val="24"/>
          <w:szCs w:val="24"/>
        </w:rPr>
      </w:pPr>
    </w:p>
    <w:p w14:paraId="6C73EE98" w14:textId="77777777" w:rsidR="000E0D8C" w:rsidRDefault="000E0D8C" w:rsidP="00881E85">
      <w:pPr>
        <w:autoSpaceDE w:val="0"/>
        <w:autoSpaceDN w:val="0"/>
        <w:ind w:leftChars="350" w:left="975" w:hangingChars="100" w:hanging="240"/>
        <w:rPr>
          <w:rFonts w:ascii="ＭＳ 明朝" w:hAnsi="ＭＳ 明朝" w:cs="ＭＳ 明朝"/>
          <w:sz w:val="24"/>
          <w:szCs w:val="24"/>
        </w:rPr>
      </w:pPr>
    </w:p>
    <w:p w14:paraId="7D18FBAE" w14:textId="2FE6140A"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lastRenderedPageBreak/>
        <w:t>・大阪公立大学が運営する新施設を整備し、弘済院が培ってきた認知症医療・介護機能を継承・発展させるとともに、先進的な認知症研究の取組や認知症患者の身体合併症医療の充実を図る。</w:t>
      </w:r>
    </w:p>
    <w:p w14:paraId="427C4436" w14:textId="552F6612"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・安心して生涯を過ごせる健康長寿都市の実現をめざして、地域でのつながりの拡大や健康寿命の延伸などを図る</w:t>
      </w:r>
      <w:r w:rsidR="00AA4925">
        <w:rPr>
          <w:rFonts w:ascii="ＭＳ 明朝" w:hAnsi="ＭＳ 明朝" w:cs="ＭＳ 明朝" w:hint="eastAsia"/>
          <w:sz w:val="24"/>
          <w:szCs w:val="24"/>
        </w:rPr>
        <w:t>取組を進める</w:t>
      </w:r>
      <w:r w:rsidRPr="003E1D0D">
        <w:rPr>
          <w:rFonts w:ascii="ＭＳ 明朝" w:hAnsi="ＭＳ 明朝" w:cs="ＭＳ 明朝" w:hint="eastAsia"/>
          <w:sz w:val="24"/>
          <w:szCs w:val="24"/>
        </w:rPr>
        <w:t>。</w:t>
      </w:r>
    </w:p>
    <w:p w14:paraId="3451AB27" w14:textId="77777777"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3C1FC159" w14:textId="32A4BFE4"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・外国人住民が、教育、子育て、防災など様々な</w:t>
      </w:r>
      <w:r w:rsidR="0048346D">
        <w:rPr>
          <w:rFonts w:ascii="ＭＳ 明朝" w:hAnsi="ＭＳ 明朝" w:cs="ＭＳ 明朝" w:hint="eastAsia"/>
          <w:sz w:val="24"/>
          <w:szCs w:val="24"/>
        </w:rPr>
        <w:t>生活の</w:t>
      </w:r>
      <w:r w:rsidRPr="003E1D0D">
        <w:rPr>
          <w:rFonts w:ascii="ＭＳ 明朝" w:hAnsi="ＭＳ 明朝" w:cs="ＭＳ 明朝" w:hint="eastAsia"/>
          <w:sz w:val="24"/>
          <w:szCs w:val="24"/>
        </w:rPr>
        <w:t>分野において行政サービスを着実に受け、地域社会の一員として安心して</w:t>
      </w:r>
      <w:r w:rsidR="0048346D">
        <w:rPr>
          <w:rFonts w:ascii="ＭＳ 明朝" w:hAnsi="ＭＳ 明朝" w:cs="ＭＳ 明朝" w:hint="eastAsia"/>
          <w:sz w:val="24"/>
          <w:szCs w:val="24"/>
        </w:rPr>
        <w:t>暮らせる</w:t>
      </w:r>
      <w:r w:rsidRPr="003E1D0D">
        <w:rPr>
          <w:rFonts w:ascii="ＭＳ 明朝" w:hAnsi="ＭＳ 明朝" w:cs="ＭＳ 明朝" w:hint="eastAsia"/>
          <w:sz w:val="24"/>
          <w:szCs w:val="24"/>
        </w:rPr>
        <w:t>よう取り組む。</w:t>
      </w:r>
    </w:p>
    <w:p w14:paraId="27642C5B" w14:textId="1B0C3E04"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709249DF" w14:textId="77777777" w:rsidR="00881E85" w:rsidRPr="003E1D0D" w:rsidRDefault="00881E85" w:rsidP="00E60C0D">
      <w:pPr>
        <w:autoSpaceDE w:val="0"/>
        <w:autoSpaceDN w:val="0"/>
        <w:ind w:firstLineChars="200" w:firstLine="480"/>
        <w:rPr>
          <w:rFonts w:ascii="ＭＳ 明朝" w:hAnsi="ＭＳ 明朝" w:cs="ＭＳ 明朝"/>
          <w:sz w:val="24"/>
          <w:szCs w:val="24"/>
        </w:rPr>
      </w:pPr>
    </w:p>
    <w:p w14:paraId="246025D6" w14:textId="2B81AF42" w:rsidR="00BD3E09" w:rsidRPr="003E1D0D" w:rsidRDefault="00BD3E09" w:rsidP="00BD3E09">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（ウ）各区の特色ある施策の展開</w:t>
      </w:r>
    </w:p>
    <w:p w14:paraId="292D3B03" w14:textId="5B592995" w:rsidR="00FA3BB4" w:rsidRPr="003E1D0D" w:rsidRDefault="00FA3BB4" w:rsidP="00BD3E09">
      <w:pPr>
        <w:autoSpaceDE w:val="0"/>
        <w:autoSpaceDN w:val="0"/>
        <w:ind w:firstLineChars="200" w:firstLine="480"/>
        <w:rPr>
          <w:rFonts w:ascii="ＭＳ 明朝" w:hAnsi="ＭＳ 明朝" w:cs="ＭＳ 明朝"/>
          <w:sz w:val="24"/>
          <w:szCs w:val="24"/>
        </w:rPr>
      </w:pPr>
    </w:p>
    <w:p w14:paraId="28CAC9FD" w14:textId="50BAFE66" w:rsidR="00E450A7" w:rsidRPr="003E1D0D" w:rsidRDefault="00E450A7" w:rsidP="00E450A7">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・市民ニーズにきめ細かく応え</w:t>
      </w:r>
      <w:r w:rsidR="008466CD">
        <w:rPr>
          <w:rFonts w:ascii="ＭＳ 明朝" w:hAnsi="ＭＳ 明朝" w:cs="ＭＳ 明朝" w:hint="eastAsia"/>
          <w:sz w:val="24"/>
          <w:szCs w:val="24"/>
        </w:rPr>
        <w:t>られ</w:t>
      </w:r>
      <w:r w:rsidRPr="003E1D0D">
        <w:rPr>
          <w:rFonts w:ascii="ＭＳ 明朝" w:hAnsi="ＭＳ 明朝" w:cs="ＭＳ 明朝" w:hint="eastAsia"/>
          <w:sz w:val="24"/>
          <w:szCs w:val="24"/>
        </w:rPr>
        <w:t>るよう、市民にもっとも身近な区政については、ニア・イズ・ベターを徹底し、区長の責任と権限のもと、地域の実情に即した特色ある施策を展開する。</w:t>
      </w:r>
    </w:p>
    <w:p w14:paraId="069D1C7D" w14:textId="759035A4" w:rsidR="00E450A7" w:rsidRPr="003E1D0D" w:rsidRDefault="00E450A7" w:rsidP="00E450A7">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・多くの行政課題を抱える西成区の現状を打ち破るための「西成特区構想」について、これまでの実績を踏まえた</w:t>
      </w:r>
      <w:r w:rsidR="008466CD">
        <w:rPr>
          <w:rFonts w:ascii="ＭＳ 明朝" w:hAnsi="ＭＳ 明朝" w:cs="ＭＳ 明朝" w:hint="eastAsia"/>
          <w:sz w:val="24"/>
          <w:szCs w:val="24"/>
        </w:rPr>
        <w:t>次期</w:t>
      </w:r>
      <w:r w:rsidRPr="003E1D0D">
        <w:rPr>
          <w:rFonts w:ascii="ＭＳ 明朝" w:hAnsi="ＭＳ 明朝" w:cs="ＭＳ 明朝" w:hint="eastAsia"/>
          <w:sz w:val="24"/>
          <w:szCs w:val="24"/>
        </w:rPr>
        <w:t>構想の取組を進めるとともに、引き続き、府や府警とも連携し、あいりん地域を中心とする環境整備の取組を推進する。</w:t>
      </w:r>
    </w:p>
    <w:p w14:paraId="32DBC909" w14:textId="77777777" w:rsidR="00E60C0D" w:rsidRPr="003E1D0D" w:rsidRDefault="00E60C0D" w:rsidP="00E60C0D">
      <w:pPr>
        <w:autoSpaceDE w:val="0"/>
        <w:autoSpaceDN w:val="0"/>
        <w:rPr>
          <w:rFonts w:ascii="ＭＳ 明朝" w:hAnsi="ＭＳ 明朝" w:cs="ＭＳ 明朝"/>
          <w:sz w:val="24"/>
          <w:szCs w:val="24"/>
        </w:rPr>
      </w:pPr>
    </w:p>
    <w:p w14:paraId="2CF40F0C" w14:textId="000D8564"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w:t>
      </w:r>
      <w:r w:rsidRPr="003E1D0D">
        <w:rPr>
          <w:rFonts w:ascii="ＭＳ 明朝" w:hAnsi="ＭＳ 明朝" w:cs="ＭＳ 明朝" w:hint="eastAsia"/>
          <w:sz w:val="24"/>
          <w:szCs w:val="24"/>
        </w:rPr>
        <w:t xml:space="preserve">ウ </w:t>
      </w:r>
      <w:r w:rsidR="000A641A" w:rsidRPr="003E1D0D">
        <w:rPr>
          <w:rFonts w:ascii="ＭＳ 明朝" w:hAnsi="ＭＳ 明朝" w:cs="ＭＳ 明朝" w:hint="eastAsia"/>
          <w:sz w:val="24"/>
          <w:szCs w:val="24"/>
        </w:rPr>
        <w:t>大阪</w:t>
      </w:r>
      <w:r w:rsidR="00BD3E09" w:rsidRPr="003E1D0D">
        <w:rPr>
          <w:rFonts w:ascii="ＭＳ 明朝" w:hAnsi="ＭＳ 明朝" w:cs="ＭＳ 明朝" w:hint="eastAsia"/>
          <w:sz w:val="24"/>
          <w:szCs w:val="24"/>
        </w:rPr>
        <w:t>経済の</w:t>
      </w:r>
      <w:r w:rsidR="000A641A" w:rsidRPr="003E1D0D">
        <w:rPr>
          <w:rFonts w:ascii="ＭＳ 明朝" w:hAnsi="ＭＳ 明朝" w:cs="ＭＳ 明朝" w:hint="eastAsia"/>
          <w:sz w:val="24"/>
          <w:szCs w:val="24"/>
        </w:rPr>
        <w:t>再生</w:t>
      </w:r>
    </w:p>
    <w:p w14:paraId="2CF40F0D" w14:textId="3BD41DC4" w:rsidR="001B6EC2" w:rsidRPr="003E1D0D" w:rsidRDefault="001B6EC2" w:rsidP="00B34C4D">
      <w:pPr>
        <w:autoSpaceDE w:val="0"/>
        <w:autoSpaceDN w:val="0"/>
        <w:ind w:left="960" w:hangingChars="400" w:hanging="960"/>
        <w:rPr>
          <w:rFonts w:ascii="ＭＳ 明朝" w:cs="Times New Roman"/>
          <w:sz w:val="24"/>
          <w:szCs w:val="24"/>
        </w:rPr>
      </w:pPr>
    </w:p>
    <w:p w14:paraId="0FF0A46B" w14:textId="3866DBF9" w:rsidR="00E450A7" w:rsidRPr="003E1D0D" w:rsidRDefault="00E450A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w:t>
      </w:r>
      <w:r w:rsidR="00FF508C">
        <w:rPr>
          <w:rFonts w:ascii="ＭＳ 明朝" w:hAnsi="ＭＳ 明朝" w:cs="ＭＳ 明朝" w:hint="eastAsia"/>
          <w:sz w:val="24"/>
          <w:szCs w:val="24"/>
        </w:rPr>
        <w:t>症</w:t>
      </w:r>
      <w:r w:rsidR="008466CD" w:rsidRPr="008466CD">
        <w:rPr>
          <w:rFonts w:ascii="ＭＳ 明朝" w:hAnsi="ＭＳ 明朝" w:cs="ＭＳ 明朝" w:hint="eastAsia"/>
          <w:sz w:val="24"/>
          <w:szCs w:val="24"/>
        </w:rPr>
        <w:t>や原油価格・物価高騰等</w:t>
      </w:r>
      <w:r w:rsidRPr="003E1D0D">
        <w:rPr>
          <w:rFonts w:ascii="ＭＳ 明朝" w:hAnsi="ＭＳ 明朝" w:cs="ＭＳ 明朝" w:hint="eastAsia"/>
          <w:sz w:val="24"/>
          <w:szCs w:val="24"/>
        </w:rPr>
        <w:t>の影響を受ける中小企業等の事業継続を下支えするとともに、中小企業における新たな生活様式や事業環境への適応を促進する。</w:t>
      </w:r>
    </w:p>
    <w:p w14:paraId="5386AE30" w14:textId="42EA0752" w:rsidR="00E450A7" w:rsidRPr="003E1D0D" w:rsidRDefault="00E450A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・新型コロナウイルス感染症と共存しながら、観光関連産業や文化芸術活動等の回復・活性化を支援するとともに、市内の消費や需要を喚起し、大阪経済を再生する。</w:t>
      </w:r>
    </w:p>
    <w:p w14:paraId="48846C3A" w14:textId="6B149B52" w:rsidR="00E450A7" w:rsidRPr="003E1D0D" w:rsidRDefault="004D3492" w:rsidP="004D3492">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F13" w14:textId="79B849E9" w:rsidR="001B6EC2" w:rsidRPr="003E1D0D" w:rsidRDefault="000A641A" w:rsidP="001F447D">
      <w:pPr>
        <w:numPr>
          <w:ilvl w:val="0"/>
          <w:numId w:val="14"/>
        </w:num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lastRenderedPageBreak/>
        <w:t>ポストコロナに向けた府市一体による大阪の成長</w:t>
      </w:r>
    </w:p>
    <w:p w14:paraId="2CF40F14" w14:textId="5B06D9A9" w:rsidR="001B6EC2" w:rsidRPr="003E1D0D" w:rsidRDefault="001B6EC2" w:rsidP="001B6EC2">
      <w:pPr>
        <w:autoSpaceDE w:val="0"/>
        <w:autoSpaceDN w:val="0"/>
        <w:rPr>
          <w:rFonts w:ascii="ＭＳ 明朝" w:cs="Times New Roman"/>
          <w:sz w:val="24"/>
          <w:szCs w:val="24"/>
        </w:rPr>
      </w:pPr>
    </w:p>
    <w:p w14:paraId="2CF40F15" w14:textId="266AAF9B"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ア</w:t>
      </w:r>
      <w:r w:rsidR="006B61A6" w:rsidRPr="003E1D0D">
        <w:rPr>
          <w:rFonts w:ascii="ＭＳ 明朝" w:cs="Times New Roman" w:hint="eastAsia"/>
          <w:sz w:val="24"/>
          <w:szCs w:val="24"/>
        </w:rPr>
        <w:t xml:space="preserve"> </w:t>
      </w:r>
      <w:r w:rsidR="000A641A" w:rsidRPr="003E1D0D">
        <w:rPr>
          <w:rFonts w:ascii="ＭＳ 明朝" w:cs="Times New Roman" w:hint="eastAsia"/>
          <w:sz w:val="24"/>
          <w:szCs w:val="24"/>
        </w:rPr>
        <w:t>経済成長に向けた戦略の実行</w:t>
      </w:r>
    </w:p>
    <w:p w14:paraId="2CF40F16" w14:textId="17235D93" w:rsidR="006B61A6" w:rsidRPr="003E1D0D" w:rsidRDefault="006B61A6" w:rsidP="001B6EC2">
      <w:pPr>
        <w:autoSpaceDE w:val="0"/>
        <w:autoSpaceDN w:val="0"/>
        <w:rPr>
          <w:rFonts w:ascii="ＭＳ 明朝" w:cs="Times New Roman"/>
          <w:sz w:val="24"/>
          <w:szCs w:val="24"/>
        </w:rPr>
      </w:pPr>
    </w:p>
    <w:p w14:paraId="282CD407" w14:textId="0D4BDB48"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国において決定された「2025年に開催される日本国際博覧会（大阪・関西万博）に関連するインフラ整備計画」及び「2025年大阪・関西万博アクションプラン」を踏まえ着実に取組を進めるとともに、実施主体となる（公社）</w:t>
      </w:r>
      <w:r w:rsidR="00FF508C">
        <w:rPr>
          <w:rFonts w:ascii="ＭＳ 明朝" w:hAnsi="ＭＳ 明朝" w:cs="ＭＳ 明朝" w:hint="eastAsia"/>
          <w:sz w:val="24"/>
          <w:szCs w:val="24"/>
        </w:rPr>
        <w:t xml:space="preserve">　</w:t>
      </w:r>
      <w:r w:rsidR="00447BD7" w:rsidRPr="003E1D0D">
        <w:rPr>
          <w:rFonts w:ascii="ＭＳ 明朝" w:hAnsi="ＭＳ 明朝" w:cs="ＭＳ 明朝" w:hint="eastAsia"/>
          <w:sz w:val="24"/>
          <w:szCs w:val="24"/>
        </w:rPr>
        <w:t>２０２５年日本国際博覧会協会と連携して開催準備を進める。</w:t>
      </w:r>
      <w:r w:rsidR="008466CD" w:rsidRPr="008466CD">
        <w:rPr>
          <w:rFonts w:ascii="ＭＳ 明朝" w:hAnsi="ＭＳ 明朝" w:cs="ＭＳ 明朝" w:hint="eastAsia"/>
          <w:sz w:val="24"/>
          <w:szCs w:val="24"/>
        </w:rPr>
        <w:t>また、機運醸成の取組や、万博のコンセプトである「未来社会の実験場」を体現するための取組など、地元自治体として万博の成功に寄与する事業を推進する。</w:t>
      </w:r>
    </w:p>
    <w:p w14:paraId="5ACEE057" w14:textId="16569405"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・新たな国際観光拠点をめざす夢洲において、大阪・関西の持続的な経済成長のエンジンとなる世界最高水準の成長型IR（統合型リゾート）の立地を実現する。</w:t>
      </w:r>
    </w:p>
    <w:p w14:paraId="60A57BCF" w14:textId="5155B632" w:rsidR="00690EF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世界におけるスマートシティの先進的地位をめざすとして府市で策定したスマートシティ戦略を踏まえ、IoTやAIなどの先端技術の実装を官民連携で進めることにより、市民生活の質の向上や都市機能の強化を図り、都市・まちのDX（デジタルトランスフォーメーション）を推進する。また、スーパーシティ構想実現に向けて府市一体となって取り組む。</w:t>
      </w:r>
    </w:p>
    <w:p w14:paraId="50286458" w14:textId="3C21A92E" w:rsidR="000719A1"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・国家戦略特区</w:t>
      </w:r>
      <w:r w:rsidR="0048346D">
        <w:rPr>
          <w:rFonts w:ascii="ＭＳ 明朝" w:hAnsi="ＭＳ 明朝" w:cs="ＭＳ 明朝" w:hint="eastAsia"/>
          <w:sz w:val="24"/>
          <w:szCs w:val="24"/>
        </w:rPr>
        <w:t>・総合特区</w:t>
      </w:r>
      <w:r w:rsidRPr="003E1D0D">
        <w:rPr>
          <w:rFonts w:ascii="ＭＳ 明朝" w:hAnsi="ＭＳ 明朝" w:cs="ＭＳ 明朝" w:hint="eastAsia"/>
          <w:sz w:val="24"/>
          <w:szCs w:val="24"/>
        </w:rPr>
        <w:t>など国の政策と連動しながら、地方税ゼロ</w:t>
      </w:r>
      <w:r w:rsidR="0048346D">
        <w:rPr>
          <w:rFonts w:ascii="ＭＳ 明朝" w:hAnsi="ＭＳ 明朝" w:cs="ＭＳ 明朝" w:hint="eastAsia"/>
          <w:sz w:val="24"/>
          <w:szCs w:val="24"/>
        </w:rPr>
        <w:t>による法人実効税率の軽減など大阪の国際競争力強化</w:t>
      </w:r>
      <w:r w:rsidRPr="003E1D0D">
        <w:rPr>
          <w:rFonts w:ascii="ＭＳ 明朝" w:hAnsi="ＭＳ 明朝" w:cs="ＭＳ 明朝" w:hint="eastAsia"/>
          <w:sz w:val="24"/>
          <w:szCs w:val="24"/>
        </w:rPr>
        <w:t>に向けた環境整備</w:t>
      </w:r>
      <w:r w:rsidR="008466CD" w:rsidRPr="008466CD">
        <w:rPr>
          <w:rFonts w:ascii="ＭＳ 明朝" w:hAnsi="ＭＳ 明朝" w:cs="ＭＳ 明朝" w:hint="eastAsia"/>
          <w:sz w:val="24"/>
          <w:szCs w:val="24"/>
        </w:rPr>
        <w:t>を進める。</w:t>
      </w:r>
    </w:p>
    <w:p w14:paraId="51FB89FB" w14:textId="1488EC78" w:rsidR="008466CD" w:rsidRPr="003E1D0D" w:rsidRDefault="008466CD" w:rsidP="000719A1">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Pr="008466CD">
        <w:rPr>
          <w:rFonts w:ascii="ＭＳ 明朝" w:hAnsi="ＭＳ 明朝" w:cs="ＭＳ 明朝" w:hint="eastAsia"/>
          <w:sz w:val="24"/>
          <w:szCs w:val="24"/>
        </w:rPr>
        <w:t>大阪の都市魅力創造のため、大阪城エリアの観光拠点化や御堂筋の空間再編・活性化をはじめとした、観光振興、MICE誘致、文化・スポーツ振興及び国際化などの取組を推進する。</w:t>
      </w:r>
    </w:p>
    <w:p w14:paraId="389E5B69" w14:textId="210A3CE2"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・Ｇ20大阪サミットで確認された地球規模の環境課題を踏まえ、気候変動対策や循環共生型社会の形成などに取り組み、環境と成長の好循環を推進する。特に2050年の脱炭素社会「ゼロカーボン　おおさか」の実現に向け、官民連携による革新的環境イノベーションの普及・拡大などに取り組む。</w:t>
      </w:r>
    </w:p>
    <w:p w14:paraId="57568966" w14:textId="77777777" w:rsidR="008466C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8466CD" w:rsidRPr="008466CD">
        <w:rPr>
          <w:rFonts w:ascii="ＭＳ 明朝" w:hAnsi="ＭＳ 明朝" w:cs="ＭＳ 明朝" w:hint="eastAsia"/>
          <w:sz w:val="24"/>
          <w:szCs w:val="24"/>
        </w:rPr>
        <w:t>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7C3393C5" w14:textId="77777777" w:rsidR="008466CD" w:rsidRDefault="008466CD" w:rsidP="000719A1">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Pr="008466CD">
        <w:rPr>
          <w:rFonts w:ascii="ＭＳ 明朝" w:hAnsi="ＭＳ 明朝" w:cs="ＭＳ 明朝" w:hint="eastAsia"/>
          <w:sz w:val="24"/>
          <w:szCs w:val="24"/>
        </w:rPr>
        <w:t>中小企業支援施策・事業の執行を担う（公財）大阪産業局を中心に、DXやグリーン化の促進、新たな市場の開拓などの支援を強化し、中小企業の変革や健全な発展を図り、新たな活力を創出する。</w:t>
      </w:r>
    </w:p>
    <w:p w14:paraId="35B37019" w14:textId="77777777" w:rsidR="008466CD" w:rsidRDefault="008466CD" w:rsidP="000719A1">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Pr="008466CD">
        <w:rPr>
          <w:rFonts w:ascii="ＭＳ 明朝" w:hAnsi="ＭＳ 明朝" w:cs="ＭＳ 明朝" w:hint="eastAsia"/>
          <w:sz w:val="24"/>
          <w:szCs w:val="24"/>
        </w:rPr>
        <w:t>大阪の強みやポテンシャルを活かし、独自の個性と機能を持った国際金融都市の実現に向けた取組を官民一体で推進する。</w:t>
      </w:r>
    </w:p>
    <w:p w14:paraId="42C991F7" w14:textId="42FEF296" w:rsidR="000719A1" w:rsidRPr="003E1D0D" w:rsidRDefault="008466CD" w:rsidP="000719A1">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000719A1" w:rsidRPr="003E1D0D">
        <w:rPr>
          <w:rFonts w:ascii="ＭＳ 明朝" w:hAnsi="ＭＳ 明朝" w:cs="ＭＳ 明朝" w:hint="eastAsia"/>
          <w:sz w:val="24"/>
          <w:szCs w:val="24"/>
        </w:rPr>
        <w:t>「副首都ビジョン」を踏まえ、府市一体となった成長への取組を進める。</w:t>
      </w:r>
    </w:p>
    <w:p w14:paraId="2CF40F1F" w14:textId="538FED46" w:rsidR="006B61A6" w:rsidRPr="003E1D0D" w:rsidRDefault="006B61A6" w:rsidP="006B61A6">
      <w:pPr>
        <w:autoSpaceDE w:val="0"/>
        <w:autoSpaceDN w:val="0"/>
        <w:rPr>
          <w:rFonts w:ascii="ＭＳ 明朝" w:cs="Times New Roman"/>
          <w:sz w:val="24"/>
          <w:szCs w:val="24"/>
        </w:rPr>
      </w:pPr>
      <w:r w:rsidRPr="003E1D0D">
        <w:rPr>
          <w:rFonts w:ascii="ＭＳ 明朝" w:cs="Times New Roman" w:hint="eastAsia"/>
          <w:sz w:val="24"/>
          <w:szCs w:val="24"/>
        </w:rPr>
        <w:lastRenderedPageBreak/>
        <w:t xml:space="preserve">　　イ </w:t>
      </w:r>
      <w:r w:rsidR="00504283" w:rsidRPr="003E1D0D">
        <w:rPr>
          <w:rFonts w:ascii="ＭＳ 明朝" w:cs="Times New Roman" w:hint="eastAsia"/>
          <w:sz w:val="24"/>
          <w:szCs w:val="24"/>
        </w:rPr>
        <w:t>都市インフラの充実</w:t>
      </w:r>
    </w:p>
    <w:p w14:paraId="210230E8" w14:textId="7E37EB2D" w:rsidR="00D761AC" w:rsidRPr="003E1D0D" w:rsidRDefault="00D761AC" w:rsidP="00D761AC">
      <w:pPr>
        <w:autoSpaceDE w:val="0"/>
        <w:autoSpaceDN w:val="0"/>
        <w:rPr>
          <w:rFonts w:ascii="ＭＳ 明朝" w:cs="Times New Roman"/>
          <w:sz w:val="24"/>
          <w:szCs w:val="24"/>
        </w:rPr>
      </w:pPr>
    </w:p>
    <w:p w14:paraId="32BC72C7" w14:textId="49AD2FB8" w:rsidR="00447BD7"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8466CD" w:rsidRPr="008466CD">
        <w:rPr>
          <w:rFonts w:ascii="ＭＳ 明朝" w:hAnsi="ＭＳ 明朝" w:cs="ＭＳ 明朝" w:hint="eastAsia"/>
          <w:sz w:val="24"/>
          <w:szCs w:val="24"/>
        </w:rPr>
        <w:t>大阪のめざすべき都市像やまちづくりの方向性などを示す新しいグランドデザインのもと</w:t>
      </w:r>
      <w:r w:rsidR="00447BD7" w:rsidRPr="003E1D0D">
        <w:rPr>
          <w:rFonts w:ascii="ＭＳ 明朝" w:hAnsi="ＭＳ 明朝" w:cs="ＭＳ 明朝" w:hint="eastAsia"/>
          <w:sz w:val="24"/>
          <w:szCs w:val="24"/>
        </w:rPr>
        <w:t>、府市一体で大阪の成長を加速させていく。</w:t>
      </w:r>
    </w:p>
    <w:p w14:paraId="4EE1E220" w14:textId="032C3C59" w:rsidR="000719A1" w:rsidRPr="003E1D0D" w:rsidRDefault="00447BD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や淀川左岸線延伸部の整備など、都市インフラの整備を着実に進める。</w:t>
      </w:r>
    </w:p>
    <w:p w14:paraId="4AACBD37" w14:textId="140C8DC6"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新大阪駅周辺地域及び夢洲のまちづくりの推進に向けた検討を行うとともに、大阪城東部地区では大阪の発展に寄与する「知の拠点」をめざす大阪公立大学を先導役としたまちづくりの実現に向けた取組を進める。</w:t>
      </w:r>
    </w:p>
    <w:p w14:paraId="41798CBE" w14:textId="77777777" w:rsidR="00447BD7" w:rsidRPr="003E1D0D" w:rsidRDefault="00447BD7" w:rsidP="00E2090C">
      <w:pPr>
        <w:autoSpaceDE w:val="0"/>
        <w:autoSpaceDN w:val="0"/>
        <w:rPr>
          <w:rFonts w:ascii="ＭＳ 明朝" w:cs="Times New Roman"/>
          <w:sz w:val="24"/>
          <w:szCs w:val="24"/>
        </w:rPr>
      </w:pPr>
    </w:p>
    <w:p w14:paraId="2CF40F23" w14:textId="06172881" w:rsidR="00E2090C" w:rsidRPr="003E1D0D" w:rsidRDefault="006B61A6" w:rsidP="00E2090C">
      <w:pPr>
        <w:autoSpaceDE w:val="0"/>
        <w:autoSpaceDN w:val="0"/>
        <w:rPr>
          <w:rFonts w:ascii="ＭＳ 明朝" w:cs="Times New Roman"/>
          <w:sz w:val="24"/>
          <w:szCs w:val="24"/>
        </w:rPr>
      </w:pPr>
      <w:r w:rsidRPr="003E1D0D">
        <w:rPr>
          <w:rFonts w:ascii="ＭＳ 明朝" w:cs="Times New Roman" w:hint="eastAsia"/>
          <w:sz w:val="24"/>
          <w:szCs w:val="24"/>
        </w:rPr>
        <w:t xml:space="preserve">　　ウ </w:t>
      </w:r>
      <w:r w:rsidR="00504283" w:rsidRPr="003E1D0D">
        <w:rPr>
          <w:rFonts w:ascii="ＭＳ 明朝" w:cs="Times New Roman" w:hint="eastAsia"/>
          <w:sz w:val="24"/>
          <w:szCs w:val="24"/>
        </w:rPr>
        <w:t>防災力の強化</w:t>
      </w:r>
    </w:p>
    <w:p w14:paraId="2CF40F24" w14:textId="7D37E3B2" w:rsidR="00E2090C" w:rsidRPr="003E1D0D" w:rsidRDefault="00E2090C" w:rsidP="00E2090C">
      <w:pPr>
        <w:autoSpaceDE w:val="0"/>
        <w:autoSpaceDN w:val="0"/>
        <w:rPr>
          <w:rFonts w:ascii="ＭＳ 明朝" w:cs="Times New Roman"/>
          <w:sz w:val="24"/>
          <w:szCs w:val="24"/>
        </w:rPr>
      </w:pPr>
    </w:p>
    <w:p w14:paraId="674BEE06" w14:textId="68392E1A"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南海トラフ巨大地震をはじめとした大規模災害や新型コロナウイルス等の感染症に備え、首都機能のバックアップも見据えつつ、災害救助用備蓄物資の充実や避難所等の感染症対策の強化、防潮堤の耐震補強、地下空間の防災・減災対策</w:t>
      </w:r>
      <w:r w:rsidR="0048346D">
        <w:rPr>
          <w:rFonts w:ascii="ＭＳ 明朝" w:hAnsi="ＭＳ 明朝" w:cs="ＭＳ 明朝" w:hint="eastAsia"/>
          <w:sz w:val="24"/>
          <w:szCs w:val="24"/>
        </w:rPr>
        <w:t>の推進、避難行動要支援者の個別避難計画の作成</w:t>
      </w:r>
      <w:r w:rsidRPr="003E1D0D">
        <w:rPr>
          <w:rFonts w:ascii="ＭＳ 明朝" w:hAnsi="ＭＳ 明朝" w:cs="ＭＳ 明朝" w:hint="eastAsia"/>
          <w:sz w:val="24"/>
          <w:szCs w:val="24"/>
        </w:rPr>
        <w:t>など、ソフト・ハード両面を組み合わせた防災力の強化を図る。</w:t>
      </w:r>
    </w:p>
    <w:p w14:paraId="66F74E98" w14:textId="24AEC386"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・特に近年の気象災害や大規模地震</w:t>
      </w:r>
      <w:r w:rsidR="008466CD" w:rsidRPr="008466CD">
        <w:rPr>
          <w:rFonts w:ascii="ＭＳ 明朝" w:hAnsi="ＭＳ 明朝" w:cs="ＭＳ 明朝" w:hint="eastAsia"/>
          <w:sz w:val="24"/>
          <w:szCs w:val="24"/>
        </w:rPr>
        <w:t>に加え、特殊なビル火災</w:t>
      </w:r>
      <w:r w:rsidRPr="003E1D0D">
        <w:rPr>
          <w:rFonts w:ascii="ＭＳ 明朝" w:hAnsi="ＭＳ 明朝" w:cs="ＭＳ 明朝" w:hint="eastAsia"/>
          <w:sz w:val="24"/>
          <w:szCs w:val="24"/>
        </w:rPr>
        <w:t>などを教訓として、訓練の充実により市民・職員の災害対応能力の強化を図るとともに、SNSの活用等による効果的な情報発信や情報収集の仕組みを構築する。</w:t>
      </w:r>
    </w:p>
    <w:p w14:paraId="09F4BFFC" w14:textId="60CA9C14" w:rsidR="00504283" w:rsidRPr="003E1D0D" w:rsidRDefault="00504283" w:rsidP="000719A1">
      <w:pPr>
        <w:tabs>
          <w:tab w:val="left" w:pos="851"/>
        </w:tabs>
        <w:autoSpaceDE w:val="0"/>
        <w:autoSpaceDN w:val="0"/>
        <w:rPr>
          <w:rFonts w:ascii="ＭＳ 明朝" w:cs="Times New Roman"/>
          <w:sz w:val="24"/>
          <w:szCs w:val="24"/>
        </w:rPr>
      </w:pPr>
    </w:p>
    <w:p w14:paraId="1BAB48F0" w14:textId="77777777" w:rsidR="00C9094B" w:rsidRPr="003E1D0D" w:rsidRDefault="00C9094B" w:rsidP="00C9094B">
      <w:pPr>
        <w:autoSpaceDE w:val="0"/>
        <w:autoSpaceDN w:val="0"/>
        <w:rPr>
          <w:rFonts w:ascii="ＭＳ 明朝" w:hAnsi="ＭＳ 明朝" w:cs="ＭＳ 明朝"/>
          <w:sz w:val="24"/>
          <w:szCs w:val="24"/>
        </w:rPr>
      </w:pPr>
    </w:p>
    <w:p w14:paraId="01EBE735" w14:textId="3AD04A98" w:rsidR="000719A1" w:rsidRPr="003E1D0D" w:rsidRDefault="000719A1">
      <w:pPr>
        <w:widowControl/>
        <w:jc w:val="left"/>
        <w:rPr>
          <w:rFonts w:ascii="ＭＳ 明朝" w:cs="Times New Roman"/>
          <w:sz w:val="24"/>
          <w:szCs w:val="24"/>
        </w:rPr>
      </w:pPr>
      <w:r w:rsidRPr="003E1D0D">
        <w:rPr>
          <w:rFonts w:ascii="ＭＳ 明朝" w:cs="Times New Roman"/>
          <w:sz w:val="24"/>
          <w:szCs w:val="24"/>
        </w:rPr>
        <w:br w:type="page"/>
      </w:r>
    </w:p>
    <w:p w14:paraId="0E44DCF5" w14:textId="4A980DAE" w:rsidR="00D761AC" w:rsidRPr="003E1D0D" w:rsidRDefault="006B61A6" w:rsidP="00D761AC">
      <w:pPr>
        <w:autoSpaceDE w:val="0"/>
        <w:autoSpaceDN w:val="0"/>
        <w:rPr>
          <w:rFonts w:ascii="ＭＳ ゴシック" w:eastAsia="ＭＳ ゴシック" w:hAnsi="ＭＳ ゴシック" w:cs="ＭＳ ゴシック"/>
          <w:kern w:val="0"/>
          <w:sz w:val="24"/>
          <w:szCs w:val="24"/>
        </w:rPr>
      </w:pPr>
      <w:r w:rsidRPr="003E1D0D">
        <w:rPr>
          <w:rFonts w:ascii="ＭＳ ゴシック" w:eastAsia="ＭＳ ゴシック" w:hAnsi="ＭＳ ゴシック" w:cs="ＭＳ ゴシック" w:hint="eastAsia"/>
          <w:kern w:val="0"/>
          <w:sz w:val="24"/>
          <w:szCs w:val="24"/>
        </w:rPr>
        <w:lastRenderedPageBreak/>
        <w:t>（２）</w:t>
      </w:r>
      <w:r w:rsidR="00D761AC" w:rsidRPr="003E1D0D">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3E1D0D"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1906E247" w:rsidR="006B61A6" w:rsidRPr="003E1D0D" w:rsidRDefault="00447BD7" w:rsidP="00447BD7">
      <w:pPr>
        <w:pStyle w:val="ab"/>
        <w:numPr>
          <w:ilvl w:val="0"/>
          <w:numId w:val="22"/>
        </w:numPr>
        <w:tabs>
          <w:tab w:val="left" w:pos="426"/>
        </w:tabs>
        <w:autoSpaceDE w:val="0"/>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生活の質(QoL)の向上を実感できる形での</w:t>
      </w:r>
      <w:r w:rsidR="0048346D">
        <w:rPr>
          <w:rFonts w:asciiTheme="minorEastAsia" w:eastAsiaTheme="minorEastAsia" w:hAnsiTheme="minorEastAsia" w:cs="ＭＳ Ｐゴシック" w:hint="eastAsia"/>
          <w:b/>
          <w:bCs/>
          <w:kern w:val="0"/>
          <w:sz w:val="24"/>
          <w:szCs w:val="24"/>
        </w:rPr>
        <w:t>DX</w:t>
      </w:r>
      <w:r w:rsidRPr="003E1D0D">
        <w:rPr>
          <w:rFonts w:asciiTheme="minorEastAsia" w:eastAsiaTheme="minorEastAsia" w:hAnsiTheme="minorEastAsia" w:cs="ＭＳ Ｐゴシック" w:hint="eastAsia"/>
          <w:b/>
          <w:bCs/>
          <w:kern w:val="0"/>
          <w:sz w:val="24"/>
          <w:szCs w:val="24"/>
        </w:rPr>
        <w:t>推進</w:t>
      </w:r>
    </w:p>
    <w:p w14:paraId="2CF40F2F" w14:textId="7BE6BC3C" w:rsidR="00373FC3" w:rsidRPr="003E1D0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622A3294" w14:textId="7E6D9792" w:rsidR="00E276D9"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8466CD" w:rsidRPr="008466CD">
        <w:rPr>
          <w:rFonts w:ascii="ＭＳ 明朝" w:hAnsi="ＭＳ 明朝" w:cs="ＭＳ 明朝" w:hint="eastAsia"/>
          <w:sz w:val="24"/>
          <w:szCs w:val="24"/>
        </w:rPr>
        <w:t>QoLの向上を実感できるよう、</w:t>
      </w:r>
      <w:r w:rsidR="00447BD7" w:rsidRPr="003E1D0D">
        <w:rPr>
          <w:rFonts w:ascii="ＭＳ 明朝" w:hAnsi="ＭＳ 明朝" w:cs="ＭＳ 明朝" w:hint="eastAsia"/>
          <w:sz w:val="24"/>
          <w:szCs w:val="24"/>
        </w:rPr>
        <w:t>区役所等</w:t>
      </w:r>
      <w:r w:rsidR="0048346D">
        <w:rPr>
          <w:rFonts w:ascii="ＭＳ 明朝" w:hAnsi="ＭＳ 明朝" w:cs="ＭＳ 明朝" w:hint="eastAsia"/>
          <w:sz w:val="24"/>
          <w:szCs w:val="24"/>
        </w:rPr>
        <w:t>の業務、</w:t>
      </w:r>
      <w:r w:rsidR="00447BD7" w:rsidRPr="003E1D0D">
        <w:rPr>
          <w:rFonts w:ascii="ＭＳ 明朝" w:hAnsi="ＭＳ 明朝" w:cs="ＭＳ 明朝" w:hint="eastAsia"/>
          <w:sz w:val="24"/>
          <w:szCs w:val="24"/>
        </w:rPr>
        <w:t>都市インフラ、行政運営の効率化</w:t>
      </w:r>
      <w:r w:rsidR="0048346D">
        <w:rPr>
          <w:rFonts w:ascii="ＭＳ 明朝" w:hAnsi="ＭＳ 明朝" w:cs="ＭＳ 明朝" w:hint="eastAsia"/>
          <w:sz w:val="24"/>
          <w:szCs w:val="24"/>
        </w:rPr>
        <w:t>の３つの</w:t>
      </w:r>
      <w:r w:rsidR="00447BD7" w:rsidRPr="003E1D0D">
        <w:rPr>
          <w:rFonts w:ascii="ＭＳ 明朝" w:hAnsi="ＭＳ 明朝" w:cs="ＭＳ 明朝" w:hint="eastAsia"/>
          <w:sz w:val="24"/>
          <w:szCs w:val="24"/>
        </w:rPr>
        <w:t>点から</w:t>
      </w:r>
      <w:r w:rsidR="0048346D">
        <w:rPr>
          <w:rFonts w:ascii="ＭＳ 明朝" w:hAnsi="ＭＳ 明朝" w:cs="ＭＳ 明朝" w:hint="eastAsia"/>
          <w:sz w:val="24"/>
          <w:szCs w:val="24"/>
        </w:rPr>
        <w:t>ICT活用</w:t>
      </w:r>
      <w:r w:rsidR="00447BD7" w:rsidRPr="003E1D0D">
        <w:rPr>
          <w:rFonts w:ascii="ＭＳ 明朝" w:hAnsi="ＭＳ 明朝" w:cs="ＭＳ 明朝" w:hint="eastAsia"/>
          <w:sz w:val="24"/>
          <w:szCs w:val="24"/>
        </w:rPr>
        <w:t>を進め</w:t>
      </w:r>
      <w:r w:rsidR="008466CD" w:rsidRPr="008466CD">
        <w:rPr>
          <w:rFonts w:ascii="ＭＳ 明朝" w:hAnsi="ＭＳ 明朝" w:cs="ＭＳ 明朝" w:hint="eastAsia"/>
          <w:sz w:val="24"/>
          <w:szCs w:val="24"/>
        </w:rPr>
        <w:t>、全庁的なDXの取組に本格着手する。</w:t>
      </w:r>
    </w:p>
    <w:p w14:paraId="3AAF31CA" w14:textId="5A93B5EE" w:rsidR="00D4550D" w:rsidRPr="0048346D" w:rsidRDefault="00D4550D" w:rsidP="0016548E">
      <w:pPr>
        <w:ind w:leftChars="337" w:left="991" w:hangingChars="118" w:hanging="283"/>
        <w:rPr>
          <w:rFonts w:hAnsiTheme="minorEastAsia" w:cs="ＭＳ Ｐゴシック"/>
          <w:bCs/>
          <w:kern w:val="0"/>
          <w:sz w:val="24"/>
          <w:szCs w:val="24"/>
        </w:rPr>
      </w:pPr>
    </w:p>
    <w:p w14:paraId="2CF40F33" w14:textId="3A1BCBD6" w:rsidR="00937DA2" w:rsidRPr="003E1D0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官民連携の推進</w:t>
      </w:r>
    </w:p>
    <w:p w14:paraId="2CF40F34" w14:textId="6600C49E" w:rsidR="00B24F06" w:rsidRPr="003E1D0D" w:rsidRDefault="00B24F06" w:rsidP="00B24F06">
      <w:pPr>
        <w:pStyle w:val="ab"/>
        <w:ind w:leftChars="0" w:left="600"/>
        <w:rPr>
          <w:rFonts w:asciiTheme="majorEastAsia" w:eastAsiaTheme="majorEastAsia" w:hAnsiTheme="majorEastAsia" w:cs="ＭＳ Ｐゴシック"/>
          <w:bCs/>
          <w:kern w:val="0"/>
          <w:sz w:val="24"/>
          <w:szCs w:val="24"/>
        </w:rPr>
      </w:pPr>
    </w:p>
    <w:p w14:paraId="4683D862" w14:textId="28AC413A"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8466CD" w:rsidRPr="008466CD">
        <w:rPr>
          <w:rFonts w:ascii="ＭＳ 明朝" w:hAnsi="ＭＳ 明朝" w:cs="ＭＳ 明朝" w:hint="eastAsia"/>
          <w:sz w:val="24"/>
          <w:szCs w:val="24"/>
        </w:rPr>
        <w:t>官民の最適な役割分担のもと、</w:t>
      </w:r>
      <w:r w:rsidRPr="003E1D0D">
        <w:rPr>
          <w:rFonts w:ascii="ＭＳ 明朝" w:hAnsi="ＭＳ 明朝" w:cs="ＭＳ 明朝" w:hint="eastAsia"/>
          <w:sz w:val="24"/>
          <w:szCs w:val="24"/>
        </w:rPr>
        <w:t>官が担っている事業を民間が担うことにより、コスト削減やサービス向上が期待できるものは、積極的に民間開放を推進する。また、公共施設等の整備・運営等にあたっては、PPP／PFI手法の活用などを促進する。</w:t>
      </w:r>
    </w:p>
    <w:p w14:paraId="74A63C04" w14:textId="777900D3" w:rsidR="000849BC" w:rsidRPr="003E1D0D"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3E1D0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効果的・効率的な行財政運営</w:t>
      </w:r>
    </w:p>
    <w:p w14:paraId="2CF40F37" w14:textId="5F37E0F3" w:rsidR="0026491F" w:rsidRPr="003E1D0D" w:rsidRDefault="0026491F" w:rsidP="00E577AC">
      <w:pPr>
        <w:ind w:leftChars="350" w:left="975" w:hangingChars="100" w:hanging="240"/>
        <w:rPr>
          <w:rFonts w:hAnsiTheme="minorEastAsia" w:cs="ＭＳ Ｐゴシック"/>
          <w:bCs/>
          <w:kern w:val="0"/>
          <w:sz w:val="24"/>
          <w:szCs w:val="24"/>
        </w:rPr>
      </w:pPr>
    </w:p>
    <w:p w14:paraId="5DB9B9C6" w14:textId="3B59AE3E"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庁内事務の簡素化・効率化や最新技術の活用など、業務処理の質・速度の向上を推進する。また、施設利用者の安全・安心を確保しつつ、持続可能な施設マネジメントを行うための取組を推進するとともに、</w:t>
      </w:r>
      <w:r w:rsidR="008466CD" w:rsidRPr="008466CD">
        <w:rPr>
          <w:rFonts w:ascii="ＭＳ 明朝" w:hAnsi="ＭＳ 明朝" w:cs="ＭＳ 明朝" w:hint="eastAsia"/>
          <w:sz w:val="24"/>
          <w:szCs w:val="24"/>
        </w:rPr>
        <w:t>大規模事業等の実施にあたり、組織的・自律的な財務リスクの管理を引き続き推進していく。</w:t>
      </w:r>
    </w:p>
    <w:p w14:paraId="3918D392" w14:textId="77777777"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・施策・事業の見直しなど歳出の削減や歳入の確保に努め、効率的な行財政運営を図る。</w:t>
      </w:r>
    </w:p>
    <w:p w14:paraId="2CF40F39" w14:textId="23B79C70" w:rsidR="0026491F" w:rsidRPr="003E1D0D" w:rsidRDefault="0026491F" w:rsidP="00C9094B">
      <w:pPr>
        <w:rPr>
          <w:rFonts w:hAnsiTheme="minorEastAsia" w:cs="ＭＳ Ｐゴシック"/>
          <w:bCs/>
          <w:kern w:val="0"/>
          <w:sz w:val="24"/>
          <w:szCs w:val="24"/>
        </w:rPr>
      </w:pPr>
    </w:p>
    <w:p w14:paraId="2CF40F3A" w14:textId="471DDE5B" w:rsidR="00373FC3" w:rsidRPr="003E1D0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ニア・イズ・ベターの徹底</w:t>
      </w:r>
    </w:p>
    <w:p w14:paraId="2CF40F3B" w14:textId="7FCF91CC" w:rsidR="00373FC3" w:rsidRPr="003E1D0D" w:rsidRDefault="00373FC3" w:rsidP="006B61A6">
      <w:pPr>
        <w:autoSpaceDE w:val="0"/>
        <w:autoSpaceDN w:val="0"/>
        <w:rPr>
          <w:rFonts w:ascii="ＭＳ ゴシック" w:eastAsia="ＭＳ ゴシック" w:hAnsi="ＭＳ ゴシック" w:cs="ＭＳ ゴシック"/>
          <w:kern w:val="0"/>
          <w:sz w:val="24"/>
          <w:szCs w:val="24"/>
        </w:rPr>
      </w:pPr>
    </w:p>
    <w:p w14:paraId="5B7D7221" w14:textId="74F91F94" w:rsidR="00C533DC"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地域社会づくりと区政運営の両面において、ニア・イズ・ベターを追求することで、地域の実情や特性に即した地域運営を促進する。</w:t>
      </w:r>
    </w:p>
    <w:p w14:paraId="143D6788" w14:textId="662C45A9" w:rsidR="00447BD7" w:rsidRPr="003E1D0D" w:rsidRDefault="00447BD7"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・人口減少社会の観点も含めた課題に対応できる持続可能な区政運営のあり方の検討を進める。</w:t>
      </w:r>
    </w:p>
    <w:p w14:paraId="2442143C" w14:textId="3AF2E7C1"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3E1D0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人材育成・職場力の向上</w:t>
      </w:r>
    </w:p>
    <w:p w14:paraId="75292146" w14:textId="144FC6C1" w:rsidR="005404C6" w:rsidRPr="003E1D0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7E0F6D6" w14:textId="2C6A4B3F" w:rsidR="00161ABF"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自主的・主体的に行動することができる職員の育成や幹部（候補）の育成を進めるとともに、複雑・多様化する行政課題にも対応できる専門性やチャレンジ精神のある職員を育成する。</w:t>
      </w:r>
    </w:p>
    <w:p w14:paraId="1D66021F" w14:textId="350A8758" w:rsidR="0030783A" w:rsidRDefault="0030783A" w:rsidP="005404C6">
      <w:pPr>
        <w:tabs>
          <w:tab w:val="left" w:pos="426"/>
        </w:tabs>
        <w:ind w:left="240"/>
        <w:rPr>
          <w:rFonts w:asciiTheme="minorEastAsia" w:eastAsiaTheme="minorEastAsia" w:hAnsiTheme="minorEastAsia" w:cs="ＭＳ Ｐゴシック"/>
          <w:b/>
          <w:bCs/>
          <w:kern w:val="0"/>
          <w:sz w:val="24"/>
          <w:szCs w:val="24"/>
        </w:rPr>
      </w:pPr>
    </w:p>
    <w:p w14:paraId="6FF70BAA" w14:textId="77777777" w:rsidR="000E0D8C" w:rsidRPr="003E1D0D" w:rsidRDefault="000E0D8C"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3E1D0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働き方改革</w:t>
      </w:r>
    </w:p>
    <w:p w14:paraId="2A281BF3" w14:textId="16E887E1" w:rsidR="005404C6" w:rsidRPr="003E1D0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573716A" w14:textId="3DFA0EA0" w:rsidR="00161ABF"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の強化を図る。</w:t>
      </w:r>
    </w:p>
    <w:p w14:paraId="71B16E6B" w14:textId="39CF7CA5" w:rsidR="00C9094B" w:rsidRPr="003E1D0D" w:rsidRDefault="00C9094B"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D50FB4D" w14:textId="08EC09AC" w:rsidR="005404C6" w:rsidRPr="003E1D0D" w:rsidRDefault="00C9094B"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府市連携</w:t>
      </w:r>
      <w:r w:rsidR="005404C6" w:rsidRPr="003E1D0D">
        <w:rPr>
          <w:rFonts w:asciiTheme="minorEastAsia" w:eastAsiaTheme="minorEastAsia" w:hAnsiTheme="minorEastAsia" w:cs="ＭＳ Ｐゴシック" w:hint="eastAsia"/>
          <w:b/>
          <w:bCs/>
          <w:kern w:val="0"/>
          <w:sz w:val="24"/>
          <w:szCs w:val="24"/>
        </w:rPr>
        <w:t>の推進</w:t>
      </w:r>
    </w:p>
    <w:p w14:paraId="2CF40F40" w14:textId="77777777" w:rsidR="000C5E0F" w:rsidRPr="003E1D0D" w:rsidRDefault="000C5E0F" w:rsidP="000C5E0F">
      <w:pPr>
        <w:autoSpaceDE w:val="0"/>
        <w:autoSpaceDN w:val="0"/>
        <w:rPr>
          <w:rFonts w:ascii="ＭＳ ゴシック" w:eastAsia="ＭＳ ゴシック" w:hAnsi="ＭＳ ゴシック" w:cs="ＭＳ ゴシック"/>
          <w:kern w:val="0"/>
          <w:sz w:val="24"/>
          <w:szCs w:val="24"/>
        </w:rPr>
      </w:pPr>
    </w:p>
    <w:p w14:paraId="5F0D6C32" w14:textId="7A7E66CC" w:rsidR="007243DE" w:rsidRPr="003E1D0D" w:rsidRDefault="000C5E0F"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DA4886" w:rsidRPr="003E1D0D">
        <w:rPr>
          <w:rFonts w:ascii="ＭＳ 明朝" w:hAnsi="ＭＳ 明朝" w:cs="ＭＳ 明朝" w:hint="eastAsia"/>
          <w:sz w:val="24"/>
          <w:szCs w:val="24"/>
        </w:rPr>
        <w:t>副首都にふさわしい都市機能の充実に向け、経営形態の見直しや機能統合など府市連携課題にかかる取組を推進する。</w:t>
      </w:r>
    </w:p>
    <w:p w14:paraId="44BF9F61" w14:textId="64E7151D" w:rsidR="00504283" w:rsidRPr="003E1D0D" w:rsidRDefault="00504283" w:rsidP="00DA4886">
      <w:pPr>
        <w:autoSpaceDE w:val="0"/>
        <w:autoSpaceDN w:val="0"/>
        <w:ind w:leftChars="350" w:left="975" w:hangingChars="100" w:hanging="240"/>
        <w:rPr>
          <w:rFonts w:ascii="ＭＳ 明朝" w:hAnsi="ＭＳ 明朝" w:cs="ＭＳ 明朝"/>
          <w:sz w:val="24"/>
          <w:szCs w:val="24"/>
        </w:rPr>
      </w:pPr>
    </w:p>
    <w:p w14:paraId="1021E2D0" w14:textId="5E3A9DFD" w:rsidR="00504283" w:rsidRPr="003E1D0D" w:rsidRDefault="00504283">
      <w:pPr>
        <w:widowControl/>
        <w:jc w:val="left"/>
        <w:rPr>
          <w:rFonts w:hAnsiTheme="minorEastAsia" w:cs="ＭＳ Ｐゴシック"/>
          <w:bCs/>
          <w:kern w:val="0"/>
          <w:sz w:val="24"/>
          <w:szCs w:val="24"/>
        </w:rPr>
      </w:pPr>
    </w:p>
    <w:p w14:paraId="60E26512" w14:textId="77777777" w:rsidR="000E0D8C" w:rsidRDefault="000E0D8C">
      <w:pPr>
        <w:widowControl/>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br w:type="page"/>
      </w:r>
    </w:p>
    <w:p w14:paraId="2CF40F45" w14:textId="4363A5F4" w:rsidR="006B61A6" w:rsidRPr="003E1D0D" w:rsidRDefault="006B61A6" w:rsidP="006B61A6">
      <w:pPr>
        <w:autoSpaceDE w:val="0"/>
        <w:autoSpaceDN w:val="0"/>
        <w:rPr>
          <w:rFonts w:ascii="ＭＳ ゴシック" w:eastAsia="ＭＳ ゴシック" w:hAnsi="ＭＳ ゴシック" w:cs="ＭＳ ゴシック"/>
          <w:kern w:val="0"/>
          <w:sz w:val="24"/>
          <w:szCs w:val="24"/>
        </w:rPr>
      </w:pPr>
      <w:r w:rsidRPr="003E1D0D">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3E1D0D" w:rsidRDefault="00C163F6" w:rsidP="006B61A6">
      <w:pPr>
        <w:autoSpaceDE w:val="0"/>
        <w:autoSpaceDN w:val="0"/>
        <w:rPr>
          <w:rFonts w:ascii="ＭＳ ゴシック" w:eastAsia="ＭＳ ゴシック" w:hAnsi="ＭＳ ゴシック" w:cs="ＭＳ ゴシック"/>
          <w:kern w:val="0"/>
          <w:sz w:val="24"/>
          <w:szCs w:val="24"/>
        </w:rPr>
      </w:pPr>
    </w:p>
    <w:p w14:paraId="2CF40F47" w14:textId="09CBD2BF" w:rsidR="00A172B2" w:rsidRPr="003E1D0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3E1D0D">
        <w:rPr>
          <w:rFonts w:asciiTheme="minorEastAsia" w:eastAsiaTheme="minorEastAsia" w:hAnsiTheme="minorEastAsia" w:cs="ＭＳ Ｐゴシック" w:hint="eastAsia"/>
          <w:b/>
          <w:bCs/>
          <w:kern w:val="0"/>
          <w:sz w:val="24"/>
        </w:rPr>
        <w:t>副首都・大阪</w:t>
      </w:r>
      <w:r w:rsidR="000B7630" w:rsidRPr="003E1D0D">
        <w:rPr>
          <w:rFonts w:asciiTheme="minorEastAsia" w:eastAsiaTheme="minorEastAsia" w:hAnsiTheme="minorEastAsia" w:cs="ＭＳ Ｐゴシック" w:hint="eastAsia"/>
          <w:b/>
          <w:bCs/>
          <w:kern w:val="0"/>
          <w:sz w:val="24"/>
        </w:rPr>
        <w:t>の確立</w:t>
      </w:r>
      <w:r w:rsidR="00A172B2" w:rsidRPr="003E1D0D">
        <w:rPr>
          <w:rFonts w:asciiTheme="minorEastAsia" w:eastAsiaTheme="minorEastAsia" w:hAnsiTheme="minorEastAsia" w:cs="ＭＳ Ｐゴシック" w:hint="eastAsia"/>
          <w:b/>
          <w:bCs/>
          <w:kern w:val="0"/>
          <w:sz w:val="24"/>
        </w:rPr>
        <w:t>に向けた取組の推進</w:t>
      </w:r>
    </w:p>
    <w:p w14:paraId="2CF40F48" w14:textId="262E8843" w:rsidR="00FB51F4" w:rsidRPr="003E1D0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668C2CE8" w14:textId="764326E0" w:rsidR="000262D3" w:rsidRPr="003E1D0D" w:rsidRDefault="00DA4886"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8466CD" w:rsidRPr="008466CD">
        <w:rPr>
          <w:rFonts w:ascii="ＭＳ 明朝" w:hAnsi="ＭＳ 明朝" w:cs="ＭＳ 明朝" w:hint="eastAsia"/>
          <w:sz w:val="24"/>
          <w:szCs w:val="24"/>
        </w:rPr>
        <w:t>現在バージョンアップを検討している</w:t>
      </w:r>
      <w:r w:rsidR="000262D3" w:rsidRPr="003E1D0D">
        <w:rPr>
          <w:rFonts w:ascii="ＭＳ 明朝" w:hAnsi="ＭＳ 明朝" w:cs="ＭＳ 明朝" w:hint="eastAsia"/>
          <w:sz w:val="24"/>
          <w:szCs w:val="24"/>
        </w:rPr>
        <w:t>「副首都ビジョン」を指針として、副首都・大阪の確立に向けた取組を進める。</w:t>
      </w:r>
    </w:p>
    <w:p w14:paraId="239EC435" w14:textId="295DE4EA" w:rsidR="00161ABF" w:rsidRPr="003E1D0D" w:rsidRDefault="00DA4886"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161ABF" w:rsidRPr="003E1D0D">
        <w:rPr>
          <w:rFonts w:ascii="ＭＳ 明朝" w:hAnsi="ＭＳ 明朝" w:cs="ＭＳ 明朝" w:hint="eastAsia"/>
          <w:sz w:val="24"/>
          <w:szCs w:val="24"/>
        </w:rPr>
        <w:t>大阪の成長やまちづくりにおける府市の一体的な行政運営を推進するとともに、今後の行政区のあり方の検討を進めるなど、住民自治の拡充に向けた取組を推進する。</w:t>
      </w:r>
    </w:p>
    <w:p w14:paraId="7CC80C19" w14:textId="77777777" w:rsidR="0030783A" w:rsidRPr="003E1D0D" w:rsidRDefault="0030783A" w:rsidP="0030783A">
      <w:pPr>
        <w:tabs>
          <w:tab w:val="left" w:pos="426"/>
          <w:tab w:val="left" w:pos="851"/>
        </w:tabs>
        <w:rPr>
          <w:rFonts w:hAnsiTheme="minorEastAsia"/>
          <w:sz w:val="24"/>
        </w:rPr>
      </w:pPr>
    </w:p>
    <w:p w14:paraId="2CF40F4B" w14:textId="27CA47B8" w:rsidR="006B61A6" w:rsidRPr="003E1D0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3E1D0D">
        <w:rPr>
          <w:rFonts w:asciiTheme="minorEastAsia" w:eastAsiaTheme="minorEastAsia" w:hAnsiTheme="minorEastAsia" w:cs="ＭＳ Ｐゴシック" w:hint="eastAsia"/>
          <w:b/>
          <w:bCs/>
          <w:kern w:val="0"/>
          <w:sz w:val="24"/>
        </w:rPr>
        <w:t>地方分権改革の推進</w:t>
      </w:r>
    </w:p>
    <w:p w14:paraId="2CF40F4C" w14:textId="44659B13" w:rsidR="00FB51F4" w:rsidRPr="003E1D0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707259E6" w14:textId="77777777" w:rsidR="00D813EB" w:rsidRPr="003E1D0D" w:rsidRDefault="00D813EB" w:rsidP="00D813E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・関西広域連合の一員として、国の出先機関を関西広域連合へ「丸ごと」移管するよう国に求める。</w:t>
      </w:r>
    </w:p>
    <w:p w14:paraId="08FB027F" w14:textId="6DEFC5B6" w:rsidR="00D813EB" w:rsidRPr="003E1D0D" w:rsidRDefault="00D813EB" w:rsidP="00D813E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・また、補完性の原則に基づく事務・権限、財源の国から地方への移譲の徹底を国に求め、地方分権型道州制の実現をめざす。</w:t>
      </w:r>
    </w:p>
    <w:p w14:paraId="786781A8" w14:textId="77777777" w:rsidR="00D813EB" w:rsidRPr="003E1D0D" w:rsidRDefault="00D813EB" w:rsidP="00D813EB">
      <w:pPr>
        <w:autoSpaceDE w:val="0"/>
        <w:autoSpaceDN w:val="0"/>
        <w:ind w:leftChars="350" w:left="975" w:hangingChars="100" w:hanging="240"/>
        <w:rPr>
          <w:rFonts w:ascii="ＭＳ 明朝" w:hAnsi="ＭＳ 明朝" w:cs="ＭＳ 明朝"/>
          <w:sz w:val="24"/>
          <w:szCs w:val="24"/>
        </w:rPr>
      </w:pPr>
    </w:p>
    <w:p w14:paraId="0E453F7E" w14:textId="2AF73D4B" w:rsidR="00D37663" w:rsidRPr="003E1D0D" w:rsidRDefault="00D37663">
      <w:pPr>
        <w:widowControl/>
        <w:jc w:val="left"/>
        <w:rPr>
          <w:rFonts w:hAnsiTheme="minorEastAsia"/>
          <w:sz w:val="24"/>
        </w:rPr>
      </w:pPr>
    </w:p>
    <w:p w14:paraId="4DC0AC0A" w14:textId="2B112154" w:rsidR="0030783A" w:rsidRPr="003E1D0D" w:rsidRDefault="0030783A">
      <w:pPr>
        <w:widowControl/>
        <w:jc w:val="left"/>
        <w:rPr>
          <w:rFonts w:hAnsiTheme="minorEastAsia"/>
          <w:sz w:val="24"/>
        </w:rPr>
      </w:pPr>
      <w:r w:rsidRPr="003E1D0D">
        <w:rPr>
          <w:rFonts w:hAnsiTheme="minorEastAsia"/>
          <w:sz w:val="24"/>
        </w:rPr>
        <w:br w:type="page"/>
      </w:r>
    </w:p>
    <w:p w14:paraId="2CF40F51" w14:textId="1223B509" w:rsidR="00260B89" w:rsidRPr="003E1D0D" w:rsidRDefault="00260B89" w:rsidP="00CA02D2">
      <w:pPr>
        <w:autoSpaceDE w:val="0"/>
        <w:autoSpaceDN w:val="0"/>
        <w:rPr>
          <w:rFonts w:ascii="ＭＳ ゴシック" w:eastAsia="ＭＳ ゴシック" w:hAnsi="ＭＳ ゴシック" w:cs="ＭＳ ゴシック"/>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４　</w:t>
      </w:r>
      <w:r w:rsidR="00D813EB" w:rsidRPr="003E1D0D">
        <w:rPr>
          <w:rFonts w:ascii="ＭＳ ゴシック" w:eastAsia="ＭＳ ゴシック" w:hAnsi="ＭＳ ゴシック" w:cs="ＭＳ ゴシック" w:hint="eastAsia"/>
          <w:kern w:val="0"/>
          <w:sz w:val="28"/>
          <w:szCs w:val="28"/>
        </w:rPr>
        <w:t>令和</w:t>
      </w:r>
      <w:r w:rsidR="008466CD">
        <w:rPr>
          <w:rFonts w:ascii="ＭＳ ゴシック" w:eastAsia="ＭＳ ゴシック" w:hAnsi="ＭＳ ゴシック" w:cs="ＭＳ ゴシック" w:hint="eastAsia"/>
          <w:kern w:val="0"/>
          <w:sz w:val="28"/>
          <w:szCs w:val="28"/>
        </w:rPr>
        <w:t>５</w:t>
      </w:r>
      <w:r w:rsidR="005404C6" w:rsidRPr="003E1D0D">
        <w:rPr>
          <w:rFonts w:ascii="ＭＳ ゴシック" w:eastAsia="ＭＳ ゴシック" w:hAnsi="ＭＳ ゴシック" w:cs="ＭＳ ゴシック" w:hint="eastAsia"/>
          <w:kern w:val="0"/>
          <w:sz w:val="28"/>
          <w:szCs w:val="28"/>
        </w:rPr>
        <w:t>年度</w:t>
      </w:r>
      <w:r w:rsidRPr="003E1D0D">
        <w:rPr>
          <w:rFonts w:ascii="ＭＳ ゴシック" w:eastAsia="ＭＳ ゴシック" w:hAnsi="ＭＳ ゴシック" w:cs="ＭＳ ゴシック" w:hint="eastAsia"/>
          <w:kern w:val="0"/>
          <w:sz w:val="28"/>
          <w:szCs w:val="28"/>
        </w:rPr>
        <w:t>予算編成</w:t>
      </w:r>
    </w:p>
    <w:p w14:paraId="2CF40F52" w14:textId="77777777" w:rsidR="00260B89" w:rsidRPr="003E1D0D" w:rsidRDefault="00260B89" w:rsidP="001A2BBB">
      <w:pPr>
        <w:autoSpaceDE w:val="0"/>
        <w:autoSpaceDN w:val="0"/>
        <w:rPr>
          <w:rFonts w:ascii="ＭＳ 明朝" w:cs="Times New Roman"/>
          <w:kern w:val="0"/>
          <w:sz w:val="24"/>
          <w:szCs w:val="24"/>
        </w:rPr>
      </w:pPr>
    </w:p>
    <w:p w14:paraId="50BFBB85" w14:textId="7EE4CD71" w:rsidR="00B47815" w:rsidRDefault="000262D3" w:rsidP="00B47815">
      <w:pPr>
        <w:autoSpaceDE w:val="0"/>
        <w:autoSpaceDN w:val="0"/>
        <w:ind w:leftChars="100" w:left="210" w:firstLineChars="100" w:firstLine="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持続的に可能となるよう対策を講じる必要がある。そうした中でも、市民の安全・安心を支える安定した財政基盤の構築に向け、行財政改革を徹底的に行い、補塡財源に依存することなく収入の範囲内で予算を組むことを原則とするなど、将来世代に負担を先送りすることのないよう財政健全化への取組を進めるとともに、限られた財源のもとでの一層の選択と集中を全市的に進める。</w:t>
      </w:r>
    </w:p>
    <w:p w14:paraId="1452AE15" w14:textId="7F1804CA" w:rsidR="009A2FDD" w:rsidRPr="003E1D0D" w:rsidRDefault="009A2FDD" w:rsidP="00B47815">
      <w:pPr>
        <w:autoSpaceDE w:val="0"/>
        <w:autoSpaceDN w:val="0"/>
        <w:ind w:leftChars="100" w:left="210" w:firstLineChars="100" w:firstLine="240"/>
        <w:rPr>
          <w:rFonts w:ascii="ＭＳ 明朝" w:hAnsi="ＭＳ 明朝" w:cs="ＭＳ 明朝"/>
          <w:kern w:val="0"/>
          <w:sz w:val="24"/>
          <w:szCs w:val="24"/>
        </w:rPr>
      </w:pPr>
      <w:r w:rsidRPr="009A2FDD">
        <w:rPr>
          <w:rFonts w:ascii="ＭＳ 明朝" w:hAnsi="ＭＳ 明朝" w:cs="ＭＳ 明朝" w:hint="eastAsia"/>
          <w:kern w:val="0"/>
          <w:sz w:val="24"/>
          <w:szCs w:val="24"/>
        </w:rPr>
        <w:t>なお、令和５年４月に市長選挙が予定されていることから、令和５年度当初予算は「骨格予算」として編成するが、市民生活や大阪経済に影響が生じないよう、喫緊の課題に的確に対応していく。</w:t>
      </w:r>
    </w:p>
    <w:p w14:paraId="403365CE" w14:textId="77777777" w:rsidR="00B47815" w:rsidRPr="003E1D0D" w:rsidRDefault="00B47815" w:rsidP="00B47815">
      <w:pPr>
        <w:autoSpaceDE w:val="0"/>
        <w:autoSpaceDN w:val="0"/>
        <w:ind w:left="210" w:hangingChars="100" w:hanging="210"/>
        <w:rPr>
          <w:rFonts w:ascii="ＭＳ 明朝" w:hAnsi="ＭＳ 明朝" w:cs="ＭＳ 明朝"/>
        </w:rPr>
      </w:pPr>
    </w:p>
    <w:p w14:paraId="6689C2EB" w14:textId="2AAA6A94"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・新型コロナウイルス感染拡大の防止、</w:t>
      </w:r>
      <w:r w:rsidR="00FF508C">
        <w:rPr>
          <w:rFonts w:ascii="ＭＳ 明朝" w:hAnsi="ＭＳ 明朝" w:cs="ＭＳ 明朝" w:hint="eastAsia"/>
          <w:kern w:val="0"/>
          <w:sz w:val="24"/>
          <w:szCs w:val="24"/>
        </w:rPr>
        <w:t>物価高騰等への対応、</w:t>
      </w:r>
      <w:r w:rsidRPr="003E1D0D">
        <w:rPr>
          <w:rFonts w:ascii="ＭＳ 明朝" w:hAnsi="ＭＳ 明朝" w:cs="ＭＳ 明朝" w:hint="eastAsia"/>
          <w:kern w:val="0"/>
          <w:sz w:val="24"/>
          <w:szCs w:val="24"/>
        </w:rPr>
        <w:t>市民生活への支援及び大阪経済の再生に向けた取組など、必要となる予算を編成する</w:t>
      </w:r>
      <w:r w:rsidR="008A7ABB" w:rsidRPr="003E1D0D">
        <w:rPr>
          <w:rFonts w:ascii="ＭＳ 明朝" w:hAnsi="ＭＳ 明朝" w:cs="ＭＳ 明朝" w:hint="eastAsia"/>
          <w:kern w:val="0"/>
          <w:sz w:val="24"/>
          <w:szCs w:val="24"/>
        </w:rPr>
        <w:t>。</w:t>
      </w:r>
    </w:p>
    <w:p w14:paraId="4E0796E6" w14:textId="66C7736D"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・予算編成を通じ、引き続き行財政改革を進めるとともに、府・市間の取組の推進にあたっては、住民の視点等を踏まえ、府・市の役割分担に応じた負担となるよう取り組む。</w:t>
      </w:r>
    </w:p>
    <w:p w14:paraId="0918034A"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・区長・局長マネジメントのもと、PDCAサイクルを徹底し、選択と集中・スクラップアンドビルドを進め、歳出・歳入両面にわたって更なる自律的な改革に取り組む。</w:t>
      </w:r>
    </w:p>
    <w:p w14:paraId="7942ED58"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475E98C4"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・公共事業の選択と集中を引き続き進めるとともに、その財源となる市債発行についても、将来世代の負担を勘案し、予算編成を通じ精査する。</w:t>
      </w:r>
    </w:p>
    <w:p w14:paraId="1F90E04B" w14:textId="0CA3F744" w:rsidR="00B47815" w:rsidRPr="00BB2830"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・財政運営の透明性や財政規律を一層確保する観点から、予算編成過程を公表するとともに、令和</w:t>
      </w:r>
      <w:r w:rsidR="009A2FDD">
        <w:rPr>
          <w:rFonts w:ascii="ＭＳ 明朝" w:hAnsi="ＭＳ 明朝" w:cs="ＭＳ 明朝" w:hint="eastAsia"/>
          <w:kern w:val="0"/>
          <w:sz w:val="24"/>
          <w:szCs w:val="24"/>
        </w:rPr>
        <w:t>５</w:t>
      </w:r>
      <w:r w:rsidRPr="003E1D0D">
        <w:rPr>
          <w:rFonts w:ascii="ＭＳ 明朝" w:hAnsi="ＭＳ 明朝" w:cs="ＭＳ 明朝" w:hint="eastAsia"/>
          <w:kern w:val="0"/>
          <w:sz w:val="24"/>
          <w:szCs w:val="24"/>
        </w:rPr>
        <w:t>年度当初予算の公表にあわせて、今後の財政収支概算を改訂する。</w:t>
      </w:r>
    </w:p>
    <w:p w14:paraId="739DBB2F" w14:textId="174FEDE7" w:rsidR="00B47815" w:rsidRDefault="00B47815" w:rsidP="00B47815">
      <w:pPr>
        <w:autoSpaceDE w:val="0"/>
        <w:autoSpaceDN w:val="0"/>
        <w:rPr>
          <w:rFonts w:ascii="ＭＳ 明朝" w:hAnsi="ＭＳ 明朝" w:cs="ＭＳ 明朝"/>
        </w:rPr>
      </w:pPr>
    </w:p>
    <w:sectPr w:rsidR="00B47815" w:rsidSect="00B61279">
      <w:type w:val="continuous"/>
      <w:pgSz w:w="11906" w:h="16838" w:code="9"/>
      <w:pgMar w:top="1134" w:right="1418" w:bottom="1134"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456" w14:textId="77777777" w:rsidR="00AA47A1" w:rsidRDefault="00AA47A1" w:rsidP="00D64575">
      <w:pPr>
        <w:rPr>
          <w:rFonts w:cs="Times New Roman"/>
        </w:rPr>
      </w:pPr>
      <w:r>
        <w:rPr>
          <w:rFonts w:cs="Times New Roman"/>
        </w:rPr>
        <w:separator/>
      </w:r>
    </w:p>
  </w:endnote>
  <w:endnote w:type="continuationSeparator" w:id="0">
    <w:p w14:paraId="427BDBA3" w14:textId="77777777" w:rsidR="00AA47A1" w:rsidRDefault="00AA47A1"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59F8267D" w:rsidR="009C5BCC" w:rsidRDefault="008C31D5" w:rsidP="006111A2">
    <w:pPr>
      <w:pStyle w:val="a7"/>
      <w:jc w:val="center"/>
      <w:rPr>
        <w:rFonts w:cs="Times New Roman"/>
      </w:rPr>
    </w:pPr>
    <w:r>
      <w:fldChar w:fldCharType="begin"/>
    </w:r>
    <w:r>
      <w:instrText xml:space="preserve"> PAGE   \* MERGEFORMAT </w:instrText>
    </w:r>
    <w:r>
      <w:fldChar w:fldCharType="separate"/>
    </w:r>
    <w:r w:rsidR="00377637" w:rsidRPr="00377637">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3765" w14:textId="77777777" w:rsidR="00AA47A1" w:rsidRDefault="00AA47A1" w:rsidP="00D64575">
      <w:pPr>
        <w:rPr>
          <w:rFonts w:cs="Times New Roman"/>
        </w:rPr>
      </w:pPr>
      <w:r>
        <w:rPr>
          <w:rFonts w:cs="Times New Roman"/>
        </w:rPr>
        <w:separator/>
      </w:r>
    </w:p>
  </w:footnote>
  <w:footnote w:type="continuationSeparator" w:id="0">
    <w:p w14:paraId="6CCD8970" w14:textId="77777777" w:rsidR="00AA47A1" w:rsidRDefault="00AA47A1"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2D3"/>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7C5"/>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67D2F"/>
    <w:rsid w:val="00070127"/>
    <w:rsid w:val="00071390"/>
    <w:rsid w:val="000719A1"/>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036"/>
    <w:rsid w:val="000A641A"/>
    <w:rsid w:val="000A69A2"/>
    <w:rsid w:val="000A6F6B"/>
    <w:rsid w:val="000A78DE"/>
    <w:rsid w:val="000B217D"/>
    <w:rsid w:val="000B2ECE"/>
    <w:rsid w:val="000B3810"/>
    <w:rsid w:val="000B480F"/>
    <w:rsid w:val="000B7630"/>
    <w:rsid w:val="000B7C74"/>
    <w:rsid w:val="000C0386"/>
    <w:rsid w:val="000C20D2"/>
    <w:rsid w:val="000C4A73"/>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0D8C"/>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3E5"/>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4C51"/>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1ABF"/>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1C9"/>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548"/>
    <w:rsid w:val="00246F61"/>
    <w:rsid w:val="00247CDE"/>
    <w:rsid w:val="00247E90"/>
    <w:rsid w:val="0025086A"/>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278"/>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3F9C"/>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4AC9"/>
    <w:rsid w:val="00375670"/>
    <w:rsid w:val="00375FF1"/>
    <w:rsid w:val="00377637"/>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3104"/>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1D0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47BD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208"/>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346D"/>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3492"/>
    <w:rsid w:val="004D47C4"/>
    <w:rsid w:val="004D559C"/>
    <w:rsid w:val="004D627F"/>
    <w:rsid w:val="004D67E0"/>
    <w:rsid w:val="004E11A0"/>
    <w:rsid w:val="004E1976"/>
    <w:rsid w:val="004E1C53"/>
    <w:rsid w:val="004E1ED9"/>
    <w:rsid w:val="004E28A5"/>
    <w:rsid w:val="004E3246"/>
    <w:rsid w:val="004E501C"/>
    <w:rsid w:val="004E5B78"/>
    <w:rsid w:val="004E5C18"/>
    <w:rsid w:val="004E741A"/>
    <w:rsid w:val="004E77D5"/>
    <w:rsid w:val="004F06D6"/>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22B"/>
    <w:rsid w:val="005D5581"/>
    <w:rsid w:val="005D7D30"/>
    <w:rsid w:val="005E05D7"/>
    <w:rsid w:val="005E0788"/>
    <w:rsid w:val="005E1C4F"/>
    <w:rsid w:val="005E1D5D"/>
    <w:rsid w:val="005E1F71"/>
    <w:rsid w:val="005E220A"/>
    <w:rsid w:val="005E2F78"/>
    <w:rsid w:val="005E379D"/>
    <w:rsid w:val="005E3983"/>
    <w:rsid w:val="005E3A98"/>
    <w:rsid w:val="005E5A4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EA1"/>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08BB"/>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0EF1"/>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648"/>
    <w:rsid w:val="006B5824"/>
    <w:rsid w:val="006B61A6"/>
    <w:rsid w:val="006B777D"/>
    <w:rsid w:val="006C1D23"/>
    <w:rsid w:val="006C1DC0"/>
    <w:rsid w:val="006C4CA1"/>
    <w:rsid w:val="006C4CB2"/>
    <w:rsid w:val="006C76B8"/>
    <w:rsid w:val="006D12D9"/>
    <w:rsid w:val="006D21A9"/>
    <w:rsid w:val="006D2431"/>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6C1F"/>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4F23"/>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5685"/>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0AF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4E1B"/>
    <w:rsid w:val="008355BB"/>
    <w:rsid w:val="00835CC4"/>
    <w:rsid w:val="0083622A"/>
    <w:rsid w:val="00837964"/>
    <w:rsid w:val="0084013D"/>
    <w:rsid w:val="008416ED"/>
    <w:rsid w:val="008431BF"/>
    <w:rsid w:val="008437A6"/>
    <w:rsid w:val="008438D8"/>
    <w:rsid w:val="00843D6B"/>
    <w:rsid w:val="008451BC"/>
    <w:rsid w:val="00845297"/>
    <w:rsid w:val="00845BB9"/>
    <w:rsid w:val="008466CD"/>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1E8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AB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069"/>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05F9"/>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62B"/>
    <w:rsid w:val="00931CB7"/>
    <w:rsid w:val="00934AC4"/>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0A66"/>
    <w:rsid w:val="009A2FDD"/>
    <w:rsid w:val="009A40D1"/>
    <w:rsid w:val="009A4B5F"/>
    <w:rsid w:val="009A4F62"/>
    <w:rsid w:val="009A656E"/>
    <w:rsid w:val="009A7440"/>
    <w:rsid w:val="009B017D"/>
    <w:rsid w:val="009B1D8C"/>
    <w:rsid w:val="009B3F1D"/>
    <w:rsid w:val="009B4638"/>
    <w:rsid w:val="009B4C5A"/>
    <w:rsid w:val="009B58E2"/>
    <w:rsid w:val="009B5E90"/>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35FB"/>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47A1"/>
    <w:rsid w:val="00AA4925"/>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029"/>
    <w:rsid w:val="00B435B1"/>
    <w:rsid w:val="00B44A8F"/>
    <w:rsid w:val="00B44F3D"/>
    <w:rsid w:val="00B4560C"/>
    <w:rsid w:val="00B45D9A"/>
    <w:rsid w:val="00B460DD"/>
    <w:rsid w:val="00B46492"/>
    <w:rsid w:val="00B46D2D"/>
    <w:rsid w:val="00B47006"/>
    <w:rsid w:val="00B470EF"/>
    <w:rsid w:val="00B47815"/>
    <w:rsid w:val="00B5039C"/>
    <w:rsid w:val="00B5071C"/>
    <w:rsid w:val="00B508B4"/>
    <w:rsid w:val="00B5181F"/>
    <w:rsid w:val="00B51CE3"/>
    <w:rsid w:val="00B57EFB"/>
    <w:rsid w:val="00B61279"/>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3816"/>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2830"/>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18A7"/>
    <w:rsid w:val="00C2220F"/>
    <w:rsid w:val="00C23207"/>
    <w:rsid w:val="00C249AD"/>
    <w:rsid w:val="00C25F54"/>
    <w:rsid w:val="00C3030F"/>
    <w:rsid w:val="00C30F45"/>
    <w:rsid w:val="00C31AD1"/>
    <w:rsid w:val="00C32CC0"/>
    <w:rsid w:val="00C342F8"/>
    <w:rsid w:val="00C3441E"/>
    <w:rsid w:val="00C3489A"/>
    <w:rsid w:val="00C35416"/>
    <w:rsid w:val="00C357C9"/>
    <w:rsid w:val="00C35997"/>
    <w:rsid w:val="00C37F38"/>
    <w:rsid w:val="00C40984"/>
    <w:rsid w:val="00C40C24"/>
    <w:rsid w:val="00C4332A"/>
    <w:rsid w:val="00C4466A"/>
    <w:rsid w:val="00C44880"/>
    <w:rsid w:val="00C4616F"/>
    <w:rsid w:val="00C5020C"/>
    <w:rsid w:val="00C533DC"/>
    <w:rsid w:val="00C573B8"/>
    <w:rsid w:val="00C57AD3"/>
    <w:rsid w:val="00C60865"/>
    <w:rsid w:val="00C60BC1"/>
    <w:rsid w:val="00C617DF"/>
    <w:rsid w:val="00C61921"/>
    <w:rsid w:val="00C6210B"/>
    <w:rsid w:val="00C626C3"/>
    <w:rsid w:val="00C62CF9"/>
    <w:rsid w:val="00C62D67"/>
    <w:rsid w:val="00C639D3"/>
    <w:rsid w:val="00C666C5"/>
    <w:rsid w:val="00C666F0"/>
    <w:rsid w:val="00C6684A"/>
    <w:rsid w:val="00C70344"/>
    <w:rsid w:val="00C70595"/>
    <w:rsid w:val="00C7202A"/>
    <w:rsid w:val="00C73F52"/>
    <w:rsid w:val="00C74069"/>
    <w:rsid w:val="00C748D4"/>
    <w:rsid w:val="00C74CEC"/>
    <w:rsid w:val="00C762EE"/>
    <w:rsid w:val="00C768DD"/>
    <w:rsid w:val="00C81361"/>
    <w:rsid w:val="00C8242B"/>
    <w:rsid w:val="00C8269C"/>
    <w:rsid w:val="00C8276F"/>
    <w:rsid w:val="00C82DFE"/>
    <w:rsid w:val="00C8553D"/>
    <w:rsid w:val="00C9094B"/>
    <w:rsid w:val="00C918C1"/>
    <w:rsid w:val="00C919BE"/>
    <w:rsid w:val="00C91FCB"/>
    <w:rsid w:val="00C93FC6"/>
    <w:rsid w:val="00C94F19"/>
    <w:rsid w:val="00C96100"/>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42A"/>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EB"/>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488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276D9"/>
    <w:rsid w:val="00E30C18"/>
    <w:rsid w:val="00E30FE6"/>
    <w:rsid w:val="00E319CC"/>
    <w:rsid w:val="00E32226"/>
    <w:rsid w:val="00E35FCD"/>
    <w:rsid w:val="00E369EE"/>
    <w:rsid w:val="00E36AA1"/>
    <w:rsid w:val="00E36F9C"/>
    <w:rsid w:val="00E41DA0"/>
    <w:rsid w:val="00E444C2"/>
    <w:rsid w:val="00E450A7"/>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28BA"/>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2DC3"/>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3BB4"/>
    <w:rsid w:val="00FA5A8F"/>
    <w:rsid w:val="00FA5E4C"/>
    <w:rsid w:val="00FA7211"/>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08C"/>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unhideWhenUsed/>
    <w:rsid w:val="0027098C"/>
    <w:pPr>
      <w:jc w:val="left"/>
    </w:pPr>
  </w:style>
  <w:style w:type="character" w:customStyle="1" w:styleId="ae">
    <w:name w:val="コメント文字列 (文字)"/>
    <w:basedOn w:val="a0"/>
    <w:link w:val="ad"/>
    <w:uiPriority w:val="99"/>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B0178-39A7-4B16-BC95-B42697CD47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4.xml><?xml version="1.0" encoding="utf-8"?>
<ds:datastoreItem xmlns:ds="http://schemas.openxmlformats.org/officeDocument/2006/customXml" ds:itemID="{C62EFDB5-13DF-4B9A-AAEB-8B7BF295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9756</Words>
  <Characters>376</Characters>
  <DocSecurity>0</DocSecurity>
  <Lines>3</Lines>
  <Paragraphs>20</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2022-08-29T09:30:00Z</cp:lastPrinted>
  <dcterms:created xsi:type="dcterms:W3CDTF">2022-09-05T09:27:00Z</dcterms:created>
  <dcterms:modified xsi:type="dcterms:W3CDTF">2022-09-05T09:27:00Z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