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B3573" w:rsidRPr="00FF737F" w:rsidRDefault="001B3573" w:rsidP="00FF737F">
      <w:pPr>
        <w:jc w:val="end"/>
        <w:rPr>
          <w:rFonts w:hint="eastAsia"/>
          <w:sz w:val="22"/>
          <w:szCs w:val="22"/>
        </w:rPr>
      </w:pPr>
    </w:p>
    <w:p w:rsidR="00EA1C63" w:rsidRPr="00FF737F" w:rsidRDefault="00F67F29" w:rsidP="00F67F29">
      <w:pPr>
        <w:jc w:val="center"/>
        <w:rPr>
          <w:rFonts w:hint="eastAsia"/>
          <w:sz w:val="24"/>
        </w:rPr>
      </w:pPr>
      <w:r w:rsidRPr="00FF737F">
        <w:rPr>
          <w:rFonts w:hint="eastAsia"/>
          <w:sz w:val="24"/>
        </w:rPr>
        <w:t>随意契約理由書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１　案件名称</w:t>
      </w:r>
    </w:p>
    <w:p w:rsidR="00F67F29" w:rsidRPr="0047680B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="007618D1" w:rsidRPr="0047680B">
        <w:rPr>
          <w:rFonts w:hint="eastAsia"/>
          <w:sz w:val="22"/>
          <w:szCs w:val="22"/>
        </w:rPr>
        <w:t>令和３年度　大阪市戸籍情報システム用サーバ及び周辺機器一式増設部品　長期借入</w:t>
      </w:r>
    </w:p>
    <w:p w:rsidR="00F67F29" w:rsidRDefault="00F67F29" w:rsidP="00F67F29">
      <w:pPr>
        <w:rPr>
          <w:sz w:val="22"/>
          <w:szCs w:val="22"/>
        </w:rPr>
      </w:pPr>
    </w:p>
    <w:p w:rsidR="009A4D9C" w:rsidRPr="00FF737F" w:rsidRDefault="009A4D9C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２　契約の相手方</w:t>
      </w:r>
    </w:p>
    <w:p w:rsidR="007618D1" w:rsidRPr="007618D1" w:rsidRDefault="001B3573" w:rsidP="007618D1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="006B0BD1">
        <w:rPr>
          <w:rFonts w:hint="eastAsia"/>
          <w:sz w:val="22"/>
          <w:szCs w:val="22"/>
        </w:rPr>
        <w:t>富士通リース株式会社</w:t>
      </w:r>
    </w:p>
    <w:p w:rsidR="00F67F29" w:rsidRDefault="00F67F29" w:rsidP="00F67F29">
      <w:pPr>
        <w:rPr>
          <w:sz w:val="22"/>
          <w:szCs w:val="22"/>
        </w:rPr>
      </w:pPr>
    </w:p>
    <w:p w:rsidR="009A4D9C" w:rsidRPr="00FF737F" w:rsidRDefault="009A4D9C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３　随意契約理由</w:t>
      </w:r>
    </w:p>
    <w:p w:rsidR="007618D1" w:rsidRPr="007618D1" w:rsidRDefault="007618D1" w:rsidP="0047680B">
      <w:pPr>
        <w:ind w:startChars="200" w:start="21pt" w:firstLineChars="100" w:firstLine="11pt"/>
        <w:rPr>
          <w:rFonts w:hint="eastAsia"/>
          <w:sz w:val="22"/>
          <w:szCs w:val="22"/>
        </w:rPr>
      </w:pPr>
      <w:r w:rsidRPr="007618D1">
        <w:rPr>
          <w:rFonts w:hint="eastAsia"/>
          <w:sz w:val="22"/>
          <w:szCs w:val="22"/>
        </w:rPr>
        <w:t>本契約は、平成</w:t>
      </w:r>
      <w:r w:rsidRPr="007618D1">
        <w:rPr>
          <w:rFonts w:hint="eastAsia"/>
          <w:sz w:val="22"/>
          <w:szCs w:val="22"/>
        </w:rPr>
        <w:t>31</w:t>
      </w:r>
      <w:r w:rsidRPr="007618D1">
        <w:rPr>
          <w:rFonts w:hint="eastAsia"/>
          <w:sz w:val="22"/>
          <w:szCs w:val="22"/>
        </w:rPr>
        <w:t>年４月２日付で契約締結した「大阪市戸籍情報システム用サーバ及び周辺機器一式　長期借入」（以下、「本体契約」という）で調達したサーバ機器について令和３年９月から実施を予定している戸籍副本データ管理システムに対し、戸籍副本等情報の全件送信を実施するにあたり、サーバに求められる性能要件を満たすため、メモリの増設を行うものである。</w:t>
      </w:r>
    </w:p>
    <w:p w:rsidR="007618D1" w:rsidRPr="007618D1" w:rsidRDefault="007618D1" w:rsidP="007618D1">
      <w:pPr>
        <w:ind w:startChars="100" w:start="21.50pt" w:hangingChars="100" w:hanging="11pt"/>
        <w:rPr>
          <w:rFonts w:hint="eastAsia"/>
          <w:sz w:val="22"/>
          <w:szCs w:val="22"/>
        </w:rPr>
      </w:pPr>
      <w:r w:rsidRPr="007618D1">
        <w:rPr>
          <w:rFonts w:hint="eastAsia"/>
          <w:sz w:val="22"/>
          <w:szCs w:val="22"/>
        </w:rPr>
        <w:t xml:space="preserve">　　本契約について、本体契約の契約相手方と異なる事業者から借入を行った場合、不具合が生じた際の責任の所在が不明確になり、本体契約の仕様で定めている保守対応が対象外となる。</w:t>
      </w:r>
    </w:p>
    <w:p w:rsidR="007618D1" w:rsidRPr="007618D1" w:rsidRDefault="007618D1" w:rsidP="007618D1">
      <w:pPr>
        <w:ind w:startChars="100" w:start="21.50pt" w:hangingChars="100" w:hanging="11pt"/>
        <w:rPr>
          <w:rFonts w:hint="eastAsia"/>
          <w:sz w:val="22"/>
          <w:szCs w:val="22"/>
        </w:rPr>
      </w:pPr>
      <w:r w:rsidRPr="007618D1">
        <w:rPr>
          <w:rFonts w:hint="eastAsia"/>
          <w:sz w:val="22"/>
          <w:szCs w:val="22"/>
        </w:rPr>
        <w:t xml:space="preserve">　　したがって、サーバに求められる性能要件を満たし、大阪市戸籍情報システムの安定稼働を実現するためには、本体契約の相手方である左記契約の相手方より借入を行い、増設作業及び保守業務を一体的に実施する必要がある。</w:t>
      </w:r>
    </w:p>
    <w:p w:rsidR="001B3573" w:rsidRPr="00FF737F" w:rsidRDefault="007618D1" w:rsidP="00FF737F">
      <w:pPr>
        <w:ind w:startChars="100" w:start="21.50pt" w:hangingChars="100" w:hanging="11pt"/>
        <w:rPr>
          <w:rFonts w:hint="eastAsia"/>
          <w:sz w:val="22"/>
          <w:szCs w:val="22"/>
        </w:rPr>
      </w:pPr>
      <w:r w:rsidRPr="007618D1">
        <w:rPr>
          <w:rFonts w:hint="eastAsia"/>
          <w:sz w:val="22"/>
          <w:szCs w:val="22"/>
        </w:rPr>
        <w:t xml:space="preserve">　　以上の理由から、地方自治法施行令第</w:t>
      </w:r>
      <w:r w:rsidRPr="007618D1">
        <w:rPr>
          <w:rFonts w:hint="eastAsia"/>
          <w:sz w:val="22"/>
          <w:szCs w:val="22"/>
        </w:rPr>
        <w:t>167</w:t>
      </w:r>
      <w:r w:rsidRPr="007618D1">
        <w:rPr>
          <w:rFonts w:hint="eastAsia"/>
          <w:sz w:val="22"/>
          <w:szCs w:val="22"/>
        </w:rPr>
        <w:t>条の</w:t>
      </w:r>
      <w:r w:rsidR="0047680B">
        <w:rPr>
          <w:rFonts w:hint="eastAsia"/>
          <w:sz w:val="22"/>
          <w:szCs w:val="22"/>
        </w:rPr>
        <w:t>２</w:t>
      </w:r>
      <w:r w:rsidRPr="007618D1">
        <w:rPr>
          <w:rFonts w:hint="eastAsia"/>
          <w:sz w:val="22"/>
          <w:szCs w:val="22"/>
        </w:rPr>
        <w:t>第</w:t>
      </w:r>
      <w:r w:rsidR="0047680B">
        <w:rPr>
          <w:rFonts w:hint="eastAsia"/>
          <w:sz w:val="22"/>
          <w:szCs w:val="22"/>
        </w:rPr>
        <w:t>１</w:t>
      </w:r>
      <w:r w:rsidRPr="007618D1">
        <w:rPr>
          <w:rFonts w:hint="eastAsia"/>
          <w:sz w:val="22"/>
          <w:szCs w:val="22"/>
        </w:rPr>
        <w:t>項第</w:t>
      </w:r>
      <w:r w:rsidR="0047680B">
        <w:rPr>
          <w:rFonts w:hint="eastAsia"/>
          <w:sz w:val="22"/>
          <w:szCs w:val="22"/>
        </w:rPr>
        <w:t>２</w:t>
      </w:r>
      <w:r w:rsidRPr="007618D1">
        <w:rPr>
          <w:rFonts w:hint="eastAsia"/>
          <w:sz w:val="22"/>
          <w:szCs w:val="22"/>
        </w:rPr>
        <w:t>号により、同社と特名随意契約を締結する。</w:t>
      </w:r>
    </w:p>
    <w:p w:rsidR="00F67F29" w:rsidRPr="00FF737F" w:rsidRDefault="001B3573" w:rsidP="004444A4">
      <w:pPr>
        <w:ind w:startChars="200" w:start="21pt"/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４　根拠法令</w:t>
      </w:r>
    </w:p>
    <w:p w:rsidR="00F67F29" w:rsidRPr="00FF737F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地方自治法施行令第</w:t>
      </w:r>
      <w:r w:rsidRPr="00FF737F">
        <w:rPr>
          <w:rFonts w:hint="eastAsia"/>
          <w:sz w:val="22"/>
          <w:szCs w:val="22"/>
        </w:rPr>
        <w:t>167</w:t>
      </w:r>
      <w:r w:rsidRPr="00FF737F">
        <w:rPr>
          <w:rFonts w:hint="eastAsia"/>
          <w:sz w:val="22"/>
          <w:szCs w:val="22"/>
        </w:rPr>
        <w:t>条の</w:t>
      </w:r>
      <w:r w:rsidR="0047680B">
        <w:rPr>
          <w:rFonts w:hint="eastAsia"/>
          <w:sz w:val="22"/>
          <w:szCs w:val="22"/>
        </w:rPr>
        <w:t>２</w:t>
      </w:r>
      <w:r w:rsidRPr="00FF737F">
        <w:rPr>
          <w:rFonts w:hint="eastAsia"/>
          <w:sz w:val="22"/>
          <w:szCs w:val="22"/>
        </w:rPr>
        <w:t>第</w:t>
      </w:r>
      <w:r w:rsidR="0047680B">
        <w:rPr>
          <w:rFonts w:hint="eastAsia"/>
          <w:sz w:val="22"/>
          <w:szCs w:val="22"/>
        </w:rPr>
        <w:t>１</w:t>
      </w:r>
      <w:r w:rsidRPr="00FF737F">
        <w:rPr>
          <w:rFonts w:hint="eastAsia"/>
          <w:sz w:val="22"/>
          <w:szCs w:val="22"/>
        </w:rPr>
        <w:t>項第</w:t>
      </w:r>
      <w:r w:rsidR="007618D1">
        <w:rPr>
          <w:rFonts w:hint="eastAsia"/>
          <w:sz w:val="22"/>
          <w:szCs w:val="22"/>
        </w:rPr>
        <w:t>２</w:t>
      </w:r>
      <w:r w:rsidRPr="00FF737F">
        <w:rPr>
          <w:rFonts w:hint="eastAsia"/>
          <w:sz w:val="22"/>
          <w:szCs w:val="22"/>
        </w:rPr>
        <w:t>号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５　担当部署</w:t>
      </w:r>
    </w:p>
    <w:p w:rsidR="001B3573" w:rsidRPr="00FF737F" w:rsidRDefault="00A93C4E" w:rsidP="001B35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市民局総務</w:t>
      </w:r>
      <w:r w:rsidR="001B3573" w:rsidRPr="00FF737F">
        <w:rPr>
          <w:rFonts w:hint="eastAsia"/>
          <w:sz w:val="22"/>
          <w:szCs w:val="22"/>
        </w:rPr>
        <w:t>部</w:t>
      </w:r>
      <w:r w:rsidR="005B7D43">
        <w:rPr>
          <w:rFonts w:hint="eastAsia"/>
          <w:sz w:val="22"/>
          <w:szCs w:val="22"/>
        </w:rPr>
        <w:t>住民情報担当</w:t>
      </w:r>
      <w:r w:rsidR="00D3482A">
        <w:rPr>
          <w:rFonts w:hint="eastAsia"/>
          <w:sz w:val="22"/>
          <w:szCs w:val="22"/>
        </w:rPr>
        <w:t>住民情報</w:t>
      </w:r>
      <w:r w:rsidR="001B3573" w:rsidRPr="00FF737F">
        <w:rPr>
          <w:rFonts w:hint="eastAsia"/>
          <w:sz w:val="22"/>
          <w:szCs w:val="22"/>
        </w:rPr>
        <w:t>グループ（電話番号：</w:t>
      </w:r>
      <w:r w:rsidR="001B3573" w:rsidRPr="00FF737F">
        <w:rPr>
          <w:rFonts w:hint="eastAsia"/>
          <w:sz w:val="22"/>
          <w:szCs w:val="22"/>
        </w:rPr>
        <w:t>06</w:t>
      </w:r>
      <w:r w:rsidR="001B3573" w:rsidRPr="00FF737F">
        <w:rPr>
          <w:rFonts w:hint="eastAsia"/>
          <w:sz w:val="22"/>
          <w:szCs w:val="22"/>
        </w:rPr>
        <w:t>－</w:t>
      </w:r>
      <w:r w:rsidR="001B3573" w:rsidRPr="00FF737F">
        <w:rPr>
          <w:rFonts w:hint="eastAsia"/>
          <w:sz w:val="22"/>
          <w:szCs w:val="22"/>
        </w:rPr>
        <w:t>6208</w:t>
      </w:r>
      <w:r w:rsidR="001B3573" w:rsidRPr="00FF737F">
        <w:rPr>
          <w:rFonts w:hint="eastAsia"/>
          <w:sz w:val="22"/>
          <w:szCs w:val="22"/>
        </w:rPr>
        <w:t>－</w:t>
      </w:r>
      <w:r w:rsidR="00D3482A">
        <w:rPr>
          <w:rFonts w:hint="eastAsia"/>
          <w:sz w:val="22"/>
          <w:szCs w:val="22"/>
        </w:rPr>
        <w:t>7337</w:t>
      </w:r>
      <w:r w:rsidR="001B3573" w:rsidRPr="00FF737F">
        <w:rPr>
          <w:rFonts w:hint="eastAsia"/>
          <w:sz w:val="22"/>
          <w:szCs w:val="22"/>
        </w:rPr>
        <w:t>）</w:t>
      </w:r>
    </w:p>
    <w:p w:rsidR="001B3573" w:rsidRPr="00FF737F" w:rsidRDefault="001B3573" w:rsidP="001B3573">
      <w:pPr>
        <w:rPr>
          <w:rFonts w:hint="eastAsia"/>
          <w:sz w:val="22"/>
          <w:szCs w:val="22"/>
        </w:rPr>
      </w:pPr>
    </w:p>
    <w:p w:rsidR="001B3573" w:rsidRPr="00FF737F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</w:t>
      </w:r>
    </w:p>
    <w:sectPr w:rsidR="001B3573" w:rsidRPr="00FF737F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47A23" w:rsidRDefault="00E47A23" w:rsidP="001B3573">
      <w:r>
        <w:separator/>
      </w:r>
    </w:p>
  </w:endnote>
  <w:endnote w:type="continuationSeparator" w:id="0">
    <w:p w:rsidR="00E47A23" w:rsidRDefault="00E47A23" w:rsidP="001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47A23" w:rsidRDefault="00E47A23" w:rsidP="001B3573">
      <w:r>
        <w:separator/>
      </w:r>
    </w:p>
  </w:footnote>
  <w:footnote w:type="continuationSeparator" w:id="0">
    <w:p w:rsidR="00E47A23" w:rsidRDefault="00E47A23" w:rsidP="001B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9"/>
    <w:rsid w:val="000576A3"/>
    <w:rsid w:val="000817DF"/>
    <w:rsid w:val="000E29ED"/>
    <w:rsid w:val="000F6B0F"/>
    <w:rsid w:val="001639E6"/>
    <w:rsid w:val="0017761B"/>
    <w:rsid w:val="00182663"/>
    <w:rsid w:val="00187B7A"/>
    <w:rsid w:val="001B3573"/>
    <w:rsid w:val="004444A4"/>
    <w:rsid w:val="0047680B"/>
    <w:rsid w:val="00496423"/>
    <w:rsid w:val="00534F9B"/>
    <w:rsid w:val="005A7EA6"/>
    <w:rsid w:val="005B7D43"/>
    <w:rsid w:val="006871FC"/>
    <w:rsid w:val="006A5F84"/>
    <w:rsid w:val="006B0BD1"/>
    <w:rsid w:val="007618D1"/>
    <w:rsid w:val="0089354F"/>
    <w:rsid w:val="008A5A22"/>
    <w:rsid w:val="008D1047"/>
    <w:rsid w:val="008D3FCD"/>
    <w:rsid w:val="008F015E"/>
    <w:rsid w:val="009510E9"/>
    <w:rsid w:val="00985D16"/>
    <w:rsid w:val="009A4D9C"/>
    <w:rsid w:val="00A248A6"/>
    <w:rsid w:val="00A93C4E"/>
    <w:rsid w:val="00B0754C"/>
    <w:rsid w:val="00B73275"/>
    <w:rsid w:val="00C82388"/>
    <w:rsid w:val="00D3233F"/>
    <w:rsid w:val="00D3482A"/>
    <w:rsid w:val="00D9547A"/>
    <w:rsid w:val="00E47A23"/>
    <w:rsid w:val="00E82081"/>
    <w:rsid w:val="00E91FB6"/>
    <w:rsid w:val="00EA1C63"/>
    <w:rsid w:val="00EB6E79"/>
    <w:rsid w:val="00F67F29"/>
    <w:rsid w:val="00FA6075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2C8302C-B3BB-4CC5-84B9-2771BF9866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B357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1B3573"/>
    <w:rPr>
      <w:kern w:val="2"/>
      <w:sz w:val="21"/>
      <w:szCs w:val="24"/>
    </w:rPr>
  </w:style>
  <w:style w:type="paragraph" w:styleId="a5">
    <w:name w:val="footer"/>
    <w:basedOn w:val="a"/>
    <w:link w:val="a6"/>
    <w:rsid w:val="001B357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1B3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28CC406-2542-40B2-94CC-8D65C09D617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88</Words>
  <Characters>507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随意契約理由書</vt:lpstr>
      <vt:lpstr>随意契約理由書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2022-01-28T06:41:00Z</dcterms:created>
  <dcterms:modified xsi:type="dcterms:W3CDTF">2022-01-28T06:41:00Z</dcterms:modified>
</cp:coreProperties>
</file>