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EA1C63" w:rsidRPr="00FC2BBD" w:rsidRDefault="00F67F29" w:rsidP="00F67F29">
      <w:pPr>
        <w:jc w:val="center"/>
        <w:rPr>
          <w:rFonts w:ascii="ＭＳ 明朝" w:hAnsi="ＭＳ 明朝" w:hint="eastAsia"/>
          <w:sz w:val="24"/>
        </w:rPr>
      </w:pPr>
      <w:r w:rsidRPr="00FC2BBD">
        <w:rPr>
          <w:rFonts w:ascii="ＭＳ 明朝" w:hAnsi="ＭＳ 明朝" w:hint="eastAsia"/>
          <w:sz w:val="24"/>
        </w:rPr>
        <w:t>随意契約理由書</w:t>
      </w:r>
    </w:p>
    <w:p w:rsidR="00F67F29" w:rsidRPr="00FC2BBD" w:rsidRDefault="00F67F29"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r w:rsidRPr="00FC2BBD">
        <w:rPr>
          <w:rFonts w:ascii="ＭＳ 明朝" w:hAnsi="ＭＳ 明朝" w:hint="eastAsia"/>
          <w:sz w:val="22"/>
          <w:szCs w:val="22"/>
        </w:rPr>
        <w:t>１　案件名称</w:t>
      </w:r>
    </w:p>
    <w:p w:rsidR="00F67F29" w:rsidRPr="00FC2BBD" w:rsidRDefault="001B3573" w:rsidP="00F67F29">
      <w:pPr>
        <w:rPr>
          <w:rFonts w:ascii="ＭＳ 明朝" w:hAnsi="ＭＳ 明朝" w:hint="eastAsia"/>
          <w:sz w:val="22"/>
          <w:szCs w:val="22"/>
        </w:rPr>
      </w:pPr>
      <w:r w:rsidRPr="00FC2BBD">
        <w:rPr>
          <w:rFonts w:ascii="ＭＳ 明朝" w:hAnsi="ＭＳ 明朝" w:hint="eastAsia"/>
          <w:sz w:val="22"/>
          <w:szCs w:val="22"/>
        </w:rPr>
        <w:t xml:space="preserve">　　</w:t>
      </w:r>
      <w:r w:rsidR="00387158" w:rsidRPr="00FC2BBD">
        <w:rPr>
          <w:rFonts w:ascii="ＭＳ 明朝" w:hAnsi="ＭＳ 明朝" w:hint="eastAsia"/>
          <w:sz w:val="22"/>
          <w:szCs w:val="22"/>
        </w:rPr>
        <w:t>男女共同参画センター南部館における電子錠設備修繕</w:t>
      </w:r>
    </w:p>
    <w:p w:rsidR="00F67F29" w:rsidRPr="00FC2BBD" w:rsidRDefault="00F67F29"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r w:rsidRPr="00FC2BBD">
        <w:rPr>
          <w:rFonts w:ascii="ＭＳ 明朝" w:hAnsi="ＭＳ 明朝" w:hint="eastAsia"/>
          <w:sz w:val="22"/>
          <w:szCs w:val="22"/>
        </w:rPr>
        <w:t>２　契約の相手方</w:t>
      </w:r>
    </w:p>
    <w:p w:rsidR="00F67F29" w:rsidRPr="00FC2BBD" w:rsidRDefault="001B3573" w:rsidP="00F67F29">
      <w:pPr>
        <w:rPr>
          <w:rFonts w:ascii="ＭＳ 明朝" w:hAnsi="ＭＳ 明朝" w:hint="eastAsia"/>
          <w:sz w:val="22"/>
          <w:szCs w:val="22"/>
        </w:rPr>
      </w:pPr>
      <w:r w:rsidRPr="00FC2BBD">
        <w:rPr>
          <w:rFonts w:ascii="ＭＳ 明朝" w:hAnsi="ＭＳ 明朝" w:hint="eastAsia"/>
          <w:sz w:val="22"/>
          <w:szCs w:val="22"/>
        </w:rPr>
        <w:t xml:space="preserve">　　</w:t>
      </w:r>
      <w:r w:rsidR="001921FE" w:rsidRPr="00FC2BBD">
        <w:rPr>
          <w:rFonts w:ascii="ＭＳ 明朝" w:hAnsi="ＭＳ 明朝" w:hint="eastAsia"/>
          <w:sz w:val="22"/>
          <w:szCs w:val="22"/>
        </w:rPr>
        <w:t>株式会社</w:t>
      </w:r>
      <w:r w:rsidR="007B3F13" w:rsidRPr="00FC2BBD">
        <w:rPr>
          <w:rFonts w:ascii="ＭＳ 明朝" w:hAnsi="ＭＳ 明朝" w:hint="eastAsia"/>
          <w:sz w:val="22"/>
          <w:szCs w:val="22"/>
        </w:rPr>
        <w:t>ＪＥＩ</w:t>
      </w:r>
    </w:p>
    <w:p w:rsidR="00F67F29" w:rsidRPr="00FC2BBD" w:rsidRDefault="00F67F29"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p>
    <w:p w:rsidR="00E45787" w:rsidRPr="00FC2BBD" w:rsidRDefault="00F67F29" w:rsidP="00E45787">
      <w:pPr>
        <w:rPr>
          <w:rFonts w:ascii="ＭＳ 明朝" w:hAnsi="ＭＳ 明朝"/>
          <w:sz w:val="22"/>
          <w:szCs w:val="22"/>
        </w:rPr>
      </w:pPr>
      <w:r w:rsidRPr="00FC2BBD">
        <w:rPr>
          <w:rFonts w:ascii="ＭＳ 明朝" w:hAnsi="ＭＳ 明朝" w:hint="eastAsia"/>
          <w:sz w:val="22"/>
          <w:szCs w:val="22"/>
        </w:rPr>
        <w:t>３　随意契約理由</w:t>
      </w:r>
    </w:p>
    <w:p w:rsidR="00387158" w:rsidRPr="00FC2BBD" w:rsidRDefault="00387158" w:rsidP="00387158">
      <w:pPr>
        <w:ind w:startChars="200" w:start="21pt" w:firstLineChars="100" w:firstLine="11pt"/>
        <w:rPr>
          <w:rFonts w:ascii="ＭＳ 明朝" w:hAnsi="ＭＳ 明朝" w:hint="eastAsia"/>
          <w:sz w:val="22"/>
          <w:szCs w:val="22"/>
        </w:rPr>
      </w:pPr>
      <w:r w:rsidRPr="00FC2BBD">
        <w:rPr>
          <w:rFonts w:ascii="ＭＳ 明朝" w:hAnsi="ＭＳ 明朝" w:hint="eastAsia"/>
          <w:sz w:val="22"/>
          <w:szCs w:val="22"/>
        </w:rPr>
        <w:t>本工事は、男女共同参画センター南部館に設置している電子錠の修繕を行うものである。</w:t>
      </w:r>
    </w:p>
    <w:p w:rsidR="00387158" w:rsidRPr="00FC2BBD" w:rsidRDefault="00387158" w:rsidP="00387158">
      <w:pPr>
        <w:ind w:startChars="200" w:start="21pt"/>
        <w:rPr>
          <w:rFonts w:ascii="ＭＳ 明朝" w:hAnsi="ＭＳ 明朝" w:hint="eastAsia"/>
          <w:sz w:val="22"/>
          <w:szCs w:val="22"/>
        </w:rPr>
      </w:pPr>
      <w:r w:rsidRPr="00FC2BBD">
        <w:rPr>
          <w:rFonts w:ascii="ＭＳ 明朝" w:hAnsi="ＭＳ 明朝" w:hint="eastAsia"/>
          <w:sz w:val="22"/>
          <w:szCs w:val="22"/>
        </w:rPr>
        <w:t xml:space="preserve">　当該機器については、</w:t>
      </w:r>
      <w:r w:rsidR="007B3F13" w:rsidRPr="00FC2BBD">
        <w:rPr>
          <w:rFonts w:ascii="ＭＳ 明朝" w:hAnsi="ＭＳ 明朝" w:hint="eastAsia"/>
          <w:sz w:val="22"/>
          <w:szCs w:val="22"/>
        </w:rPr>
        <w:t>株式会社ＪＥＩ</w:t>
      </w:r>
      <w:r w:rsidRPr="00FC2BBD">
        <w:rPr>
          <w:rFonts w:ascii="ＭＳ 明朝" w:hAnsi="ＭＳ 明朝" w:hint="eastAsia"/>
          <w:sz w:val="22"/>
          <w:szCs w:val="22"/>
        </w:rPr>
        <w:t>が製造した製品であり、今回の補修工事を実施するにあたっては</w:t>
      </w:r>
      <w:r w:rsidR="007B3F13" w:rsidRPr="00FC2BBD">
        <w:rPr>
          <w:rFonts w:ascii="ＭＳ 明朝" w:hAnsi="ＭＳ 明朝" w:hint="eastAsia"/>
          <w:sz w:val="22"/>
          <w:szCs w:val="22"/>
        </w:rPr>
        <w:t>株式会社ＪＥＩ</w:t>
      </w:r>
      <w:r w:rsidRPr="00FC2BBD">
        <w:rPr>
          <w:rFonts w:ascii="ＭＳ 明朝" w:hAnsi="ＭＳ 明朝" w:hint="eastAsia"/>
          <w:sz w:val="22"/>
          <w:szCs w:val="22"/>
        </w:rPr>
        <w:t>を通じてのみ入手可能な純正部品、並びに機器に関する知識が必要である。</w:t>
      </w:r>
    </w:p>
    <w:p w:rsidR="00387158" w:rsidRPr="00FC2BBD" w:rsidRDefault="00387158" w:rsidP="00387158">
      <w:pPr>
        <w:ind w:startChars="200" w:start="21pt"/>
        <w:rPr>
          <w:rFonts w:ascii="ＭＳ 明朝" w:hAnsi="ＭＳ 明朝" w:hint="eastAsia"/>
          <w:sz w:val="22"/>
          <w:szCs w:val="22"/>
        </w:rPr>
      </w:pPr>
      <w:r w:rsidRPr="00FC2BBD">
        <w:rPr>
          <w:rFonts w:ascii="ＭＳ 明朝" w:hAnsi="ＭＳ 明朝" w:hint="eastAsia"/>
          <w:sz w:val="22"/>
          <w:szCs w:val="22"/>
        </w:rPr>
        <w:t xml:space="preserve">　本修繕は電子錠の部品を取り替えるものであるが、既設設備本体との調整が不可欠であり、設備全体の調整を行わなければ機能を維持することはできない。</w:t>
      </w:r>
    </w:p>
    <w:p w:rsidR="00387158" w:rsidRPr="00FC2BBD" w:rsidRDefault="00387158" w:rsidP="00387158">
      <w:pPr>
        <w:ind w:startChars="200" w:start="21pt"/>
        <w:rPr>
          <w:rFonts w:ascii="ＭＳ 明朝" w:hAnsi="ＭＳ 明朝" w:hint="eastAsia"/>
          <w:sz w:val="22"/>
          <w:szCs w:val="22"/>
        </w:rPr>
      </w:pPr>
      <w:r w:rsidRPr="00FC2BBD">
        <w:rPr>
          <w:rFonts w:ascii="ＭＳ 明朝" w:hAnsi="ＭＳ 明朝" w:hint="eastAsia"/>
          <w:sz w:val="22"/>
          <w:szCs w:val="22"/>
        </w:rPr>
        <w:t xml:space="preserve">　また、男女共同参画センター南部館の業務に影響を及ぼすことなく実施するとともに、当該設備について一貫した責任と性能についての保証を持たせる必要がある。</w:t>
      </w:r>
    </w:p>
    <w:p w:rsidR="00F67F29" w:rsidRPr="00FC2BBD" w:rsidRDefault="00616428" w:rsidP="00616428">
      <w:pPr>
        <w:ind w:start="22pt" w:hangingChars="200" w:hanging="22pt"/>
        <w:rPr>
          <w:rFonts w:ascii="ＭＳ 明朝" w:hAnsi="ＭＳ 明朝"/>
          <w:sz w:val="22"/>
          <w:szCs w:val="22"/>
        </w:rPr>
      </w:pPr>
      <w:r>
        <w:rPr>
          <w:rFonts w:ascii="ＭＳ 明朝" w:hAnsi="ＭＳ 明朝" w:hint="eastAsia"/>
          <w:sz w:val="22"/>
          <w:szCs w:val="22"/>
        </w:rPr>
        <w:t xml:space="preserve">　　　</w:t>
      </w:r>
      <w:r w:rsidRPr="00616428">
        <w:rPr>
          <w:rFonts w:ascii="ＭＳ 明朝" w:hAnsi="ＭＳ 明朝" w:hint="eastAsia"/>
          <w:sz w:val="22"/>
          <w:szCs w:val="22"/>
        </w:rPr>
        <w:t>以上の理由から、地方自治法施行令第167条の２第１項第２号により同社と特名随意契約を締結する。</w:t>
      </w:r>
    </w:p>
    <w:p w:rsidR="00387158" w:rsidRDefault="00387158" w:rsidP="00F67F29">
      <w:pPr>
        <w:rPr>
          <w:rFonts w:ascii="ＭＳ 明朝" w:hAnsi="ＭＳ 明朝"/>
          <w:sz w:val="22"/>
          <w:szCs w:val="22"/>
        </w:rPr>
      </w:pPr>
    </w:p>
    <w:p w:rsidR="005913A1" w:rsidRPr="00FC2BBD" w:rsidRDefault="005913A1"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r w:rsidRPr="00FC2BBD">
        <w:rPr>
          <w:rFonts w:ascii="ＭＳ 明朝" w:hAnsi="ＭＳ 明朝" w:hint="eastAsia"/>
          <w:sz w:val="22"/>
          <w:szCs w:val="22"/>
        </w:rPr>
        <w:t>４　根拠法令</w:t>
      </w:r>
    </w:p>
    <w:p w:rsidR="00F67F29" w:rsidRPr="00FC2BBD" w:rsidRDefault="001B3573" w:rsidP="00F67F29">
      <w:pPr>
        <w:rPr>
          <w:rFonts w:ascii="ＭＳ 明朝" w:hAnsi="ＭＳ 明朝" w:hint="eastAsia"/>
          <w:sz w:val="22"/>
          <w:szCs w:val="22"/>
        </w:rPr>
      </w:pPr>
      <w:r w:rsidRPr="00FC2BBD">
        <w:rPr>
          <w:rFonts w:ascii="ＭＳ 明朝" w:hAnsi="ＭＳ 明朝" w:hint="eastAsia"/>
          <w:sz w:val="22"/>
          <w:szCs w:val="22"/>
        </w:rPr>
        <w:t xml:space="preserve">　　地方自治法施行令第167条の</w:t>
      </w:r>
      <w:r w:rsidR="007B3F13" w:rsidRPr="00FC2BBD">
        <w:rPr>
          <w:rFonts w:ascii="ＭＳ 明朝" w:hAnsi="ＭＳ 明朝" w:hint="eastAsia"/>
          <w:sz w:val="22"/>
          <w:szCs w:val="22"/>
        </w:rPr>
        <w:t>２</w:t>
      </w:r>
      <w:r w:rsidRPr="00FC2BBD">
        <w:rPr>
          <w:rFonts w:ascii="ＭＳ 明朝" w:hAnsi="ＭＳ 明朝" w:hint="eastAsia"/>
          <w:sz w:val="22"/>
          <w:szCs w:val="22"/>
        </w:rPr>
        <w:t>第</w:t>
      </w:r>
      <w:r w:rsidR="007B3F13" w:rsidRPr="00FC2BBD">
        <w:rPr>
          <w:rFonts w:ascii="ＭＳ 明朝" w:hAnsi="ＭＳ 明朝" w:hint="eastAsia"/>
          <w:sz w:val="22"/>
          <w:szCs w:val="22"/>
        </w:rPr>
        <w:t>１</w:t>
      </w:r>
      <w:r w:rsidR="001921FE" w:rsidRPr="00FC2BBD">
        <w:rPr>
          <w:rFonts w:ascii="ＭＳ 明朝" w:hAnsi="ＭＳ 明朝" w:hint="eastAsia"/>
          <w:sz w:val="22"/>
          <w:szCs w:val="22"/>
        </w:rPr>
        <w:t>項第</w:t>
      </w:r>
      <w:r w:rsidR="007B3F13" w:rsidRPr="00FC2BBD">
        <w:rPr>
          <w:rFonts w:ascii="ＭＳ 明朝" w:hAnsi="ＭＳ 明朝" w:hint="eastAsia"/>
          <w:sz w:val="22"/>
          <w:szCs w:val="22"/>
        </w:rPr>
        <w:t>２</w:t>
      </w:r>
      <w:r w:rsidRPr="00FC2BBD">
        <w:rPr>
          <w:rFonts w:ascii="ＭＳ 明朝" w:hAnsi="ＭＳ 明朝" w:hint="eastAsia"/>
          <w:sz w:val="22"/>
          <w:szCs w:val="22"/>
        </w:rPr>
        <w:t>号</w:t>
      </w:r>
    </w:p>
    <w:p w:rsidR="00F67F29" w:rsidRPr="00FC2BBD" w:rsidRDefault="00F67F29" w:rsidP="00F67F29">
      <w:pPr>
        <w:rPr>
          <w:rFonts w:ascii="ＭＳ 明朝" w:hAnsi="ＭＳ 明朝" w:hint="eastAsia"/>
          <w:sz w:val="22"/>
          <w:szCs w:val="22"/>
        </w:rPr>
      </w:pPr>
    </w:p>
    <w:p w:rsidR="00F67F29" w:rsidRPr="00FC2BBD" w:rsidRDefault="00F67F29" w:rsidP="00F67F29">
      <w:pPr>
        <w:rPr>
          <w:rFonts w:ascii="ＭＳ 明朝" w:hAnsi="ＭＳ 明朝" w:hint="eastAsia"/>
          <w:sz w:val="22"/>
          <w:szCs w:val="22"/>
        </w:rPr>
      </w:pPr>
    </w:p>
    <w:p w:rsidR="001921FE" w:rsidRPr="00FC2BBD" w:rsidRDefault="001921FE" w:rsidP="001921FE">
      <w:pPr>
        <w:rPr>
          <w:rFonts w:ascii="ＭＳ 明朝" w:hAnsi="ＭＳ 明朝" w:hint="eastAsia"/>
          <w:sz w:val="22"/>
          <w:szCs w:val="22"/>
        </w:rPr>
      </w:pPr>
      <w:r w:rsidRPr="00FC2BBD">
        <w:rPr>
          <w:rFonts w:ascii="ＭＳ 明朝" w:hAnsi="ＭＳ 明朝" w:hint="eastAsia"/>
          <w:sz w:val="22"/>
          <w:szCs w:val="22"/>
        </w:rPr>
        <w:t>５　担当部署</w:t>
      </w:r>
    </w:p>
    <w:p w:rsidR="001B3573" w:rsidRPr="00FC2BBD" w:rsidRDefault="001921FE" w:rsidP="00F67F29">
      <w:pPr>
        <w:rPr>
          <w:rFonts w:ascii="ＭＳ 明朝" w:hAnsi="ＭＳ 明朝" w:hint="eastAsia"/>
          <w:sz w:val="22"/>
          <w:szCs w:val="22"/>
        </w:rPr>
      </w:pPr>
      <w:r w:rsidRPr="00FC2BBD">
        <w:rPr>
          <w:rFonts w:ascii="ＭＳ 明朝" w:hAnsi="ＭＳ 明朝" w:hint="eastAsia"/>
          <w:sz w:val="22"/>
          <w:szCs w:val="22"/>
        </w:rPr>
        <w:t xml:space="preserve">　　市民局ダイバーシティ推進室男女共同参画課（電話番号：06－6208－9156）</w:t>
      </w:r>
    </w:p>
    <w:sectPr w:rsidR="001B3573" w:rsidRPr="00FC2BBD">
      <w:headerReference w:type="default" r:id="rId6"/>
      <w:pgSz w:w="595.30pt" w:h="841.90pt"/>
      <w:pgMar w:top="99.25pt" w:right="85.05pt" w:bottom="85.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03C4D" w:rsidRDefault="00803C4D" w:rsidP="001B3573">
      <w:r>
        <w:separator/>
      </w:r>
    </w:p>
  </w:endnote>
  <w:endnote w:type="continuationSeparator" w:id="0">
    <w:p w:rsidR="00803C4D" w:rsidRDefault="00803C4D" w:rsidP="001B357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0"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03C4D" w:rsidRDefault="00803C4D" w:rsidP="001B3573">
      <w:r>
        <w:separator/>
      </w:r>
    </w:p>
  </w:footnote>
  <w:footnote w:type="continuationSeparator" w:id="0">
    <w:p w:rsidR="00803C4D" w:rsidRDefault="00803C4D" w:rsidP="001B3573">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87B7A" w:rsidRDefault="00187B7A" w:rsidP="00187B7A">
    <w:pPr>
      <w:pStyle w:val="a3"/>
      <w:ind w:firstLineChars="3600" w:firstLine="378pt"/>
      <w:rPr>
        <w:rFonts w:hint="eastAsia"/>
      </w:rPr>
    </w:pPr>
    <w:r>
      <w:rPr>
        <w:rFonts w:hint="eastAsia"/>
      </w:rPr>
      <w:t xml:space="preserve"> </w:t>
    </w:r>
  </w:p>
  <w:p w:rsidR="00187B7A" w:rsidRDefault="00187B7A" w:rsidP="00187B7A">
    <w:pPr>
      <w:pStyle w:val="a3"/>
      <w:rPr>
        <w:rFonts w:hint="eastAsia"/>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9"/>
    <w:rsid w:val="000576A3"/>
    <w:rsid w:val="000817DF"/>
    <w:rsid w:val="000F6B0F"/>
    <w:rsid w:val="001639E6"/>
    <w:rsid w:val="0017761B"/>
    <w:rsid w:val="00187B7A"/>
    <w:rsid w:val="001921FE"/>
    <w:rsid w:val="001B3573"/>
    <w:rsid w:val="002630FB"/>
    <w:rsid w:val="00387158"/>
    <w:rsid w:val="003F10F4"/>
    <w:rsid w:val="00492528"/>
    <w:rsid w:val="00496423"/>
    <w:rsid w:val="005913A1"/>
    <w:rsid w:val="005A7EA6"/>
    <w:rsid w:val="00616428"/>
    <w:rsid w:val="006327E1"/>
    <w:rsid w:val="00726487"/>
    <w:rsid w:val="007A2473"/>
    <w:rsid w:val="007B3F13"/>
    <w:rsid w:val="007E0781"/>
    <w:rsid w:val="00803C4D"/>
    <w:rsid w:val="00806867"/>
    <w:rsid w:val="008A5A22"/>
    <w:rsid w:val="008D1047"/>
    <w:rsid w:val="008D3FCD"/>
    <w:rsid w:val="008F015E"/>
    <w:rsid w:val="00985D16"/>
    <w:rsid w:val="00A248A6"/>
    <w:rsid w:val="00A8460F"/>
    <w:rsid w:val="00A93C4E"/>
    <w:rsid w:val="00B0754C"/>
    <w:rsid w:val="00B73275"/>
    <w:rsid w:val="00C82388"/>
    <w:rsid w:val="00D3233F"/>
    <w:rsid w:val="00E1479A"/>
    <w:rsid w:val="00E45787"/>
    <w:rsid w:val="00E82081"/>
    <w:rsid w:val="00E91FB6"/>
    <w:rsid w:val="00EA1C63"/>
    <w:rsid w:val="00EB6E79"/>
    <w:rsid w:val="00F67F29"/>
    <w:rsid w:val="00FA6075"/>
    <w:rsid w:val="00FC2BBD"/>
    <w:rsid w:val="00FC7519"/>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25E778"/>
  <w15:chartTrackingRefBased/>
  <w15:docId w15:val="{0355F600-D524-4B21-81C7-EBD79A1E111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link w:val="a4"/>
    <w:uiPriority w:val="99"/>
    <w:rsid w:val="001B3573"/>
    <w:pPr>
      <w:tabs>
        <w:tab w:val="center" w:pos="212.60pt"/>
        <w:tab w:val="end" w:pos="425.20pt"/>
      </w:tabs>
      <w:snapToGrid w:val="0"/>
    </w:pPr>
  </w:style>
  <w:style w:type="character" w:customStyle="1" w:styleId="a4">
    <w:name w:val="ヘッダー (文字)"/>
    <w:link w:val="a3"/>
    <w:uiPriority w:val="99"/>
    <w:rsid w:val="001B3573"/>
    <w:rPr>
      <w:kern w:val="2"/>
      <w:sz w:val="21"/>
      <w:szCs w:val="24"/>
    </w:rPr>
  </w:style>
  <w:style w:type="paragraph" w:styleId="a5">
    <w:name w:val="footer"/>
    <w:basedOn w:val="a"/>
    <w:link w:val="a6"/>
    <w:rsid w:val="001B3573"/>
    <w:pPr>
      <w:tabs>
        <w:tab w:val="center" w:pos="212.60pt"/>
        <w:tab w:val="end" w:pos="425.20pt"/>
      </w:tabs>
      <w:snapToGrid w:val="0"/>
    </w:pPr>
  </w:style>
  <w:style w:type="character" w:customStyle="1" w:styleId="a6">
    <w:name w:val="フッター (文字)"/>
    <w:link w:val="a5"/>
    <w:rsid w:val="001B3573"/>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72</Words>
  <Characters>416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随意契約理由書</vt:lpstr>
      <vt:lpstr>随意契約理由書</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2022-08-22T05:57:00Z</cp:lastPrinted>
  <dcterms:created xsi:type="dcterms:W3CDTF">2022-08-22T05:57:00Z</dcterms:created>
  <dcterms:modified xsi:type="dcterms:W3CDTF">2022-08-22T05:57:00Z</dcterms:modified>
</cp:coreProperties>
</file>