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268B2" w14:textId="6661914B" w:rsidR="00BB4146" w:rsidRPr="00D77E5A" w:rsidRDefault="00D47246" w:rsidP="006F700D">
      <w:pPr>
        <w:spacing w:line="300" w:lineRule="auto"/>
        <w:jc w:val="center"/>
        <w:rPr>
          <w:rFonts w:ascii="游明朝" w:eastAsia="游明朝" w:hAnsi="游明朝"/>
          <w:b/>
          <w:bCs/>
          <w:sz w:val="24"/>
        </w:rPr>
      </w:pPr>
      <w:r w:rsidRPr="00D77E5A">
        <w:rPr>
          <w:rFonts w:ascii="游明朝" w:eastAsia="游明朝" w:hAnsi="游明朝" w:hint="eastAsia"/>
          <w:b/>
          <w:bCs/>
          <w:sz w:val="24"/>
        </w:rPr>
        <w:t>第</w:t>
      </w:r>
      <w:r w:rsidR="00F16FDD" w:rsidRPr="00D77E5A">
        <w:rPr>
          <w:rFonts w:ascii="游明朝" w:eastAsia="游明朝" w:hAnsi="游明朝" w:hint="eastAsia"/>
          <w:b/>
          <w:bCs/>
          <w:sz w:val="24"/>
        </w:rPr>
        <w:t>10</w:t>
      </w:r>
      <w:r w:rsidRPr="00D77E5A">
        <w:rPr>
          <w:rFonts w:ascii="游明朝" w:eastAsia="游明朝" w:hAnsi="游明朝" w:hint="eastAsia"/>
          <w:b/>
          <w:bCs/>
          <w:sz w:val="24"/>
        </w:rPr>
        <w:t>回大阪</w:t>
      </w:r>
      <w:r w:rsidR="003A0A9C" w:rsidRPr="00D77E5A">
        <w:rPr>
          <w:rFonts w:ascii="游明朝" w:eastAsia="游明朝" w:hAnsi="游明朝" w:hint="eastAsia"/>
          <w:b/>
          <w:bCs/>
          <w:sz w:val="24"/>
        </w:rPr>
        <w:t>女性</w:t>
      </w:r>
      <w:r w:rsidRPr="00D77E5A">
        <w:rPr>
          <w:rFonts w:ascii="游明朝" w:eastAsia="游明朝" w:hAnsi="游明朝" w:hint="eastAsia"/>
          <w:b/>
          <w:bCs/>
          <w:sz w:val="24"/>
        </w:rPr>
        <w:t>きらめき応援会議　議事要旨</w:t>
      </w:r>
    </w:p>
    <w:p w14:paraId="6A51DA01" w14:textId="77777777" w:rsidR="006302BC" w:rsidRPr="00D77E5A" w:rsidRDefault="006302BC" w:rsidP="006F700D">
      <w:pPr>
        <w:spacing w:line="300" w:lineRule="auto"/>
        <w:ind w:leftChars="337" w:left="708" w:rightChars="326" w:right="685"/>
        <w:jc w:val="left"/>
        <w:rPr>
          <w:rFonts w:ascii="游明朝" w:eastAsia="游明朝" w:hAnsi="游明朝"/>
          <w:b/>
          <w:bCs/>
        </w:rPr>
      </w:pPr>
    </w:p>
    <w:p w14:paraId="10B3501C" w14:textId="7140E72C" w:rsidR="004051C3" w:rsidRPr="00F60A93" w:rsidRDefault="007208C1" w:rsidP="002E596A">
      <w:pPr>
        <w:pStyle w:val="a3"/>
        <w:ind w:leftChars="337" w:left="708" w:rightChars="528" w:right="1109"/>
        <w:jc w:val="left"/>
        <w:rPr>
          <w:rFonts w:ascii="游明朝" w:eastAsia="游明朝" w:hAnsi="游明朝"/>
          <w:sz w:val="22"/>
          <w:lang w:eastAsia="zh-TW"/>
        </w:rPr>
      </w:pPr>
      <w:r w:rsidRPr="00F60A93">
        <w:rPr>
          <w:rFonts w:ascii="游明朝" w:eastAsia="游明朝" w:hAnsi="游明朝" w:hint="eastAsia"/>
          <w:sz w:val="22"/>
        </w:rPr>
        <w:t>１</w:t>
      </w:r>
      <w:r w:rsidR="004051C3" w:rsidRPr="00F60A93">
        <w:rPr>
          <w:rFonts w:ascii="游明朝" w:eastAsia="游明朝" w:hAnsi="游明朝" w:hint="eastAsia"/>
          <w:sz w:val="22"/>
          <w:lang w:eastAsia="zh-TW"/>
        </w:rPr>
        <w:t xml:space="preserve">　</w:t>
      </w:r>
      <w:r w:rsidR="004051C3" w:rsidRPr="00F60A93">
        <w:rPr>
          <w:rFonts w:ascii="游明朝" w:eastAsia="游明朝" w:hAnsi="游明朝"/>
          <w:sz w:val="22"/>
          <w:lang w:eastAsia="zh-TW"/>
        </w:rPr>
        <w:t>日時</w:t>
      </w:r>
      <w:r w:rsidR="008572DE" w:rsidRPr="00F60A93">
        <w:rPr>
          <w:rFonts w:ascii="游明朝" w:eastAsia="游明朝" w:hAnsi="游明朝" w:hint="eastAsia"/>
          <w:sz w:val="22"/>
          <w:lang w:eastAsia="zh-TW"/>
        </w:rPr>
        <w:t xml:space="preserve">　</w:t>
      </w:r>
      <w:r w:rsidR="000A0712" w:rsidRPr="00F60A93">
        <w:rPr>
          <w:rFonts w:ascii="游明朝" w:eastAsia="游明朝" w:hAnsi="游明朝" w:hint="eastAsia"/>
          <w:sz w:val="22"/>
          <w:lang w:eastAsia="zh-TW"/>
        </w:rPr>
        <w:t>令和</w:t>
      </w:r>
      <w:r w:rsidRPr="00F60A93">
        <w:rPr>
          <w:rFonts w:ascii="游明朝" w:eastAsia="游明朝" w:hAnsi="游明朝" w:hint="eastAsia"/>
          <w:sz w:val="22"/>
        </w:rPr>
        <w:t>８</w:t>
      </w:r>
      <w:r w:rsidR="000A0712" w:rsidRPr="00F60A93">
        <w:rPr>
          <w:rFonts w:ascii="游明朝" w:eastAsia="游明朝" w:hAnsi="游明朝" w:hint="eastAsia"/>
          <w:sz w:val="22"/>
          <w:lang w:eastAsia="zh-TW"/>
        </w:rPr>
        <w:t>年</w:t>
      </w:r>
      <w:r w:rsidRPr="00F60A93">
        <w:rPr>
          <w:rFonts w:ascii="游明朝" w:eastAsia="游明朝" w:hAnsi="游明朝" w:hint="eastAsia"/>
          <w:sz w:val="22"/>
        </w:rPr>
        <w:t>８</w:t>
      </w:r>
      <w:r w:rsidR="000A0712" w:rsidRPr="00F60A93">
        <w:rPr>
          <w:rFonts w:ascii="游明朝" w:eastAsia="游明朝" w:hAnsi="游明朝" w:hint="eastAsia"/>
          <w:sz w:val="22"/>
          <w:lang w:eastAsia="zh-TW"/>
        </w:rPr>
        <w:t>月</w:t>
      </w:r>
      <w:r w:rsidR="00F16FDD" w:rsidRPr="00F60A93">
        <w:rPr>
          <w:rFonts w:ascii="游明朝" w:eastAsia="游明朝" w:hAnsi="游明朝" w:hint="eastAsia"/>
          <w:sz w:val="22"/>
          <w:lang w:eastAsia="zh-TW"/>
        </w:rPr>
        <w:t>25</w:t>
      </w:r>
      <w:r w:rsidR="000A0712" w:rsidRPr="00F60A93">
        <w:rPr>
          <w:rFonts w:ascii="游明朝" w:eastAsia="游明朝" w:hAnsi="游明朝" w:hint="eastAsia"/>
          <w:sz w:val="22"/>
          <w:lang w:eastAsia="zh-TW"/>
        </w:rPr>
        <w:t>日（</w:t>
      </w:r>
      <w:r w:rsidR="00F16FDD" w:rsidRPr="00F60A93">
        <w:rPr>
          <w:rFonts w:ascii="游明朝" w:eastAsia="游明朝" w:hAnsi="游明朝" w:hint="eastAsia"/>
          <w:sz w:val="22"/>
          <w:lang w:eastAsia="zh-TW"/>
        </w:rPr>
        <w:t>火</w:t>
      </w:r>
      <w:r w:rsidR="000A0712" w:rsidRPr="00F60A93">
        <w:rPr>
          <w:rFonts w:ascii="游明朝" w:eastAsia="游明朝" w:hAnsi="游明朝" w:hint="eastAsia"/>
          <w:sz w:val="22"/>
          <w:lang w:eastAsia="zh-TW"/>
        </w:rPr>
        <w:t xml:space="preserve">）　</w:t>
      </w:r>
      <w:r w:rsidR="00F16FDD" w:rsidRPr="00F60A93">
        <w:rPr>
          <w:rFonts w:ascii="游明朝" w:eastAsia="游明朝" w:hAnsi="游明朝" w:hint="eastAsia"/>
          <w:sz w:val="22"/>
          <w:lang w:eastAsia="zh-TW"/>
        </w:rPr>
        <w:t>午前10</w:t>
      </w:r>
      <w:r w:rsidR="009663CA" w:rsidRPr="00F60A93">
        <w:rPr>
          <w:rFonts w:ascii="游明朝" w:eastAsia="游明朝" w:hAnsi="游明朝" w:hint="eastAsia"/>
          <w:sz w:val="22"/>
          <w:lang w:eastAsia="zh-TW"/>
        </w:rPr>
        <w:t>時</w:t>
      </w:r>
      <w:r w:rsidR="004F74E1" w:rsidRPr="00F60A93">
        <w:rPr>
          <w:rFonts w:ascii="游明朝" w:eastAsia="游明朝" w:hAnsi="游明朝" w:hint="eastAsia"/>
          <w:sz w:val="22"/>
          <w:lang w:eastAsia="zh-TW"/>
        </w:rPr>
        <w:t>～</w:t>
      </w:r>
      <w:r w:rsidR="00F16FDD" w:rsidRPr="00F60A93">
        <w:rPr>
          <w:rFonts w:ascii="游明朝" w:eastAsia="游明朝" w:hAnsi="游明朝" w:hint="eastAsia"/>
          <w:sz w:val="22"/>
          <w:lang w:eastAsia="zh-TW"/>
        </w:rPr>
        <w:t>午前12</w:t>
      </w:r>
      <w:r w:rsidR="004051C3" w:rsidRPr="00F60A93">
        <w:rPr>
          <w:rFonts w:ascii="游明朝" w:eastAsia="游明朝" w:hAnsi="游明朝" w:hint="eastAsia"/>
          <w:sz w:val="22"/>
          <w:lang w:eastAsia="zh-TW"/>
        </w:rPr>
        <w:t>時</w:t>
      </w:r>
    </w:p>
    <w:p w14:paraId="4A14FCB1" w14:textId="77777777" w:rsidR="00C40009" w:rsidRPr="00F60A93" w:rsidRDefault="00C40009" w:rsidP="002E596A">
      <w:pPr>
        <w:pStyle w:val="a3"/>
        <w:ind w:leftChars="337" w:left="708" w:rightChars="528" w:right="1109" w:firstLineChars="300" w:firstLine="660"/>
        <w:rPr>
          <w:rFonts w:ascii="游明朝" w:eastAsia="游明朝" w:hAnsi="游明朝"/>
          <w:sz w:val="22"/>
          <w:lang w:eastAsia="zh-TW"/>
        </w:rPr>
      </w:pPr>
    </w:p>
    <w:p w14:paraId="7C59DBEE" w14:textId="5A474F58" w:rsidR="00C40009" w:rsidRPr="00F60A93" w:rsidRDefault="007208C1" w:rsidP="002E596A">
      <w:pPr>
        <w:pStyle w:val="a3"/>
        <w:ind w:leftChars="337" w:left="708" w:rightChars="528" w:right="1109"/>
        <w:rPr>
          <w:rFonts w:ascii="游明朝" w:eastAsia="游明朝" w:hAnsi="游明朝"/>
          <w:sz w:val="22"/>
          <w:lang w:eastAsia="zh-TW"/>
        </w:rPr>
      </w:pPr>
      <w:r w:rsidRPr="00F60A93">
        <w:rPr>
          <w:rFonts w:ascii="游明朝" w:eastAsia="游明朝" w:hAnsi="游明朝" w:hint="eastAsia"/>
          <w:sz w:val="22"/>
        </w:rPr>
        <w:t>２</w:t>
      </w:r>
      <w:r w:rsidR="004051C3" w:rsidRPr="00F60A93">
        <w:rPr>
          <w:rFonts w:ascii="游明朝" w:eastAsia="游明朝" w:hAnsi="游明朝" w:hint="eastAsia"/>
          <w:sz w:val="22"/>
          <w:lang w:eastAsia="zh-TW"/>
        </w:rPr>
        <w:t xml:space="preserve">　</w:t>
      </w:r>
      <w:r w:rsidR="004051C3" w:rsidRPr="00F60A93">
        <w:rPr>
          <w:rFonts w:ascii="游明朝" w:eastAsia="游明朝" w:hAnsi="游明朝"/>
          <w:sz w:val="22"/>
          <w:lang w:eastAsia="zh-TW"/>
        </w:rPr>
        <w:t>場所</w:t>
      </w:r>
      <w:r w:rsidR="008572DE" w:rsidRPr="00F60A93">
        <w:rPr>
          <w:rFonts w:ascii="游明朝" w:eastAsia="游明朝" w:hAnsi="游明朝" w:hint="eastAsia"/>
          <w:sz w:val="22"/>
          <w:lang w:eastAsia="zh-TW"/>
        </w:rPr>
        <w:t xml:space="preserve">　</w:t>
      </w:r>
      <w:r w:rsidR="001B2A24" w:rsidRPr="00F60A93">
        <w:rPr>
          <w:rFonts w:ascii="游明朝" w:eastAsia="游明朝" w:hAnsi="游明朝"/>
          <w:sz w:val="22"/>
          <w:lang w:eastAsia="zh-TW"/>
        </w:rPr>
        <w:t>大阪市役所P１（屋上階）共通会議室</w:t>
      </w:r>
    </w:p>
    <w:p w14:paraId="1E572AE8" w14:textId="77777777" w:rsidR="0091712A" w:rsidRPr="00F60A93" w:rsidRDefault="0091712A" w:rsidP="002E596A">
      <w:pPr>
        <w:pStyle w:val="a3"/>
        <w:tabs>
          <w:tab w:val="clear" w:pos="4252"/>
          <w:tab w:val="center" w:pos="4253"/>
        </w:tabs>
        <w:ind w:leftChars="337" w:left="708" w:rightChars="528" w:right="1109" w:firstLineChars="300" w:firstLine="660"/>
        <w:rPr>
          <w:rFonts w:ascii="游明朝" w:eastAsia="游明朝" w:hAnsi="游明朝"/>
          <w:sz w:val="22"/>
          <w:lang w:eastAsia="zh-TW"/>
        </w:rPr>
      </w:pPr>
    </w:p>
    <w:p w14:paraId="3858195A" w14:textId="64CC4CBF" w:rsidR="007E45D7" w:rsidRPr="00F60A93" w:rsidRDefault="007208C1" w:rsidP="002E596A">
      <w:pPr>
        <w:pStyle w:val="a3"/>
        <w:tabs>
          <w:tab w:val="clear" w:pos="4252"/>
          <w:tab w:val="center" w:pos="4253"/>
        </w:tabs>
        <w:ind w:leftChars="337" w:left="708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３</w:t>
      </w:r>
      <w:r w:rsidR="004051C3" w:rsidRPr="00F60A93">
        <w:rPr>
          <w:rFonts w:ascii="游明朝" w:eastAsia="游明朝" w:hAnsi="游明朝" w:hint="eastAsia"/>
          <w:sz w:val="22"/>
        </w:rPr>
        <w:t xml:space="preserve">　</w:t>
      </w:r>
      <w:r w:rsidR="004051C3" w:rsidRPr="00F60A93">
        <w:rPr>
          <w:rFonts w:ascii="游明朝" w:eastAsia="游明朝" w:hAnsi="游明朝"/>
          <w:sz w:val="22"/>
        </w:rPr>
        <w:t>出席者</w:t>
      </w:r>
      <w:r w:rsidR="008572DE" w:rsidRPr="00F60A93">
        <w:rPr>
          <w:rFonts w:ascii="游明朝" w:eastAsia="游明朝" w:hAnsi="游明朝" w:hint="eastAsia"/>
          <w:sz w:val="22"/>
        </w:rPr>
        <w:t xml:space="preserve">　</w:t>
      </w:r>
      <w:r w:rsidR="004051C3" w:rsidRPr="00F60A93">
        <w:rPr>
          <w:rFonts w:ascii="游明朝" w:eastAsia="游明朝" w:hAnsi="游明朝" w:hint="eastAsia"/>
          <w:sz w:val="22"/>
        </w:rPr>
        <w:t>出席者名簿のとおり</w:t>
      </w:r>
    </w:p>
    <w:p w14:paraId="51EC9D6D" w14:textId="047DE9E0" w:rsidR="00150F6D" w:rsidRPr="00F60A93" w:rsidRDefault="00150F6D" w:rsidP="002E596A">
      <w:pPr>
        <w:pStyle w:val="a3"/>
        <w:tabs>
          <w:tab w:val="clear" w:pos="4252"/>
          <w:tab w:val="center" w:pos="4253"/>
        </w:tabs>
        <w:ind w:leftChars="337" w:left="708" w:rightChars="528" w:right="1109" w:firstLineChars="100" w:firstLine="220"/>
        <w:rPr>
          <w:rFonts w:ascii="游明朝" w:eastAsia="游明朝" w:hAnsi="游明朝"/>
          <w:sz w:val="22"/>
        </w:rPr>
      </w:pPr>
    </w:p>
    <w:p w14:paraId="64D0AD33" w14:textId="7464DD82" w:rsidR="00903B6C" w:rsidRPr="00F60A93" w:rsidRDefault="007208C1" w:rsidP="002E596A">
      <w:pPr>
        <w:ind w:leftChars="337" w:left="708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４</w:t>
      </w:r>
      <w:r w:rsidR="00903B6C" w:rsidRPr="00F60A93">
        <w:rPr>
          <w:rFonts w:ascii="游明朝" w:eastAsia="游明朝" w:hAnsi="游明朝" w:hint="eastAsia"/>
          <w:sz w:val="22"/>
        </w:rPr>
        <w:t xml:space="preserve">　議</w:t>
      </w:r>
      <w:r w:rsidR="00903B6C" w:rsidRPr="00F60A93">
        <w:rPr>
          <w:rFonts w:ascii="游明朝" w:eastAsia="游明朝" w:hAnsi="游明朝" w:hint="eastAsia"/>
          <w:color w:val="000000" w:themeColor="text1"/>
          <w:sz w:val="22"/>
        </w:rPr>
        <w:t>事</w:t>
      </w:r>
    </w:p>
    <w:p w14:paraId="68D1D9CF" w14:textId="02A9E9A9" w:rsidR="0076685B" w:rsidRPr="00F60A93" w:rsidRDefault="00903B6C" w:rsidP="00F60A93">
      <w:pPr>
        <w:ind w:leftChars="405" w:left="850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>（１）</w:t>
      </w:r>
      <w:r w:rsidR="00847276" w:rsidRPr="00F60A93">
        <w:rPr>
          <w:rFonts w:ascii="游明朝" w:eastAsia="游明朝" w:hAnsi="游明朝" w:hint="eastAsia"/>
          <w:color w:val="000000" w:themeColor="text1"/>
          <w:sz w:val="22"/>
        </w:rPr>
        <w:t>女性活躍推進の取組紹介と</w:t>
      </w:r>
      <w:r w:rsidR="004051C3" w:rsidRPr="00F60A93">
        <w:rPr>
          <w:rFonts w:ascii="游明朝" w:eastAsia="游明朝" w:hAnsi="游明朝" w:hint="eastAsia"/>
          <w:color w:val="000000" w:themeColor="text1"/>
          <w:sz w:val="22"/>
        </w:rPr>
        <w:t>情報共有について</w:t>
      </w:r>
    </w:p>
    <w:p w14:paraId="4858713B" w14:textId="138BB3FB" w:rsidR="004051C3" w:rsidRPr="00F60A93" w:rsidRDefault="0076685B" w:rsidP="00F60A93">
      <w:pPr>
        <w:pStyle w:val="a3"/>
        <w:ind w:leftChars="405" w:left="850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>（</w:t>
      </w:r>
      <w:r w:rsidR="000A0712" w:rsidRPr="00F60A93">
        <w:rPr>
          <w:rFonts w:ascii="游明朝" w:eastAsia="游明朝" w:hAnsi="游明朝" w:hint="eastAsia"/>
          <w:color w:val="000000" w:themeColor="text1"/>
          <w:sz w:val="22"/>
        </w:rPr>
        <w:t>２</w:t>
      </w:r>
      <w:r w:rsidR="00903B6C" w:rsidRPr="00F60A93">
        <w:rPr>
          <w:rFonts w:ascii="游明朝" w:eastAsia="游明朝" w:hAnsi="游明朝" w:hint="eastAsia"/>
          <w:color w:val="000000" w:themeColor="text1"/>
          <w:sz w:val="22"/>
        </w:rPr>
        <w:t>）</w:t>
      </w:r>
      <w:r w:rsidR="001B2A24" w:rsidRPr="00F60A93">
        <w:rPr>
          <w:rFonts w:ascii="游明朝" w:eastAsia="游明朝" w:hAnsi="游明朝" w:hint="eastAsia"/>
          <w:color w:val="000000" w:themeColor="text1"/>
          <w:sz w:val="22"/>
        </w:rPr>
        <w:t>意見交換</w:t>
      </w:r>
    </w:p>
    <w:p w14:paraId="03FCCCD0" w14:textId="4C2950FD" w:rsidR="004051C3" w:rsidRPr="00F60A93" w:rsidRDefault="0076685B" w:rsidP="00F60A93">
      <w:pPr>
        <w:pStyle w:val="a3"/>
        <w:ind w:leftChars="405" w:left="850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>（</w:t>
      </w:r>
      <w:r w:rsidR="000A0712" w:rsidRPr="00F60A93">
        <w:rPr>
          <w:rFonts w:ascii="游明朝" w:eastAsia="游明朝" w:hAnsi="游明朝" w:hint="eastAsia"/>
          <w:color w:val="000000" w:themeColor="text1"/>
          <w:sz w:val="22"/>
        </w:rPr>
        <w:t>３</w:t>
      </w:r>
      <w:r w:rsidR="00903B6C" w:rsidRPr="00F60A93">
        <w:rPr>
          <w:rFonts w:ascii="游明朝" w:eastAsia="游明朝" w:hAnsi="游明朝" w:hint="eastAsia"/>
          <w:color w:val="000000" w:themeColor="text1"/>
          <w:sz w:val="22"/>
        </w:rPr>
        <w:t>）</w:t>
      </w:r>
      <w:r w:rsidR="006A3436" w:rsidRPr="00F60A93">
        <w:rPr>
          <w:rFonts w:ascii="游明朝" w:eastAsia="游明朝" w:hAnsi="游明朝" w:hint="eastAsia"/>
          <w:color w:val="000000" w:themeColor="text1"/>
          <w:sz w:val="22"/>
        </w:rPr>
        <w:t>その他</w:t>
      </w:r>
    </w:p>
    <w:p w14:paraId="1449FC04" w14:textId="35C210A0" w:rsidR="00D47246" w:rsidRPr="00F60A93" w:rsidRDefault="007E45D7" w:rsidP="002E596A">
      <w:pPr>
        <w:ind w:leftChars="337" w:left="1368" w:rightChars="528" w:right="1109" w:hangingChars="300" w:hanging="660"/>
        <w:jc w:val="left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 xml:space="preserve">　</w:t>
      </w:r>
    </w:p>
    <w:p w14:paraId="3CAEB722" w14:textId="324F59D6" w:rsidR="0076685B" w:rsidRPr="00F60A93" w:rsidRDefault="007208C1" w:rsidP="002E596A">
      <w:pPr>
        <w:ind w:leftChars="337" w:left="708" w:rightChars="528" w:right="1109"/>
        <w:jc w:val="left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５</w:t>
      </w:r>
      <w:r w:rsidR="004051C3" w:rsidRPr="00F60A93">
        <w:rPr>
          <w:rFonts w:ascii="游明朝" w:eastAsia="游明朝" w:hAnsi="游明朝" w:hint="eastAsia"/>
          <w:sz w:val="22"/>
        </w:rPr>
        <w:t xml:space="preserve">　議事要旨</w:t>
      </w:r>
    </w:p>
    <w:p w14:paraId="35E4A978" w14:textId="6C729AF7" w:rsidR="008572DE" w:rsidRPr="00F60A93" w:rsidRDefault="008572DE" w:rsidP="002E596A">
      <w:pPr>
        <w:ind w:leftChars="337" w:left="708" w:rightChars="528" w:right="1109" w:firstLineChars="100" w:firstLine="220"/>
        <w:jc w:val="left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〇　事務局より公開での開催、出席者名簿の構成員の欠席報告</w:t>
      </w:r>
    </w:p>
    <w:p w14:paraId="2BC22014" w14:textId="03AFD737" w:rsidR="008572DE" w:rsidRPr="00F60A93" w:rsidRDefault="008572DE" w:rsidP="002E596A">
      <w:pPr>
        <w:ind w:leftChars="337" w:left="708" w:rightChars="528" w:right="1109" w:firstLineChars="100" w:firstLine="220"/>
        <w:jc w:val="left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〇　</w:t>
      </w:r>
      <w:r w:rsidRPr="00F60A93">
        <w:rPr>
          <w:rFonts w:ascii="游明朝" w:eastAsia="游明朝" w:hAnsi="游明朝"/>
          <w:sz w:val="22"/>
        </w:rPr>
        <w:t>大阪市</w:t>
      </w:r>
      <w:r w:rsidRPr="00F60A93">
        <w:rPr>
          <w:rFonts w:ascii="游明朝" w:eastAsia="游明朝" w:hAnsi="游明朝" w:hint="eastAsia"/>
          <w:sz w:val="22"/>
        </w:rPr>
        <w:t>市民局</w:t>
      </w:r>
      <w:r w:rsidR="007156F4" w:rsidRPr="00F60A93">
        <w:rPr>
          <w:rFonts w:ascii="游明朝" w:eastAsia="游明朝" w:hAnsi="游明朝" w:hint="eastAsia"/>
          <w:sz w:val="22"/>
        </w:rPr>
        <w:t xml:space="preserve"> </w:t>
      </w:r>
      <w:r w:rsidRPr="00F60A93">
        <w:rPr>
          <w:rFonts w:ascii="游明朝" w:eastAsia="游明朝" w:hAnsi="游明朝" w:hint="eastAsia"/>
          <w:sz w:val="22"/>
        </w:rPr>
        <w:t>理事</w:t>
      </w:r>
      <w:r w:rsidRPr="00F60A93">
        <w:rPr>
          <w:rFonts w:ascii="游明朝" w:eastAsia="游明朝" w:hAnsi="游明朝"/>
          <w:sz w:val="22"/>
        </w:rPr>
        <w:t>より開会の挨拶</w:t>
      </w:r>
    </w:p>
    <w:p w14:paraId="7CE18C1B" w14:textId="77777777" w:rsidR="002E596A" w:rsidRPr="00F60A93" w:rsidRDefault="002E596A" w:rsidP="002E596A">
      <w:pPr>
        <w:ind w:leftChars="337" w:left="708" w:rightChars="528" w:right="1109" w:firstLineChars="100" w:firstLine="220"/>
        <w:jc w:val="left"/>
        <w:rPr>
          <w:rFonts w:ascii="游明朝" w:eastAsia="游明朝" w:hAnsi="游明朝"/>
          <w:sz w:val="22"/>
        </w:rPr>
      </w:pPr>
    </w:p>
    <w:p w14:paraId="7397F4C6" w14:textId="4239448E" w:rsidR="006C0C97" w:rsidRPr="00F60A93" w:rsidRDefault="00AA74BD" w:rsidP="00F60A93">
      <w:pPr>
        <w:pStyle w:val="a7"/>
        <w:numPr>
          <w:ilvl w:val="0"/>
          <w:numId w:val="22"/>
        </w:numPr>
        <w:ind w:leftChars="0" w:rightChars="528" w:right="1109"/>
        <w:jc w:val="left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女性活躍推進の取組紹介と</w:t>
      </w:r>
      <w:r w:rsidR="00CF4C80" w:rsidRPr="00F60A93">
        <w:rPr>
          <w:rFonts w:ascii="游明朝" w:eastAsia="游明朝" w:hAnsi="游明朝" w:hint="eastAsia"/>
          <w:sz w:val="22"/>
        </w:rPr>
        <w:t>情報共有について</w:t>
      </w:r>
    </w:p>
    <w:p w14:paraId="5489497C" w14:textId="77777777" w:rsidR="00F60A93" w:rsidRPr="00F60A93" w:rsidRDefault="00F60A93" w:rsidP="00F60A93">
      <w:pPr>
        <w:pStyle w:val="a7"/>
        <w:ind w:leftChars="0" w:left="1434" w:rightChars="528" w:right="1109"/>
        <w:jc w:val="left"/>
        <w:rPr>
          <w:rFonts w:ascii="游明朝" w:eastAsia="游明朝" w:hAnsi="游明朝"/>
          <w:sz w:val="22"/>
        </w:rPr>
      </w:pPr>
    </w:p>
    <w:p w14:paraId="26D33451" w14:textId="459CBC68" w:rsidR="007156F4" w:rsidRPr="00F60A93" w:rsidRDefault="00EC1C00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903B6C" w:rsidRPr="00F60A93">
        <w:rPr>
          <w:rFonts w:ascii="游明朝" w:eastAsia="游明朝" w:hAnsi="游明朝" w:hint="eastAsia"/>
          <w:sz w:val="22"/>
        </w:rPr>
        <w:t>大阪労働局</w:t>
      </w:r>
      <w:r w:rsidR="00D77E5A" w:rsidRPr="00F60A93">
        <w:rPr>
          <w:rFonts w:ascii="游明朝" w:eastAsia="游明朝" w:hAnsi="游明朝" w:hint="eastAsia"/>
          <w:sz w:val="22"/>
        </w:rPr>
        <w:t xml:space="preserve">　</w:t>
      </w:r>
      <w:r w:rsidR="007C61DE" w:rsidRPr="00F60A93">
        <w:rPr>
          <w:rFonts w:ascii="游明朝" w:eastAsia="游明朝" w:hAnsi="游明朝" w:hint="eastAsia"/>
          <w:sz w:val="22"/>
        </w:rPr>
        <w:t>女性活躍推進法の施行状況</w:t>
      </w:r>
      <w:r w:rsidR="00D77E5A" w:rsidRPr="00F60A93">
        <w:rPr>
          <w:rFonts w:ascii="游明朝" w:eastAsia="游明朝" w:hAnsi="游明朝" w:hint="eastAsia"/>
          <w:sz w:val="22"/>
        </w:rPr>
        <w:t>について報告</w:t>
      </w:r>
      <w:r w:rsidR="00831976" w:rsidRPr="00831976">
        <w:rPr>
          <w:rFonts w:ascii="游明朝" w:eastAsia="游明朝" w:hAnsi="游明朝"/>
          <w:sz w:val="22"/>
        </w:rPr>
        <w:t>（欠席のため事務局代読）</w:t>
      </w:r>
    </w:p>
    <w:p w14:paraId="7F77E0EA" w14:textId="6D661273" w:rsidR="007156F4" w:rsidRPr="00F60A93" w:rsidRDefault="00AD7B19" w:rsidP="002E596A">
      <w:pPr>
        <w:ind w:leftChars="700" w:left="1470" w:rightChars="528" w:right="1109"/>
        <w:rPr>
          <w:rFonts w:ascii="游明朝" w:eastAsia="游明朝" w:hAnsi="游明朝" w:cs="Arial"/>
          <w:color w:val="31333F"/>
          <w:sz w:val="22"/>
          <w:shd w:val="clear" w:color="auto" w:fill="FFFFFF"/>
        </w:rPr>
      </w:pPr>
      <w:r w:rsidRPr="00F60A93">
        <w:rPr>
          <w:rFonts w:ascii="游明朝" w:eastAsia="游明朝" w:hAnsi="游明朝" w:hint="eastAsia"/>
          <w:sz w:val="22"/>
        </w:rPr>
        <w:t>府内の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101人以上企業の行動計画届出率は</w:t>
      </w:r>
      <w:r w:rsidR="007208C1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７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月末で約</w:t>
      </w:r>
      <w:r w:rsidR="007208C1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８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割</w:t>
      </w:r>
      <w:r w:rsidR="007156F4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。</w:t>
      </w:r>
    </w:p>
    <w:p w14:paraId="4BF79ABE" w14:textId="65A02788" w:rsidR="00072B2E" w:rsidRPr="00F60A93" w:rsidRDefault="007156F4" w:rsidP="002E596A">
      <w:pPr>
        <w:ind w:leftChars="700" w:left="1470" w:rightChars="528" w:right="1109"/>
        <w:rPr>
          <w:rFonts w:ascii="游明朝" w:eastAsia="游明朝" w:hAnsi="游明朝" w:cs="Arial"/>
          <w:color w:val="31333F"/>
          <w:sz w:val="22"/>
          <w:shd w:val="clear" w:color="auto" w:fill="FFFFFF"/>
        </w:rPr>
      </w:pP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「</w:t>
      </w:r>
      <w:r w:rsidR="00AD7B19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えるぼし認定」企業は</w:t>
      </w:r>
      <w:r w:rsidR="00AD7B19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323</w:t>
      </w:r>
      <w:r w:rsidR="00AD7B19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社、「プラチナえるぼし認定」企業は</w:t>
      </w:r>
      <w:r w:rsidR="007208C1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７</w:t>
      </w:r>
      <w:r w:rsidR="00AD7B19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社。</w:t>
      </w:r>
    </w:p>
    <w:p w14:paraId="13DD0596" w14:textId="5E91436B" w:rsidR="00903B6C" w:rsidRPr="00F60A93" w:rsidRDefault="00072B2E" w:rsidP="002E596A">
      <w:pPr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10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月</w:t>
      </w:r>
      <w:r w:rsidR="007208C1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１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日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施行のハラスメント対策、同一労働同一賃金</w:t>
      </w:r>
      <w:r w:rsidR="00831976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については、関係団体に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周知協力を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お願いしたい。</w:t>
      </w:r>
    </w:p>
    <w:p w14:paraId="6D937238" w14:textId="77777777" w:rsidR="006C0C97" w:rsidRPr="00F60A93" w:rsidRDefault="006C0C97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7425EB3C" w14:textId="6D28E780" w:rsidR="00072B2E" w:rsidRPr="00F60A93" w:rsidRDefault="00EC1C00" w:rsidP="002E596A">
      <w:pPr>
        <w:ind w:leftChars="500" w:left="1490" w:rightChars="528" w:right="1109" w:hangingChars="200" w:hanging="440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903B6C" w:rsidRPr="00F60A93">
        <w:rPr>
          <w:rFonts w:ascii="游明朝" w:eastAsia="游明朝" w:hAnsi="游明朝" w:hint="eastAsia"/>
          <w:sz w:val="22"/>
        </w:rPr>
        <w:t>公益社団法人関西経済連合会</w:t>
      </w:r>
      <w:r w:rsidR="00072B2E" w:rsidRPr="00F60A93">
        <w:rPr>
          <w:rFonts w:ascii="游明朝" w:eastAsia="游明朝" w:hAnsi="游明朝" w:hint="eastAsia"/>
          <w:color w:val="000000" w:themeColor="text1"/>
          <w:sz w:val="22"/>
        </w:rPr>
        <w:t xml:space="preserve">　</w:t>
      </w:r>
      <w:r w:rsidR="00DC4F7E" w:rsidRPr="00F60A93">
        <w:rPr>
          <w:rFonts w:ascii="游明朝" w:eastAsia="游明朝" w:hAnsi="游明朝" w:hint="eastAsia"/>
          <w:color w:val="000000" w:themeColor="text1"/>
          <w:sz w:val="22"/>
        </w:rPr>
        <w:t>活動</w:t>
      </w:r>
      <w:r w:rsidR="00072B2E" w:rsidRPr="00F60A93">
        <w:rPr>
          <w:rFonts w:ascii="游明朝" w:eastAsia="游明朝" w:hAnsi="游明朝" w:hint="eastAsia"/>
          <w:color w:val="000000" w:themeColor="text1"/>
          <w:sz w:val="22"/>
        </w:rPr>
        <w:t>報告</w:t>
      </w:r>
    </w:p>
    <w:p w14:paraId="21987729" w14:textId="2BA02C8A" w:rsidR="007156F4" w:rsidRPr="00F60A93" w:rsidRDefault="004F74E1" w:rsidP="002E596A">
      <w:pPr>
        <w:ind w:leftChars="700" w:left="1470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>Ｄ＆Ｉ推進</w:t>
      </w:r>
      <w:r w:rsidR="00DA5456" w:rsidRPr="00F60A93">
        <w:rPr>
          <w:rFonts w:ascii="游明朝" w:eastAsia="游明朝" w:hAnsi="游明朝" w:hint="eastAsia"/>
          <w:color w:val="000000" w:themeColor="text1"/>
          <w:sz w:val="22"/>
        </w:rPr>
        <w:t>のため</w:t>
      </w:r>
      <w:r w:rsidR="00072B2E" w:rsidRPr="00F60A93">
        <w:rPr>
          <w:rFonts w:ascii="游明朝" w:eastAsia="游明朝" w:hAnsi="游明朝" w:hint="eastAsia"/>
          <w:color w:val="000000" w:themeColor="text1"/>
          <w:sz w:val="22"/>
        </w:rPr>
        <w:t>、2021年</w:t>
      </w:r>
      <w:r w:rsidR="00DA5456" w:rsidRPr="00F60A93">
        <w:rPr>
          <w:rFonts w:ascii="游明朝" w:eastAsia="游明朝" w:hAnsi="游明朝" w:hint="eastAsia"/>
          <w:color w:val="000000" w:themeColor="text1"/>
          <w:sz w:val="22"/>
        </w:rPr>
        <w:t>5月に</w:t>
      </w:r>
      <w:r w:rsidR="00D46A6B" w:rsidRPr="00F60A93">
        <w:rPr>
          <w:rFonts w:ascii="游明朝" w:eastAsia="游明朝" w:hAnsi="游明朝" w:hint="eastAsia"/>
          <w:color w:val="000000" w:themeColor="text1"/>
          <w:sz w:val="22"/>
        </w:rPr>
        <w:t>Ｄ＆Ｉ</w:t>
      </w:r>
      <w:r w:rsidR="00DA5456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専門委員会を設置し、「関西</w:t>
      </w:r>
      <w:r w:rsidR="00D46A6B" w:rsidRPr="00F60A93">
        <w:rPr>
          <w:rFonts w:ascii="游明朝" w:eastAsia="游明朝" w:hAnsi="游明朝" w:hint="eastAsia"/>
          <w:color w:val="000000" w:themeColor="text1"/>
          <w:sz w:val="22"/>
        </w:rPr>
        <w:t>Ｄ＆Ｉ</w:t>
      </w:r>
      <w:r w:rsidR="00DA5456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ビジョン」に基づき活動</w:t>
      </w:r>
      <w:r w:rsidR="00DA5456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している。</w:t>
      </w:r>
    </w:p>
    <w:p w14:paraId="57523A20" w14:textId="1B14FEF0" w:rsidR="008F540D" w:rsidRPr="00F60A93" w:rsidRDefault="008F540D" w:rsidP="002E596A">
      <w:pPr>
        <w:ind w:leftChars="700" w:left="1470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>今年度より、Ｄ＆Ｉ推進に資するテーマについて、知見を共有し合う「Ｄ＆Ｉナレッジシェア交流会」を開始し</w:t>
      </w:r>
      <w:r w:rsidR="001211DD" w:rsidRPr="00F60A93">
        <w:rPr>
          <w:rFonts w:ascii="游明朝" w:eastAsia="游明朝" w:hAnsi="游明朝" w:hint="eastAsia"/>
          <w:color w:val="000000" w:themeColor="text1"/>
          <w:sz w:val="22"/>
        </w:rPr>
        <w:t>た</w:t>
      </w:r>
      <w:r w:rsidRPr="00F60A93">
        <w:rPr>
          <w:rFonts w:ascii="游明朝" w:eastAsia="游明朝" w:hAnsi="游明朝" w:hint="eastAsia"/>
          <w:color w:val="000000" w:themeColor="text1"/>
          <w:sz w:val="22"/>
        </w:rPr>
        <w:t>。</w:t>
      </w:r>
      <w:r w:rsidR="00961F12" w:rsidRPr="00F60A93">
        <w:rPr>
          <w:rFonts w:ascii="游明朝" w:eastAsia="游明朝" w:hAnsi="游明朝" w:hint="eastAsia"/>
          <w:color w:val="000000" w:themeColor="text1"/>
          <w:sz w:val="22"/>
        </w:rPr>
        <w:t>その</w:t>
      </w:r>
      <w:r w:rsidR="007156F4" w:rsidRPr="00F60A93">
        <w:rPr>
          <w:rFonts w:ascii="游明朝" w:eastAsia="游明朝" w:hAnsi="游明朝" w:hint="eastAsia"/>
          <w:color w:val="000000" w:themeColor="text1"/>
          <w:sz w:val="22"/>
        </w:rPr>
        <w:t>他の</w:t>
      </w:r>
      <w:r w:rsidR="00961F12" w:rsidRPr="00F60A93">
        <w:rPr>
          <w:rFonts w:ascii="游明朝" w:eastAsia="游明朝" w:hAnsi="游明朝" w:hint="eastAsia"/>
          <w:color w:val="000000" w:themeColor="text1"/>
          <w:sz w:val="22"/>
        </w:rPr>
        <w:t>取組として、専門家講演、女性エンパワーメント交流会、事例集公開、月</w:t>
      </w:r>
      <w:r w:rsidR="007208C1" w:rsidRPr="00F60A93">
        <w:rPr>
          <w:rFonts w:ascii="游明朝" w:eastAsia="游明朝" w:hAnsi="游明朝" w:hint="eastAsia"/>
          <w:color w:val="000000" w:themeColor="text1"/>
          <w:sz w:val="22"/>
        </w:rPr>
        <w:t>１</w:t>
      </w:r>
      <w:r w:rsidR="00961F12" w:rsidRPr="00F60A93">
        <w:rPr>
          <w:rFonts w:ascii="游明朝" w:eastAsia="游明朝" w:hAnsi="游明朝" w:hint="eastAsia"/>
          <w:color w:val="000000" w:themeColor="text1"/>
          <w:sz w:val="22"/>
        </w:rPr>
        <w:t>回のニュース配信などを実施している。</w:t>
      </w:r>
    </w:p>
    <w:p w14:paraId="7418F9C2" w14:textId="77777777" w:rsidR="006C0C97" w:rsidRPr="00F60A93" w:rsidRDefault="006C0C97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2681B2FB" w14:textId="14696B57" w:rsidR="00DA5456" w:rsidRPr="00F60A93" w:rsidRDefault="00EC1C00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903B6C" w:rsidRPr="00F60A93">
        <w:rPr>
          <w:rFonts w:ascii="游明朝" w:eastAsia="游明朝" w:hAnsi="游明朝" w:hint="eastAsia"/>
          <w:sz w:val="22"/>
        </w:rPr>
        <w:t>大阪商工会議所</w:t>
      </w:r>
      <w:r w:rsidR="00DA5456" w:rsidRPr="00F60A93">
        <w:rPr>
          <w:rFonts w:ascii="游明朝" w:eastAsia="游明朝" w:hAnsi="游明朝" w:hint="eastAsia"/>
          <w:sz w:val="22"/>
        </w:rPr>
        <w:t xml:space="preserve">　</w:t>
      </w:r>
      <w:r w:rsidR="00DC4F7E" w:rsidRPr="00F60A93">
        <w:rPr>
          <w:rFonts w:ascii="游明朝" w:eastAsia="游明朝" w:hAnsi="游明朝" w:hint="eastAsia"/>
          <w:sz w:val="22"/>
        </w:rPr>
        <w:t>活動</w:t>
      </w:r>
      <w:r w:rsidR="00DA5456" w:rsidRPr="00F60A93">
        <w:rPr>
          <w:rFonts w:ascii="游明朝" w:eastAsia="游明朝" w:hAnsi="游明朝" w:hint="eastAsia"/>
          <w:sz w:val="22"/>
        </w:rPr>
        <w:t>報告</w:t>
      </w:r>
    </w:p>
    <w:p w14:paraId="5C237886" w14:textId="74D30060" w:rsidR="00903B6C" w:rsidRPr="00F60A93" w:rsidRDefault="00DA5456" w:rsidP="002E596A">
      <w:pPr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毎年</w:t>
      </w:r>
      <w:r w:rsidR="00903B6C" w:rsidRPr="00F60A93">
        <w:rPr>
          <w:rFonts w:ascii="游明朝" w:eastAsia="游明朝" w:hAnsi="游明朝" w:hint="eastAsia"/>
          <w:sz w:val="22"/>
        </w:rPr>
        <w:t>、</w:t>
      </w:r>
      <w:r w:rsidRPr="00F60A93">
        <w:rPr>
          <w:rFonts w:ascii="游明朝" w:eastAsia="游明朝" w:hAnsi="游明朝" w:hint="eastAsia"/>
          <w:sz w:val="22"/>
        </w:rPr>
        <w:t>国際女性デーに合わせ</w:t>
      </w:r>
      <w:r w:rsidR="00903B6C" w:rsidRPr="00F60A93">
        <w:rPr>
          <w:rFonts w:ascii="游明朝" w:eastAsia="游明朝" w:hAnsi="游明朝" w:hint="eastAsia"/>
          <w:sz w:val="22"/>
        </w:rPr>
        <w:t>「</w:t>
      </w:r>
      <w:r w:rsidR="00256550" w:rsidRPr="00F60A93">
        <w:rPr>
          <w:rFonts w:ascii="游明朝" w:eastAsia="游明朝" w:hAnsi="游明朝" w:hint="eastAsia"/>
          <w:sz w:val="22"/>
        </w:rPr>
        <w:t>活躍する女性リーダー表彰</w:t>
      </w:r>
      <w:r w:rsidR="00903B6C" w:rsidRPr="00F60A93">
        <w:rPr>
          <w:rFonts w:ascii="游明朝" w:eastAsia="游明朝" w:hAnsi="游明朝" w:hint="eastAsia"/>
          <w:sz w:val="22"/>
        </w:rPr>
        <w:t>（ブルーローズ表彰）」</w:t>
      </w:r>
      <w:r w:rsidRPr="00F60A93">
        <w:rPr>
          <w:rFonts w:ascii="游明朝" w:eastAsia="游明朝" w:hAnsi="游明朝" w:hint="eastAsia"/>
          <w:sz w:val="22"/>
        </w:rPr>
        <w:t>を実施し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、後進のロールモデルとなる女性を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表彰している</w:t>
      </w:r>
      <w:r w:rsidR="00292177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。</w:t>
      </w:r>
    </w:p>
    <w:p w14:paraId="022276B7" w14:textId="52FB8EE1" w:rsidR="00292177" w:rsidRPr="00F60A93" w:rsidRDefault="00292177" w:rsidP="002E596A">
      <w:pPr>
        <w:ind w:leftChars="700" w:left="1470" w:rightChars="528" w:right="1109"/>
        <w:rPr>
          <w:rFonts w:ascii="游明朝" w:eastAsia="游明朝" w:hAnsi="游明朝" w:cs="Arial"/>
          <w:color w:val="31333F"/>
          <w:sz w:val="22"/>
          <w:shd w:val="clear" w:color="auto" w:fill="FFFFFF"/>
        </w:rPr>
      </w:pP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併せて関西学院大学と連携し「女性リーダー育成カレッジ」を実施し、学びとロールモデルを提供している。</w:t>
      </w:r>
    </w:p>
    <w:p w14:paraId="4CA938E9" w14:textId="77777777" w:rsidR="006C0C97" w:rsidRPr="00F60A93" w:rsidRDefault="006C0C97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57D3A22B" w14:textId="243F4A2F" w:rsidR="00903B6C" w:rsidRPr="00F60A93" w:rsidRDefault="00EC1C00" w:rsidP="002E596A">
      <w:pPr>
        <w:ind w:rightChars="528" w:right="1109" w:firstLineChars="500" w:firstLine="110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256550" w:rsidRPr="00F60A93">
        <w:rPr>
          <w:rFonts w:ascii="游明朝" w:eastAsia="游明朝" w:hAnsi="游明朝" w:hint="eastAsia"/>
          <w:sz w:val="22"/>
        </w:rPr>
        <w:t>大阪市女性起業家情報交流協会</w:t>
      </w:r>
      <w:r w:rsidR="00292177" w:rsidRPr="00F60A93">
        <w:rPr>
          <w:rFonts w:ascii="游明朝" w:eastAsia="游明朝" w:hAnsi="游明朝" w:hint="eastAsia"/>
          <w:sz w:val="22"/>
        </w:rPr>
        <w:t xml:space="preserve">　</w:t>
      </w:r>
      <w:r w:rsidR="00DC4F7E" w:rsidRPr="00F60A93">
        <w:rPr>
          <w:rFonts w:ascii="游明朝" w:eastAsia="游明朝" w:hAnsi="游明朝" w:hint="eastAsia"/>
          <w:sz w:val="22"/>
        </w:rPr>
        <w:t>活動</w:t>
      </w:r>
      <w:r w:rsidR="00292177" w:rsidRPr="00F60A93">
        <w:rPr>
          <w:rFonts w:ascii="游明朝" w:eastAsia="游明朝" w:hAnsi="游明朝" w:hint="eastAsia"/>
          <w:sz w:val="22"/>
        </w:rPr>
        <w:t>報告</w:t>
      </w:r>
    </w:p>
    <w:p w14:paraId="0EB2BD6E" w14:textId="2B0DC09F" w:rsidR="002D540C" w:rsidRPr="00F60A93" w:rsidRDefault="001211DD" w:rsidP="002E596A">
      <w:pPr>
        <w:pStyle w:val="a7"/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/>
          <w:sz w:val="22"/>
        </w:rPr>
        <w:t>会員の多くが個人</w:t>
      </w:r>
      <w:r w:rsidR="003F3E13" w:rsidRPr="00F60A93">
        <w:rPr>
          <w:rFonts w:ascii="游明朝" w:eastAsia="游明朝" w:hAnsi="游明朝" w:hint="eastAsia"/>
          <w:sz w:val="22"/>
        </w:rPr>
        <w:t>事業主である</w:t>
      </w:r>
      <w:r w:rsidRPr="00F60A93">
        <w:rPr>
          <w:rFonts w:ascii="游明朝" w:eastAsia="游明朝" w:hAnsi="游明朝"/>
          <w:sz w:val="22"/>
        </w:rPr>
        <w:t>ことから</w:t>
      </w:r>
      <w:r w:rsidR="00EA0C42" w:rsidRPr="00F60A93">
        <w:rPr>
          <w:rFonts w:ascii="游明朝" w:eastAsia="游明朝" w:hAnsi="游明朝" w:hint="eastAsia"/>
          <w:sz w:val="22"/>
        </w:rPr>
        <w:t>、</w:t>
      </w:r>
      <w:r w:rsidRPr="00F60A93">
        <w:rPr>
          <w:rFonts w:ascii="游明朝" w:eastAsia="游明朝" w:hAnsi="游明朝"/>
          <w:sz w:val="22"/>
        </w:rPr>
        <w:t>会員同士の横のつながり</w:t>
      </w:r>
      <w:r w:rsidR="00292177" w:rsidRPr="00F60A93">
        <w:rPr>
          <w:rFonts w:ascii="游明朝" w:eastAsia="游明朝" w:hAnsi="游明朝" w:hint="eastAsia"/>
          <w:sz w:val="22"/>
        </w:rPr>
        <w:t>が</w:t>
      </w:r>
      <w:r w:rsidR="007B20B1" w:rsidRPr="00F60A93">
        <w:rPr>
          <w:rFonts w:ascii="游明朝" w:eastAsia="游明朝" w:hAnsi="游明朝" w:hint="eastAsia"/>
          <w:sz w:val="22"/>
        </w:rPr>
        <w:t>重</w:t>
      </w:r>
      <w:r w:rsidR="00292177" w:rsidRPr="00F60A93">
        <w:rPr>
          <w:rFonts w:ascii="游明朝" w:eastAsia="游明朝" w:hAnsi="游明朝" w:hint="eastAsia"/>
          <w:sz w:val="22"/>
        </w:rPr>
        <w:t>要として</w:t>
      </w:r>
      <w:r w:rsidR="002D540C" w:rsidRPr="00F60A93">
        <w:rPr>
          <w:rFonts w:ascii="游明朝" w:eastAsia="游明朝" w:hAnsi="游明朝" w:hint="eastAsia"/>
          <w:sz w:val="22"/>
        </w:rPr>
        <w:t>、</w:t>
      </w:r>
    </w:p>
    <w:p w14:paraId="6BEC4B0B" w14:textId="05D44421" w:rsidR="00286F92" w:rsidRPr="00F60A93" w:rsidRDefault="00292177" w:rsidP="002E596A">
      <w:pPr>
        <w:pStyle w:val="a7"/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lastRenderedPageBreak/>
        <w:t>「つながって学び、挑戦し、互いに支え合う」ことを重視し</w:t>
      </w:r>
      <w:r w:rsidR="00D77E5A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ながら、</w:t>
      </w:r>
      <w:r w:rsidR="003F3E13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交流</w:t>
      </w:r>
      <w:r w:rsidR="003F3E13" w:rsidRPr="00F60A93">
        <w:rPr>
          <w:rFonts w:ascii="游明朝" w:eastAsia="游明朝" w:hAnsi="游明朝" w:hint="eastAsia"/>
          <w:sz w:val="22"/>
        </w:rPr>
        <w:t>会</w:t>
      </w:r>
      <w:r w:rsidR="001211DD" w:rsidRPr="00F60A93">
        <w:rPr>
          <w:rFonts w:ascii="游明朝" w:eastAsia="游明朝" w:hAnsi="游明朝"/>
          <w:sz w:val="22"/>
        </w:rPr>
        <w:t>や</w:t>
      </w:r>
      <w:r w:rsidRPr="00F60A93">
        <w:rPr>
          <w:rFonts w:ascii="游明朝" w:eastAsia="游明朝" w:hAnsi="游明朝" w:hint="eastAsia"/>
          <w:sz w:val="22"/>
        </w:rPr>
        <w:t>勉強会、</w:t>
      </w:r>
      <w:r w:rsidR="001211DD" w:rsidRPr="00F60A93">
        <w:rPr>
          <w:rFonts w:ascii="游明朝" w:eastAsia="游明朝" w:hAnsi="游明朝"/>
          <w:sz w:val="22"/>
        </w:rPr>
        <w:t>セミナー</w:t>
      </w:r>
      <w:r w:rsidR="009C2076" w:rsidRPr="00F60A93">
        <w:rPr>
          <w:rFonts w:ascii="游明朝" w:eastAsia="游明朝" w:hAnsi="游明朝" w:hint="eastAsia"/>
          <w:sz w:val="22"/>
        </w:rPr>
        <w:t>など</w:t>
      </w:r>
      <w:r w:rsidRPr="00F60A93">
        <w:rPr>
          <w:rFonts w:ascii="游明朝" w:eastAsia="游明朝" w:hAnsi="游明朝" w:hint="eastAsia"/>
          <w:sz w:val="22"/>
        </w:rPr>
        <w:t>を実施し</w:t>
      </w:r>
      <w:r w:rsidR="001211DD" w:rsidRPr="00F60A93">
        <w:rPr>
          <w:rFonts w:ascii="游明朝" w:eastAsia="游明朝" w:hAnsi="游明朝" w:hint="eastAsia"/>
          <w:sz w:val="22"/>
        </w:rPr>
        <w:t>た。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11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月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19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日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に</w:t>
      </w:r>
      <w:r w:rsidR="00D77E5A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は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30周年記念事業を予定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している。</w:t>
      </w:r>
    </w:p>
    <w:p w14:paraId="33D0A5B4" w14:textId="77777777" w:rsidR="007156F4" w:rsidRPr="00F60A93" w:rsidRDefault="007156F4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3141801E" w14:textId="16D12742" w:rsidR="00961F12" w:rsidRPr="00F60A93" w:rsidRDefault="00EC1C00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E77511" w:rsidRPr="00F60A93">
        <w:rPr>
          <w:rFonts w:ascii="游明朝" w:eastAsia="游明朝" w:hAnsi="游明朝" w:hint="eastAsia"/>
          <w:sz w:val="22"/>
        </w:rPr>
        <w:t>日本労働組合総連合会大阪府連合会</w:t>
      </w:r>
      <w:r w:rsidR="00961F12" w:rsidRPr="00F60A93">
        <w:rPr>
          <w:rFonts w:ascii="游明朝" w:eastAsia="游明朝" w:hAnsi="游明朝" w:hint="eastAsia"/>
          <w:sz w:val="22"/>
        </w:rPr>
        <w:t xml:space="preserve">　</w:t>
      </w:r>
      <w:r w:rsidR="00DC4F7E" w:rsidRPr="00F60A93">
        <w:rPr>
          <w:rFonts w:ascii="游明朝" w:eastAsia="游明朝" w:hAnsi="游明朝" w:hint="eastAsia"/>
          <w:sz w:val="22"/>
        </w:rPr>
        <w:t>活動</w:t>
      </w:r>
      <w:r w:rsidR="00961F12" w:rsidRPr="00F60A93">
        <w:rPr>
          <w:rFonts w:ascii="游明朝" w:eastAsia="游明朝" w:hAnsi="游明朝" w:hint="eastAsia"/>
          <w:sz w:val="22"/>
        </w:rPr>
        <w:t>報告</w:t>
      </w:r>
    </w:p>
    <w:p w14:paraId="3B8A9F54" w14:textId="63C3EC78" w:rsidR="00E77511" w:rsidRPr="00F60A93" w:rsidRDefault="00E77511" w:rsidP="002E596A">
      <w:pPr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/>
          <w:sz w:val="22"/>
        </w:rPr>
        <w:t>連合大阪ジェンダー平等推進計画</w:t>
      </w:r>
      <w:r w:rsidRPr="00F60A93">
        <w:rPr>
          <w:rFonts w:ascii="游明朝" w:eastAsia="游明朝" w:hAnsi="游明朝" w:hint="eastAsia"/>
          <w:sz w:val="22"/>
        </w:rPr>
        <w:t>に</w:t>
      </w:r>
      <w:r w:rsidR="00961F12" w:rsidRPr="00F60A93">
        <w:rPr>
          <w:rFonts w:ascii="游明朝" w:eastAsia="游明朝" w:hAnsi="游明朝" w:hint="eastAsia"/>
          <w:sz w:val="22"/>
        </w:rPr>
        <w:t>基づき活動している。</w:t>
      </w:r>
    </w:p>
    <w:p w14:paraId="18CE33FC" w14:textId="1280E787" w:rsidR="0031713F" w:rsidRPr="00F60A93" w:rsidRDefault="0031713F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　　</w:t>
      </w:r>
      <w:r w:rsidR="00BC50E8" w:rsidRPr="00F60A93">
        <w:rPr>
          <w:rFonts w:ascii="游明朝" w:eastAsia="游明朝" w:hAnsi="游明朝"/>
          <w:sz w:val="22"/>
        </w:rPr>
        <w:t>ジェンダー平等推進委員会</w:t>
      </w:r>
      <w:r w:rsidR="00C80AC5" w:rsidRPr="00F60A93">
        <w:rPr>
          <w:rFonts w:ascii="游明朝" w:eastAsia="游明朝" w:hAnsi="游明朝" w:hint="eastAsia"/>
          <w:sz w:val="22"/>
        </w:rPr>
        <w:t>や</w:t>
      </w:r>
      <w:r w:rsidR="00BC50E8" w:rsidRPr="00F60A93">
        <w:rPr>
          <w:rFonts w:ascii="游明朝" w:eastAsia="游明朝" w:hAnsi="游明朝"/>
          <w:sz w:val="22"/>
        </w:rPr>
        <w:t>女性委員会を運営</w:t>
      </w:r>
      <w:r w:rsidR="00961F12" w:rsidRPr="00F60A93">
        <w:rPr>
          <w:rFonts w:ascii="游明朝" w:eastAsia="游明朝" w:hAnsi="游明朝" w:hint="eastAsia"/>
          <w:sz w:val="22"/>
        </w:rPr>
        <w:t>し</w:t>
      </w:r>
      <w:r w:rsidR="00BC50E8" w:rsidRPr="00F60A93">
        <w:rPr>
          <w:rFonts w:ascii="游明朝" w:eastAsia="游明朝" w:hAnsi="游明朝"/>
          <w:sz w:val="22"/>
        </w:rPr>
        <w:t>、トップリーダー向けセミナー</w:t>
      </w:r>
      <w:r w:rsidR="00961F12" w:rsidRPr="00F60A93">
        <w:rPr>
          <w:rFonts w:ascii="游明朝" w:eastAsia="游明朝" w:hAnsi="游明朝" w:hint="eastAsia"/>
          <w:sz w:val="22"/>
        </w:rPr>
        <w:t>や</w:t>
      </w:r>
      <w:r w:rsidR="00961F12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国際女性デー関連企画を実施。</w:t>
      </w:r>
      <w:r w:rsidR="00961F12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女性参画は</w:t>
      </w:r>
      <w:r w:rsidR="00961F12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2030</w:t>
      </w:r>
      <w:r w:rsidR="00961F12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年</w:t>
      </w:r>
      <w:r w:rsidR="00961F12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50</w:t>
      </w:r>
      <w:r w:rsidR="00961F12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％達成に向け</w:t>
      </w:r>
      <w:r w:rsidR="00BC50E8" w:rsidRPr="00F60A93">
        <w:rPr>
          <w:rFonts w:ascii="游明朝" w:eastAsia="游明朝" w:hAnsi="游明朝" w:hint="eastAsia"/>
          <w:sz w:val="22"/>
        </w:rPr>
        <w:t>取組を行</w:t>
      </w:r>
      <w:r w:rsidR="00BA5884" w:rsidRPr="00F60A93">
        <w:rPr>
          <w:rFonts w:ascii="游明朝" w:eastAsia="游明朝" w:hAnsi="游明朝" w:hint="eastAsia"/>
          <w:sz w:val="22"/>
        </w:rPr>
        <w:t>っている</w:t>
      </w:r>
      <w:r w:rsidR="00BC50E8" w:rsidRPr="00F60A93">
        <w:rPr>
          <w:rFonts w:ascii="游明朝" w:eastAsia="游明朝" w:hAnsi="游明朝" w:hint="eastAsia"/>
          <w:sz w:val="22"/>
        </w:rPr>
        <w:t>。</w:t>
      </w:r>
    </w:p>
    <w:p w14:paraId="395F0985" w14:textId="77777777" w:rsidR="006C0C97" w:rsidRPr="00F60A93" w:rsidRDefault="006C0C97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0952015B" w14:textId="3D8BA932" w:rsidR="00683CE5" w:rsidRPr="00F60A93" w:rsidRDefault="00EC1C00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E5714F" w:rsidRPr="00F60A93">
        <w:rPr>
          <w:rFonts w:ascii="游明朝" w:eastAsia="游明朝" w:hAnsi="游明朝" w:hint="eastAsia"/>
          <w:sz w:val="22"/>
        </w:rPr>
        <w:t>公立大学法人大阪</w:t>
      </w:r>
      <w:r w:rsidR="00683CE5" w:rsidRPr="00F60A93">
        <w:rPr>
          <w:rFonts w:ascii="游明朝" w:eastAsia="游明朝" w:hAnsi="游明朝" w:hint="eastAsia"/>
          <w:sz w:val="22"/>
        </w:rPr>
        <w:t xml:space="preserve">　</w:t>
      </w:r>
      <w:r w:rsidR="00DC4F7E" w:rsidRPr="00F60A93">
        <w:rPr>
          <w:rFonts w:ascii="游明朝" w:eastAsia="游明朝" w:hAnsi="游明朝" w:hint="eastAsia"/>
          <w:sz w:val="22"/>
        </w:rPr>
        <w:t>活動</w:t>
      </w:r>
      <w:r w:rsidR="00683CE5" w:rsidRPr="00F60A93">
        <w:rPr>
          <w:rFonts w:ascii="游明朝" w:eastAsia="游明朝" w:hAnsi="游明朝" w:hint="eastAsia"/>
          <w:sz w:val="22"/>
        </w:rPr>
        <w:t>報告</w:t>
      </w:r>
    </w:p>
    <w:p w14:paraId="00912D3B" w14:textId="590EDEAE" w:rsidR="00E5714F" w:rsidRPr="00F60A93" w:rsidRDefault="00CB12E9" w:rsidP="002E596A">
      <w:pPr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女子学生の人材育成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のため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、考えを言語化し</w:t>
      </w:r>
      <w:r w:rsidR="00AB1723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、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一歩踏み出し</w:t>
      </w:r>
      <w:r w:rsidR="00AB1723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て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発信できる場を提供している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。</w:t>
      </w:r>
      <w:r w:rsidR="00D77E5A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例えば、</w:t>
      </w:r>
      <w:r w:rsidR="00AB1723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関西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科学</w:t>
      </w:r>
      <w:r w:rsidR="00AB1723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塾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や出前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活動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、中高生交流、起業家講話等</w:t>
      </w:r>
      <w:r w:rsidR="00D77E5A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を通して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成長を支援し</w:t>
      </w:r>
      <w:r w:rsidR="00AB1723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ている。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また、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女性技術者として働く卒業生の講話など</w:t>
      </w:r>
      <w:r w:rsidR="007156F4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、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社会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ともつながり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、</w:t>
      </w:r>
      <w:r w:rsidR="00AB1723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人材育成を行っている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。</w:t>
      </w:r>
    </w:p>
    <w:p w14:paraId="2FFD6034" w14:textId="77777777" w:rsidR="006C0C97" w:rsidRPr="00F60A93" w:rsidRDefault="006C0C97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727FF61A" w14:textId="41223242" w:rsidR="00256550" w:rsidRPr="00F60A93" w:rsidRDefault="00EC1C00" w:rsidP="002E596A">
      <w:pPr>
        <w:ind w:left="1068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256550" w:rsidRPr="00F60A93">
        <w:rPr>
          <w:rFonts w:ascii="游明朝" w:eastAsia="游明朝" w:hAnsi="游明朝" w:hint="eastAsia"/>
          <w:sz w:val="22"/>
        </w:rPr>
        <w:t>大阪市地域女性団体協議会</w:t>
      </w:r>
      <w:r w:rsidR="00F9291D" w:rsidRPr="00F60A93">
        <w:rPr>
          <w:rFonts w:ascii="游明朝" w:eastAsia="游明朝" w:hAnsi="游明朝" w:hint="eastAsia"/>
          <w:sz w:val="22"/>
        </w:rPr>
        <w:t xml:space="preserve">　</w:t>
      </w:r>
      <w:r w:rsidR="00256550" w:rsidRPr="00F60A93">
        <w:rPr>
          <w:rFonts w:ascii="游明朝" w:eastAsia="游明朝" w:hAnsi="游明朝" w:hint="eastAsia"/>
          <w:sz w:val="22"/>
        </w:rPr>
        <w:t>活動報告</w:t>
      </w:r>
    </w:p>
    <w:p w14:paraId="5ACF3D30" w14:textId="77777777" w:rsidR="007156F4" w:rsidRPr="00F60A93" w:rsidRDefault="00DC4F7E" w:rsidP="002E596A">
      <w:pPr>
        <w:pStyle w:val="a7"/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盆踊りや祭り、地域の支え合い活動などの地域活動を担い、「縁の下の力持ち」として重要な役割を果たしている。</w:t>
      </w:r>
    </w:p>
    <w:p w14:paraId="15CAFEC5" w14:textId="49B32B58" w:rsidR="00B8036A" w:rsidRPr="00F60A93" w:rsidRDefault="00DC4F7E" w:rsidP="002E596A">
      <w:pPr>
        <w:pStyle w:val="a7"/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会員の高齢化が進む中、</w:t>
      </w:r>
      <w:r w:rsidR="00D373CF" w:rsidRPr="00F60A93">
        <w:rPr>
          <w:rFonts w:ascii="游明朝" w:eastAsia="游明朝" w:hAnsi="游明朝"/>
          <w:sz w:val="22"/>
        </w:rPr>
        <w:t>担い手確保・継承が大きな課題であり</w:t>
      </w:r>
      <w:r w:rsidR="00B8036A" w:rsidRPr="00F60A93">
        <w:rPr>
          <w:rFonts w:ascii="游明朝" w:eastAsia="游明朝" w:hAnsi="游明朝" w:hint="eastAsia"/>
          <w:sz w:val="22"/>
        </w:rPr>
        <w:t>、</w:t>
      </w:r>
      <w:r w:rsidR="0056389D" w:rsidRPr="00F60A93">
        <w:rPr>
          <w:rFonts w:ascii="游明朝" w:eastAsia="游明朝" w:hAnsi="游明朝"/>
          <w:sz w:val="22"/>
        </w:rPr>
        <w:t>検討していく</w:t>
      </w:r>
      <w:r w:rsidR="00B8036A" w:rsidRPr="00F60A93">
        <w:rPr>
          <w:rFonts w:ascii="游明朝" w:eastAsia="游明朝" w:hAnsi="游明朝" w:hint="eastAsia"/>
          <w:sz w:val="22"/>
        </w:rPr>
        <w:t>。</w:t>
      </w:r>
    </w:p>
    <w:p w14:paraId="2B3AE478" w14:textId="77777777" w:rsidR="006C0C97" w:rsidRPr="00F60A93" w:rsidRDefault="006C0C97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33977901" w14:textId="7992BCA9" w:rsidR="00AB1723" w:rsidRPr="00F60A93" w:rsidRDefault="00EC1C00" w:rsidP="002E596A">
      <w:pPr>
        <w:ind w:left="1068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903B6C" w:rsidRPr="00F60A93">
        <w:rPr>
          <w:rFonts w:ascii="游明朝" w:eastAsia="游明朝" w:hAnsi="游明朝" w:hint="eastAsia"/>
          <w:sz w:val="22"/>
        </w:rPr>
        <w:t>大阪市ＰＴＡ協議会</w:t>
      </w:r>
      <w:r w:rsidR="00DC4F7E" w:rsidRPr="00F60A93">
        <w:rPr>
          <w:rFonts w:ascii="游明朝" w:eastAsia="游明朝" w:hAnsi="游明朝" w:hint="eastAsia"/>
          <w:sz w:val="22"/>
        </w:rPr>
        <w:t xml:space="preserve">　</w:t>
      </w:r>
      <w:r w:rsidR="004F74E1" w:rsidRPr="00F60A93">
        <w:rPr>
          <w:rFonts w:ascii="游明朝" w:eastAsia="游明朝" w:hAnsi="游明朝" w:hint="eastAsia"/>
          <w:sz w:val="22"/>
        </w:rPr>
        <w:t>活動報告</w:t>
      </w:r>
    </w:p>
    <w:p w14:paraId="65821721" w14:textId="2B87A465" w:rsidR="007156F4" w:rsidRPr="00F60A93" w:rsidRDefault="00DC4F7E" w:rsidP="002E596A">
      <w:pPr>
        <w:pStyle w:val="a7"/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大阪市24区の代表が集まり</w:t>
      </w:r>
      <w:r w:rsidR="00415CAB">
        <w:rPr>
          <w:rFonts w:ascii="游明朝" w:eastAsia="游明朝" w:hAnsi="游明朝" w:hint="eastAsia"/>
          <w:sz w:val="22"/>
        </w:rPr>
        <w:t>、</w:t>
      </w:r>
      <w:r w:rsidR="002D4833" w:rsidRPr="00F60A93">
        <w:rPr>
          <w:rFonts w:ascii="游明朝" w:eastAsia="游明朝" w:hAnsi="游明朝"/>
          <w:sz w:val="22"/>
        </w:rPr>
        <w:t>会員同士のつながりを深めることを目的に</w:t>
      </w:r>
      <w:r w:rsidRPr="00F60A93">
        <w:rPr>
          <w:rFonts w:ascii="游明朝" w:eastAsia="游明朝" w:hAnsi="游明朝" w:hint="eastAsia"/>
          <w:sz w:val="22"/>
        </w:rPr>
        <w:t>様々な</w:t>
      </w:r>
      <w:r w:rsidR="002D4833" w:rsidRPr="00F60A93">
        <w:rPr>
          <w:rFonts w:ascii="游明朝" w:eastAsia="游明朝" w:hAnsi="游明朝"/>
          <w:sz w:val="22"/>
        </w:rPr>
        <w:t>活動</w:t>
      </w:r>
      <w:r w:rsidR="003B6101" w:rsidRPr="00F60A93">
        <w:rPr>
          <w:rFonts w:ascii="游明朝" w:eastAsia="游明朝" w:hAnsi="游明朝" w:hint="eastAsia"/>
          <w:sz w:val="22"/>
        </w:rPr>
        <w:t>を続けて</w:t>
      </w:r>
      <w:r w:rsidRPr="00F60A93">
        <w:rPr>
          <w:rFonts w:ascii="游明朝" w:eastAsia="游明朝" w:hAnsi="游明朝" w:hint="eastAsia"/>
          <w:sz w:val="22"/>
        </w:rPr>
        <w:t>いる。</w:t>
      </w:r>
    </w:p>
    <w:p w14:paraId="635E6CF2" w14:textId="0DBA806D" w:rsidR="002D4833" w:rsidRPr="00F60A93" w:rsidRDefault="00D373CF" w:rsidP="002E596A">
      <w:pPr>
        <w:pStyle w:val="a7"/>
        <w:ind w:leftChars="700" w:left="147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/>
          <w:sz w:val="22"/>
        </w:rPr>
        <w:t>昨年度は管理栄養士による講演</w:t>
      </w:r>
      <w:r w:rsidRPr="00F60A93">
        <w:rPr>
          <w:rFonts w:ascii="游明朝" w:eastAsia="游明朝" w:hAnsi="游明朝" w:hint="eastAsia"/>
          <w:sz w:val="22"/>
        </w:rPr>
        <w:t>・</w:t>
      </w:r>
      <w:r w:rsidRPr="00F60A93">
        <w:rPr>
          <w:rFonts w:ascii="游明朝" w:eastAsia="游明朝" w:hAnsi="游明朝"/>
          <w:sz w:val="22"/>
        </w:rPr>
        <w:t>交流</w:t>
      </w:r>
      <w:r w:rsidRPr="00F60A93">
        <w:rPr>
          <w:rFonts w:ascii="游明朝" w:eastAsia="游明朝" w:hAnsi="游明朝" w:hint="eastAsia"/>
          <w:sz w:val="22"/>
        </w:rPr>
        <w:t>会</w:t>
      </w:r>
      <w:r w:rsidRPr="00F60A93">
        <w:rPr>
          <w:rFonts w:ascii="游明朝" w:eastAsia="游明朝" w:hAnsi="游明朝"/>
          <w:sz w:val="22"/>
        </w:rPr>
        <w:t>、親子アスレチック体験などを実施</w:t>
      </w:r>
      <w:r w:rsidRPr="00F60A93">
        <w:rPr>
          <w:rFonts w:ascii="游明朝" w:eastAsia="游明朝" w:hAnsi="游明朝" w:hint="eastAsia"/>
          <w:sz w:val="22"/>
        </w:rPr>
        <w:t>した。</w:t>
      </w:r>
      <w:r w:rsidR="005C688F" w:rsidRPr="00F60A93">
        <w:rPr>
          <w:rFonts w:ascii="游明朝" w:eastAsia="游明朝" w:hAnsi="游明朝" w:hint="eastAsia"/>
          <w:sz w:val="22"/>
        </w:rPr>
        <w:t>女性の視点も大切にしながら、誰もが参加しやすい活動をめざしている。</w:t>
      </w:r>
    </w:p>
    <w:p w14:paraId="56CC0898" w14:textId="77777777" w:rsidR="002E596A" w:rsidRPr="00F60A93" w:rsidRDefault="002E596A" w:rsidP="002E596A">
      <w:pPr>
        <w:pStyle w:val="a7"/>
        <w:ind w:leftChars="0" w:left="1066" w:rightChars="528" w:right="1109"/>
        <w:rPr>
          <w:rFonts w:ascii="游明朝" w:eastAsia="游明朝" w:hAnsi="游明朝"/>
          <w:sz w:val="22"/>
        </w:rPr>
      </w:pPr>
    </w:p>
    <w:p w14:paraId="4069F66F" w14:textId="491CD13A" w:rsidR="005C688F" w:rsidRPr="00F60A93" w:rsidRDefault="00EC1C00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903B6C" w:rsidRPr="00F60A93">
        <w:rPr>
          <w:rFonts w:ascii="游明朝" w:eastAsia="游明朝" w:hAnsi="游明朝" w:hint="eastAsia"/>
          <w:sz w:val="22"/>
        </w:rPr>
        <w:t>一般財団法人</w:t>
      </w:r>
      <w:r w:rsidR="00522475" w:rsidRPr="00F60A93">
        <w:rPr>
          <w:rFonts w:ascii="游明朝" w:eastAsia="游明朝" w:hAnsi="游明朝" w:hint="eastAsia"/>
          <w:sz w:val="22"/>
        </w:rPr>
        <w:t>大阪</w:t>
      </w:r>
      <w:r w:rsidR="00903B6C" w:rsidRPr="00F60A93">
        <w:rPr>
          <w:rFonts w:ascii="游明朝" w:eastAsia="游明朝" w:hAnsi="游明朝" w:hint="eastAsia"/>
          <w:sz w:val="22"/>
        </w:rPr>
        <w:t>男女いきいき財団</w:t>
      </w:r>
      <w:r w:rsidR="005C688F" w:rsidRPr="00F60A93">
        <w:rPr>
          <w:rFonts w:ascii="游明朝" w:eastAsia="游明朝" w:hAnsi="游明朝" w:hint="eastAsia"/>
          <w:sz w:val="22"/>
        </w:rPr>
        <w:t xml:space="preserve">　活動報告</w:t>
      </w:r>
    </w:p>
    <w:p w14:paraId="0820D32F" w14:textId="30B44452" w:rsidR="00903B6C" w:rsidRPr="00F60A93" w:rsidRDefault="005C688F" w:rsidP="00F60A93">
      <w:pPr>
        <w:ind w:leftChars="674" w:left="1415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クレオ大阪を運営し、研修・セミナーで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「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女性のリーダーシップ育成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」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に注力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している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。防災分野では「人の支援」重視の流れを踏まえ、女性防災リーダー育成を推進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している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。困難を抱える女性支援として、</w:t>
      </w:r>
      <w:r w:rsidR="007156F4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夕陽丘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基金にも参画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している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。</w:t>
      </w:r>
    </w:p>
    <w:p w14:paraId="28A181AA" w14:textId="77777777" w:rsidR="0052745C" w:rsidRPr="00F60A93" w:rsidRDefault="0052745C" w:rsidP="002E596A">
      <w:pPr>
        <w:ind w:leftChars="500" w:left="1490" w:rightChars="528" w:right="1109" w:hangingChars="200" w:hanging="440"/>
        <w:rPr>
          <w:rFonts w:ascii="游明朝" w:eastAsia="游明朝" w:hAnsi="游明朝"/>
          <w:color w:val="000000" w:themeColor="text1"/>
          <w:sz w:val="22"/>
        </w:rPr>
      </w:pPr>
    </w:p>
    <w:p w14:paraId="51496BC2" w14:textId="4B1832F2" w:rsidR="006C0C97" w:rsidRPr="00F60A93" w:rsidRDefault="0052745C" w:rsidP="00F60A93">
      <w:pPr>
        <w:pStyle w:val="a7"/>
        <w:numPr>
          <w:ilvl w:val="0"/>
          <w:numId w:val="23"/>
        </w:numPr>
        <w:ind w:leftChars="0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/>
          <w:sz w:val="22"/>
        </w:rPr>
        <w:t xml:space="preserve"> </w:t>
      </w:r>
      <w:r w:rsidRPr="00F60A93">
        <w:rPr>
          <w:rFonts w:ascii="游明朝" w:eastAsia="游明朝" w:hAnsi="游明朝" w:hint="eastAsia"/>
          <w:sz w:val="22"/>
        </w:rPr>
        <w:t>大阪市</w:t>
      </w:r>
      <w:r w:rsidR="00F60A93" w:rsidRPr="00F60A93">
        <w:rPr>
          <w:rFonts w:ascii="游明朝" w:eastAsia="游明朝" w:hAnsi="游明朝" w:hint="eastAsia"/>
          <w:sz w:val="22"/>
        </w:rPr>
        <w:t xml:space="preserve">　</w:t>
      </w:r>
      <w:r w:rsidRPr="00F60A93">
        <w:rPr>
          <w:rFonts w:ascii="游明朝" w:eastAsia="游明朝" w:hAnsi="游明朝" w:hint="eastAsia"/>
          <w:sz w:val="22"/>
        </w:rPr>
        <w:t>女性活躍推進の取組紹介と情報共有</w:t>
      </w:r>
    </w:p>
    <w:p w14:paraId="54276493" w14:textId="692F9227" w:rsidR="005E748E" w:rsidRPr="00F60A93" w:rsidRDefault="00903B6C" w:rsidP="00F60A93">
      <w:pPr>
        <w:ind w:leftChars="674" w:left="1415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sz w:val="22"/>
        </w:rPr>
        <w:t>大阪市</w:t>
      </w:r>
      <w:r w:rsidR="005E748E" w:rsidRPr="00F60A93">
        <w:rPr>
          <w:rFonts w:ascii="游明朝" w:eastAsia="游明朝" w:hAnsi="游明朝" w:hint="eastAsia"/>
          <w:sz w:val="22"/>
        </w:rPr>
        <w:t>市民局雇用女性活躍推進課長</w:t>
      </w:r>
      <w:r w:rsidRPr="00F60A93">
        <w:rPr>
          <w:rFonts w:ascii="游明朝" w:eastAsia="游明朝" w:hAnsi="游明朝" w:hint="eastAsia"/>
          <w:sz w:val="22"/>
        </w:rPr>
        <w:t>から、</w:t>
      </w:r>
      <w:r w:rsidR="0098360E" w:rsidRPr="00F60A93">
        <w:rPr>
          <w:rFonts w:ascii="游明朝" w:eastAsia="游明朝" w:hAnsi="游明朝" w:hint="eastAsia"/>
          <w:sz w:val="22"/>
        </w:rPr>
        <w:t>「</w:t>
      </w:r>
      <w:r w:rsidRPr="00F60A93">
        <w:rPr>
          <w:rFonts w:ascii="游明朝" w:eastAsia="游明朝" w:hAnsi="游明朝" w:hint="eastAsia"/>
          <w:sz w:val="22"/>
        </w:rPr>
        <w:t>女性活躍推進の取組</w:t>
      </w:r>
      <w:r w:rsidR="0098360E" w:rsidRPr="00F60A93">
        <w:rPr>
          <w:rFonts w:ascii="游明朝" w:eastAsia="游明朝" w:hAnsi="游明朝" w:hint="eastAsia"/>
          <w:sz w:val="22"/>
        </w:rPr>
        <w:t>」</w:t>
      </w:r>
      <w:r w:rsidRPr="00F60A93">
        <w:rPr>
          <w:rFonts w:ascii="游明朝" w:eastAsia="游明朝" w:hAnsi="游明朝" w:hint="eastAsia"/>
          <w:color w:val="000000" w:themeColor="text1"/>
          <w:sz w:val="22"/>
        </w:rPr>
        <w:t>（資料</w:t>
      </w:r>
      <w:r w:rsidR="007208C1" w:rsidRPr="00F60A93">
        <w:rPr>
          <w:rFonts w:ascii="游明朝" w:eastAsia="游明朝" w:hAnsi="游明朝" w:hint="eastAsia"/>
          <w:color w:val="000000" w:themeColor="text1"/>
          <w:sz w:val="22"/>
        </w:rPr>
        <w:t>１</w:t>
      </w:r>
      <w:r w:rsidRPr="00F60A93">
        <w:rPr>
          <w:rFonts w:ascii="游明朝" w:eastAsia="游明朝" w:hAnsi="游明朝" w:hint="eastAsia"/>
          <w:color w:val="000000" w:themeColor="text1"/>
          <w:sz w:val="22"/>
        </w:rPr>
        <w:t>）</w:t>
      </w:r>
      <w:r w:rsidR="005E748E" w:rsidRPr="00F60A93">
        <w:rPr>
          <w:rFonts w:ascii="游明朝" w:eastAsia="游明朝" w:hAnsi="游明朝" w:hint="eastAsia"/>
          <w:color w:val="000000" w:themeColor="text1"/>
          <w:sz w:val="22"/>
        </w:rPr>
        <w:t>について説明</w:t>
      </w:r>
      <w:r w:rsidR="009974CD" w:rsidRPr="00F60A93">
        <w:rPr>
          <w:rFonts w:ascii="游明朝" w:eastAsia="游明朝" w:hAnsi="游明朝" w:hint="eastAsia"/>
          <w:color w:val="000000" w:themeColor="text1"/>
          <w:sz w:val="22"/>
        </w:rPr>
        <w:t>。</w:t>
      </w:r>
    </w:p>
    <w:p w14:paraId="116FBC6B" w14:textId="73EA2E99" w:rsidR="007156F4" w:rsidRPr="00F60A93" w:rsidRDefault="005C0BCD" w:rsidP="00F60A93">
      <w:pPr>
        <w:widowControl/>
        <w:shd w:val="clear" w:color="auto" w:fill="FFFFFF"/>
        <w:spacing w:before="48" w:after="48"/>
        <w:ind w:leftChars="674" w:left="1415" w:rightChars="528" w:right="1109"/>
        <w:jc w:val="left"/>
        <w:rPr>
          <w:rFonts w:ascii="游明朝" w:eastAsia="游明朝" w:hAnsi="游明朝" w:cs="Arial"/>
          <w:color w:val="31333F"/>
          <w:sz w:val="22"/>
          <w:shd w:val="clear" w:color="auto" w:fill="FFFFFF"/>
        </w:rPr>
      </w:pPr>
      <w:r w:rsidRPr="00F60A93">
        <w:rPr>
          <w:rFonts w:ascii="游明朝" w:eastAsia="游明朝" w:hAnsi="游明朝"/>
          <w:color w:val="000000" w:themeColor="text1"/>
          <w:sz w:val="22"/>
        </w:rPr>
        <w:t>女性活躍リーディングカンパニーの認証件数は、令和</w:t>
      </w:r>
      <w:r w:rsidR="007208C1" w:rsidRPr="00F60A93">
        <w:rPr>
          <w:rFonts w:ascii="游明朝" w:eastAsia="游明朝" w:hAnsi="游明朝" w:hint="eastAsia"/>
          <w:color w:val="000000" w:themeColor="text1"/>
          <w:sz w:val="22"/>
        </w:rPr>
        <w:t>７</w:t>
      </w:r>
      <w:r w:rsidRPr="00F60A93">
        <w:rPr>
          <w:rFonts w:ascii="游明朝" w:eastAsia="游明朝" w:hAnsi="游明朝"/>
          <w:color w:val="000000" w:themeColor="text1"/>
          <w:sz w:val="22"/>
        </w:rPr>
        <w:t>年度末時点で累計1,059件、目標（1,000件）を達成</w:t>
      </w:r>
      <w:r w:rsidR="00415CAB">
        <w:rPr>
          <w:rFonts w:ascii="游明朝" w:eastAsia="游明朝" w:hAnsi="游明朝" w:hint="eastAsia"/>
          <w:color w:val="000000" w:themeColor="text1"/>
          <w:sz w:val="22"/>
        </w:rPr>
        <w:t>した</w:t>
      </w:r>
      <w:r w:rsidRPr="00F60A93">
        <w:rPr>
          <w:rFonts w:ascii="游明朝" w:eastAsia="游明朝" w:hAnsi="游明朝"/>
          <w:color w:val="000000" w:themeColor="text1"/>
          <w:sz w:val="22"/>
        </w:rPr>
        <w:t>。次期目標は、令和12年度末までに累計1,500件</w:t>
      </w:r>
      <w:r w:rsidR="00415CAB">
        <w:rPr>
          <w:rFonts w:ascii="游明朝" w:eastAsia="游明朝" w:hAnsi="游明朝" w:hint="eastAsia"/>
          <w:color w:val="000000" w:themeColor="text1"/>
          <w:sz w:val="22"/>
        </w:rPr>
        <w:t>としている</w:t>
      </w:r>
      <w:r w:rsidR="007156F4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。</w:t>
      </w:r>
      <w:r w:rsidR="005C688F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企業支援として研修・交流会を実施し、</w:t>
      </w:r>
      <w:r w:rsidR="00415CAB" w:rsidRPr="00415CAB">
        <w:rPr>
          <w:rFonts w:ascii="游明朝" w:eastAsia="游明朝" w:hAnsi="游明朝" w:cs="Arial"/>
          <w:color w:val="31333F"/>
          <w:sz w:val="22"/>
          <w:shd w:val="clear" w:color="auto" w:fill="FFFFFF"/>
        </w:rPr>
        <w:t>企業向けに健康経営セミナー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を</w:t>
      </w:r>
      <w:r w:rsidR="00415CAB" w:rsidRPr="00415CAB">
        <w:rPr>
          <w:rFonts w:ascii="游明朝" w:eastAsia="游明朝" w:hAnsi="游明朝" w:cs="Arial"/>
          <w:color w:val="31333F"/>
          <w:sz w:val="22"/>
          <w:shd w:val="clear" w:color="auto" w:fill="FFFFFF"/>
        </w:rPr>
        <w:t>開催。</w:t>
      </w:r>
      <w:r w:rsidR="005C688F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今後は大学生との意見交換会や先進事例・男性育休セミナーを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予定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lastRenderedPageBreak/>
        <w:t>している</w:t>
      </w:r>
      <w:r w:rsidR="005C688F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。</w:t>
      </w:r>
      <w:r w:rsid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また、認証企業を対象に、</w:t>
      </w:r>
      <w:r w:rsidR="005C688F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東京海上日動と連携し</w:t>
      </w:r>
      <w:r w:rsidR="005C688F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クロスメンタリング</w:t>
      </w:r>
      <w:r w:rsidR="005C688F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プロジェクト</w:t>
      </w:r>
      <w:r w:rsidR="005C688F"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で女性管理職育成を支援し</w:t>
      </w:r>
      <w:r w:rsidR="005C688F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ている。</w:t>
      </w:r>
    </w:p>
    <w:p w14:paraId="75C4D743" w14:textId="1FBF9076" w:rsidR="007156F4" w:rsidRPr="00F60A93" w:rsidRDefault="005C688F" w:rsidP="00F60A93">
      <w:pPr>
        <w:widowControl/>
        <w:shd w:val="clear" w:color="auto" w:fill="FFFFFF"/>
        <w:spacing w:before="48" w:after="48"/>
        <w:ind w:leftChars="674" w:left="1415" w:rightChars="528" w:right="1109"/>
        <w:jc w:val="left"/>
        <w:rPr>
          <w:rFonts w:ascii="游明朝" w:eastAsia="游明朝" w:hAnsi="游明朝" w:cs="Arial"/>
          <w:color w:val="31333F"/>
          <w:sz w:val="22"/>
          <w:shd w:val="clear" w:color="auto" w:fill="FFFFFF"/>
        </w:rPr>
      </w:pP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女性チャレンジ応援</w:t>
      </w:r>
      <w:r w:rsid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拠点の利用人数は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令和</w:t>
      </w:r>
      <w:r w:rsidR="007208C1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７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年度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1</w:t>
      </w:r>
      <w:r w:rsidR="00D77E5A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,</w:t>
      </w:r>
      <w:r w:rsidRPr="00F60A93">
        <w:rPr>
          <w:rFonts w:ascii="游明朝" w:eastAsia="游明朝" w:hAnsi="游明朝" w:cs="Arial"/>
          <w:color w:val="31333F"/>
          <w:sz w:val="22"/>
          <w:shd w:val="clear" w:color="auto" w:fill="FFFFFF"/>
        </w:rPr>
        <w:t>124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名</w:t>
      </w:r>
      <w:r w:rsid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であった</w:t>
      </w:r>
      <w:r w:rsidR="0008356E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。</w:t>
      </w:r>
    </w:p>
    <w:p w14:paraId="2C599B5B" w14:textId="6C8E601B" w:rsidR="0008356E" w:rsidRPr="00F60A93" w:rsidRDefault="00D77E5A" w:rsidP="00F60A93">
      <w:pPr>
        <w:widowControl/>
        <w:shd w:val="clear" w:color="auto" w:fill="FFFFFF"/>
        <w:spacing w:before="48" w:after="48"/>
        <w:ind w:leftChars="674" w:left="1415" w:rightChars="528" w:right="1109"/>
        <w:jc w:val="left"/>
        <w:rPr>
          <w:rFonts w:ascii="游明朝" w:eastAsia="游明朝" w:hAnsi="游明朝" w:cs="Arial"/>
          <w:color w:val="31333F"/>
          <w:sz w:val="22"/>
          <w:shd w:val="clear" w:color="auto" w:fill="FFFFFF"/>
        </w:rPr>
      </w:pP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女性活躍</w:t>
      </w:r>
      <w:r w:rsidR="0008356E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ポータルサイト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について</w:t>
      </w:r>
      <w:r w:rsidR="0008356E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は</w:t>
      </w:r>
      <w:r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、</w:t>
      </w:r>
      <w:r w:rsidR="0008356E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男性も含めアクセスしやすい構成へリニューアル予定</w:t>
      </w:r>
      <w:r w:rsidR="00415CAB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である</w:t>
      </w:r>
      <w:r w:rsidR="0008356E" w:rsidRPr="00F60A93">
        <w:rPr>
          <w:rFonts w:ascii="游明朝" w:eastAsia="游明朝" w:hAnsi="游明朝" w:cs="Arial" w:hint="eastAsia"/>
          <w:color w:val="31333F"/>
          <w:sz w:val="22"/>
          <w:shd w:val="clear" w:color="auto" w:fill="FFFFFF"/>
        </w:rPr>
        <w:t>。</w:t>
      </w:r>
    </w:p>
    <w:p w14:paraId="2E9513EE" w14:textId="77777777" w:rsidR="005E748E" w:rsidRPr="00F60A93" w:rsidRDefault="005E748E" w:rsidP="00F60A93">
      <w:pPr>
        <w:ind w:leftChars="674" w:left="1415" w:rightChars="528" w:right="1109"/>
        <w:rPr>
          <w:rFonts w:ascii="游明朝" w:eastAsia="游明朝" w:hAnsi="游明朝"/>
          <w:color w:val="000000" w:themeColor="text1"/>
          <w:sz w:val="22"/>
        </w:rPr>
      </w:pPr>
    </w:p>
    <w:p w14:paraId="243744B3" w14:textId="357BD144" w:rsidR="005E748E" w:rsidRPr="00F60A93" w:rsidRDefault="005E748E" w:rsidP="00F60A93">
      <w:pPr>
        <w:ind w:leftChars="674" w:left="1415" w:rightChars="528" w:right="1109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>大阪市市民局男女共同参画課長より</w:t>
      </w:r>
      <w:r w:rsidR="00256550" w:rsidRPr="00F60A93">
        <w:rPr>
          <w:rFonts w:ascii="游明朝" w:eastAsia="游明朝" w:hAnsi="游明朝" w:hint="eastAsia"/>
          <w:color w:val="000000" w:themeColor="text1"/>
          <w:sz w:val="22"/>
        </w:rPr>
        <w:t>「男女共同参画</w:t>
      </w:r>
      <w:r w:rsidR="004F74E1" w:rsidRPr="00F60A93">
        <w:rPr>
          <w:rFonts w:ascii="游明朝" w:eastAsia="游明朝" w:hAnsi="游明朝" w:hint="eastAsia"/>
          <w:color w:val="000000" w:themeColor="text1"/>
          <w:sz w:val="22"/>
        </w:rPr>
        <w:t>の取組</w:t>
      </w:r>
      <w:r w:rsidR="00256550" w:rsidRPr="00F60A93">
        <w:rPr>
          <w:rFonts w:ascii="游明朝" w:eastAsia="游明朝" w:hAnsi="游明朝" w:hint="eastAsia"/>
          <w:color w:val="000000" w:themeColor="text1"/>
          <w:sz w:val="22"/>
        </w:rPr>
        <w:t>」</w:t>
      </w:r>
      <w:r w:rsidR="004F74E1" w:rsidRPr="00F60A93">
        <w:rPr>
          <w:rFonts w:ascii="游明朝" w:eastAsia="游明朝" w:hAnsi="游明朝" w:hint="eastAsia"/>
          <w:color w:val="000000" w:themeColor="text1"/>
          <w:sz w:val="22"/>
        </w:rPr>
        <w:t>（資料</w:t>
      </w:r>
      <w:r w:rsidR="007208C1" w:rsidRPr="00F60A93">
        <w:rPr>
          <w:rFonts w:ascii="游明朝" w:eastAsia="游明朝" w:hAnsi="游明朝" w:hint="eastAsia"/>
          <w:color w:val="000000" w:themeColor="text1"/>
          <w:sz w:val="22"/>
        </w:rPr>
        <w:t>２</w:t>
      </w:r>
      <w:r w:rsidR="004F74E1" w:rsidRPr="00F60A93">
        <w:rPr>
          <w:rFonts w:ascii="游明朝" w:eastAsia="游明朝" w:hAnsi="游明朝" w:hint="eastAsia"/>
          <w:color w:val="000000" w:themeColor="text1"/>
          <w:sz w:val="22"/>
        </w:rPr>
        <w:t>）</w:t>
      </w:r>
      <w:r w:rsidRPr="00F60A93">
        <w:rPr>
          <w:rFonts w:ascii="游明朝" w:eastAsia="游明朝" w:hAnsi="游明朝" w:hint="eastAsia"/>
          <w:color w:val="000000" w:themeColor="text1"/>
          <w:sz w:val="22"/>
        </w:rPr>
        <w:t>について説明</w:t>
      </w:r>
      <w:r w:rsidR="00F9291D" w:rsidRPr="00F60A93">
        <w:rPr>
          <w:rFonts w:ascii="游明朝" w:eastAsia="游明朝" w:hAnsi="游明朝" w:hint="eastAsia"/>
          <w:color w:val="000000" w:themeColor="text1"/>
          <w:sz w:val="22"/>
        </w:rPr>
        <w:t>。</w:t>
      </w:r>
      <w:r w:rsidR="005C0BCD" w:rsidRPr="00F60A93">
        <w:rPr>
          <w:rFonts w:ascii="游明朝" w:eastAsia="游明朝" w:hAnsi="游明朝" w:hint="eastAsia"/>
          <w:color w:val="000000" w:themeColor="text1"/>
          <w:sz w:val="22"/>
        </w:rPr>
        <w:t>アンコンシャス・バイアスへの気づきを入口とした情報発信サイトを構築中であり、サイト開設に合わせてイベントを実施する予定である。</w:t>
      </w:r>
    </w:p>
    <w:p w14:paraId="3CBBB2C5" w14:textId="77777777" w:rsidR="009974CD" w:rsidRPr="00F60A93" w:rsidRDefault="009974CD" w:rsidP="00F60A93">
      <w:pPr>
        <w:ind w:leftChars="674" w:left="1415" w:rightChars="528" w:right="1109"/>
        <w:rPr>
          <w:rFonts w:ascii="游明朝" w:eastAsia="游明朝" w:hAnsi="游明朝"/>
          <w:color w:val="000000" w:themeColor="text1"/>
          <w:sz w:val="22"/>
        </w:rPr>
      </w:pPr>
    </w:p>
    <w:p w14:paraId="5221C773" w14:textId="4F0D2B82" w:rsidR="00403836" w:rsidRPr="00F60A93" w:rsidRDefault="0069611C" w:rsidP="00F60A93">
      <w:pPr>
        <w:ind w:leftChars="674" w:left="1415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>大阪市こども青少年局企画部長より</w:t>
      </w:r>
      <w:r w:rsidR="002130E1" w:rsidRPr="00F60A93">
        <w:rPr>
          <w:rFonts w:ascii="游明朝" w:eastAsia="游明朝" w:hAnsi="游明朝" w:hint="eastAsia"/>
          <w:color w:val="000000" w:themeColor="text1"/>
          <w:sz w:val="22"/>
        </w:rPr>
        <w:t>「大阪市における子育て支援の取組」</w:t>
      </w:r>
      <w:r w:rsidR="002130E1" w:rsidRPr="00F60A93">
        <w:rPr>
          <w:rFonts w:ascii="游明朝" w:eastAsia="游明朝" w:hAnsi="游明朝"/>
          <w:sz w:val="22"/>
        </w:rPr>
        <w:t>（資料</w:t>
      </w:r>
      <w:r w:rsidR="007208C1" w:rsidRPr="00F60A93">
        <w:rPr>
          <w:rFonts w:ascii="游明朝" w:eastAsia="游明朝" w:hAnsi="游明朝" w:hint="eastAsia"/>
          <w:sz w:val="22"/>
        </w:rPr>
        <w:t>３</w:t>
      </w:r>
      <w:r w:rsidR="002130E1" w:rsidRPr="00F60A93">
        <w:rPr>
          <w:rFonts w:ascii="游明朝" w:eastAsia="游明朝" w:hAnsi="游明朝"/>
          <w:sz w:val="22"/>
        </w:rPr>
        <w:t>）</w:t>
      </w:r>
      <w:r w:rsidR="00903B6C" w:rsidRPr="00F60A93">
        <w:rPr>
          <w:rFonts w:ascii="游明朝" w:eastAsia="游明朝" w:hAnsi="游明朝" w:hint="eastAsia"/>
          <w:sz w:val="22"/>
        </w:rPr>
        <w:t>について</w:t>
      </w:r>
      <w:r w:rsidR="00CC3CEA" w:rsidRPr="00F60A93">
        <w:rPr>
          <w:rFonts w:ascii="游明朝" w:eastAsia="游明朝" w:hAnsi="游明朝" w:hint="eastAsia"/>
          <w:sz w:val="22"/>
        </w:rPr>
        <w:t>説明</w:t>
      </w:r>
      <w:r w:rsidR="00903B6C" w:rsidRPr="00F60A93">
        <w:rPr>
          <w:rFonts w:ascii="游明朝" w:eastAsia="游明朝" w:hAnsi="游明朝" w:hint="eastAsia"/>
          <w:sz w:val="22"/>
        </w:rPr>
        <w:t>。</w:t>
      </w:r>
    </w:p>
    <w:p w14:paraId="1C051DD4" w14:textId="6A17EDA6" w:rsidR="007E7C92" w:rsidRPr="00F60A93" w:rsidRDefault="007E7C92" w:rsidP="00F60A93">
      <w:pPr>
        <w:ind w:leftChars="674" w:left="1415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出生前から高校生世代まで切れ目なく支援している。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３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～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５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歳児に加え、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０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～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２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歳児の保育無償化として令和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6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年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9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月に認可保育施設の第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2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子保育料を無償化し、今年</w:t>
      </w:r>
      <w:r w:rsidR="00D77E5A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９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月から第</w:t>
      </w:r>
      <w:r w:rsidR="00D77E5A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１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子にも対象を拡大予定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。</w:t>
      </w:r>
    </w:p>
    <w:p w14:paraId="3351FFAC" w14:textId="3304F23D" w:rsidR="005C0BCD" w:rsidRPr="00F60A93" w:rsidRDefault="007E7C92" w:rsidP="00F60A93">
      <w:pPr>
        <w:ind w:leftChars="674" w:left="1415" w:rightChars="528" w:right="1109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/>
          <w:sz w:val="22"/>
        </w:rPr>
        <w:t>待機児童対策は</w:t>
      </w:r>
      <w:r w:rsidRPr="00F60A93">
        <w:rPr>
          <w:rFonts w:ascii="游明朝" w:eastAsia="游明朝" w:hAnsi="游明朝" w:hint="eastAsia"/>
          <w:sz w:val="22"/>
        </w:rPr>
        <w:t>平成28年度に</w:t>
      </w:r>
      <w:r w:rsidRPr="00F60A93">
        <w:rPr>
          <w:rFonts w:ascii="游明朝" w:eastAsia="游明朝" w:hAnsi="游明朝"/>
          <w:sz w:val="22"/>
        </w:rPr>
        <w:t>市長をトップとする</w:t>
      </w:r>
      <w:r w:rsidRPr="00F60A93">
        <w:rPr>
          <w:rFonts w:ascii="游明朝" w:eastAsia="游明朝" w:hAnsi="游明朝" w:hint="eastAsia"/>
          <w:sz w:val="22"/>
        </w:rPr>
        <w:t>チームを設置し</w:t>
      </w:r>
      <w:r w:rsidRPr="00F60A93">
        <w:rPr>
          <w:rFonts w:ascii="游明朝" w:eastAsia="游明朝" w:hAnsi="游明朝"/>
          <w:sz w:val="22"/>
        </w:rPr>
        <w:t>、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施設整備と保育人材確保策を強化した結果、</w:t>
      </w:r>
      <w:r w:rsidRPr="00F60A93">
        <w:rPr>
          <w:rFonts w:ascii="游明朝" w:eastAsia="游明朝" w:hAnsi="游明朝"/>
          <w:sz w:val="22"/>
        </w:rPr>
        <w:t>令和</w:t>
      </w:r>
      <w:r w:rsidR="007208C1" w:rsidRPr="00F60A93">
        <w:rPr>
          <w:rFonts w:ascii="游明朝" w:eastAsia="游明朝" w:hAnsi="游明朝" w:hint="eastAsia"/>
          <w:sz w:val="22"/>
        </w:rPr>
        <w:t>７</w:t>
      </w:r>
      <w:r w:rsidRPr="00F60A93">
        <w:rPr>
          <w:rFonts w:ascii="游明朝" w:eastAsia="游明朝" w:hAnsi="游明朝"/>
          <w:sz w:val="22"/>
        </w:rPr>
        <w:t>年度に待機児童ゼロを達成</w:t>
      </w:r>
      <w:r w:rsidRPr="00F60A93">
        <w:rPr>
          <w:rFonts w:ascii="游明朝" w:eastAsia="游明朝" w:hAnsi="游明朝" w:hint="eastAsia"/>
          <w:sz w:val="22"/>
        </w:rPr>
        <w:t>した</w:t>
      </w:r>
      <w:r w:rsidRPr="00F60A93">
        <w:rPr>
          <w:rFonts w:ascii="游明朝" w:eastAsia="游明朝" w:hAnsi="游明朝"/>
          <w:sz w:val="22"/>
        </w:rPr>
        <w:t>。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妊婦健診・不妊治療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に関する負担軽減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、産後ケアの拡充、家事・育児の訪問支援、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多胎児家庭外出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支援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、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全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市立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小学校で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の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放課後事業、習い事支援（月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１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万円相当）や職業体験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、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ひとり親支援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等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を実施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している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。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重大な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児童虐待ゼロ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をめざし、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24時間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対応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体制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の確保・機能強化を図っている。今年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４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月から「子育てサポートアプリ」の運用を開始し、産後ケアや一時預かり等に利用できるクーポンを在宅等子育て(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０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～</w:t>
      </w:r>
      <w:r w:rsidR="007208C1" w:rsidRPr="00F60A93">
        <w:rPr>
          <w:rFonts w:ascii="游明朝" w:eastAsia="游明朝" w:hAnsi="游明朝" w:cs="Arial" w:hint="eastAsia"/>
          <w:sz w:val="22"/>
          <w:shd w:val="clear" w:color="auto" w:fill="FFFFFF"/>
        </w:rPr>
        <w:t>２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歳児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)</w:t>
      </w:r>
      <w:r w:rsidRPr="00F60A93">
        <w:rPr>
          <w:rFonts w:ascii="游明朝" w:eastAsia="游明朝" w:hAnsi="游明朝" w:cs="Arial"/>
          <w:sz w:val="22"/>
          <w:shd w:val="clear" w:color="auto" w:fill="FFFFFF"/>
        </w:rPr>
        <w:t>世帯</w:t>
      </w:r>
      <w:r w:rsidRPr="00F60A93">
        <w:rPr>
          <w:rFonts w:ascii="游明朝" w:eastAsia="游明朝" w:hAnsi="游明朝" w:cs="Arial" w:hint="eastAsia"/>
          <w:sz w:val="22"/>
          <w:shd w:val="clear" w:color="auto" w:fill="FFFFFF"/>
        </w:rPr>
        <w:t>に秋以降に配付し子育て世帯への支援を一層推進していく。</w:t>
      </w:r>
    </w:p>
    <w:p w14:paraId="141706E4" w14:textId="77777777" w:rsidR="0027294A" w:rsidRPr="00F60A93" w:rsidRDefault="0027294A" w:rsidP="002E596A">
      <w:pPr>
        <w:ind w:leftChars="337" w:left="708" w:rightChars="528" w:right="1109"/>
        <w:jc w:val="left"/>
        <w:rPr>
          <w:rFonts w:ascii="游明朝" w:eastAsia="游明朝" w:hAnsi="游明朝"/>
          <w:sz w:val="22"/>
          <w:highlight w:val="yellow"/>
        </w:rPr>
      </w:pPr>
    </w:p>
    <w:p w14:paraId="417F6572" w14:textId="144C3A88" w:rsidR="00F07D71" w:rsidRPr="00F60A93" w:rsidRDefault="00EC1C00" w:rsidP="002E596A">
      <w:pPr>
        <w:ind w:leftChars="337" w:left="708" w:rightChars="528" w:right="1109" w:firstLineChars="100" w:firstLine="220"/>
        <w:jc w:val="left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(</w:t>
      </w:r>
      <w:r w:rsidR="00F60A93" w:rsidRPr="00F60A93">
        <w:rPr>
          <w:rFonts w:ascii="游明朝" w:eastAsia="游明朝" w:hAnsi="游明朝" w:hint="eastAsia"/>
          <w:sz w:val="22"/>
        </w:rPr>
        <w:t>２</w:t>
      </w:r>
      <w:r w:rsidRPr="00F60A93">
        <w:rPr>
          <w:rFonts w:ascii="游明朝" w:eastAsia="游明朝" w:hAnsi="游明朝" w:hint="eastAsia"/>
          <w:sz w:val="22"/>
        </w:rPr>
        <w:t xml:space="preserve">) </w:t>
      </w:r>
      <w:r w:rsidR="00AD276A" w:rsidRPr="00F60A93">
        <w:rPr>
          <w:rFonts w:ascii="游明朝" w:eastAsia="游明朝" w:hAnsi="游明朝" w:hint="eastAsia"/>
          <w:sz w:val="22"/>
        </w:rPr>
        <w:t>意見交換</w:t>
      </w:r>
    </w:p>
    <w:p w14:paraId="0DD150F9" w14:textId="5E39C780" w:rsidR="00D653C9" w:rsidRPr="00F60A93" w:rsidRDefault="00D653C9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2E2641" w:rsidRPr="00F60A93">
        <w:rPr>
          <w:rFonts w:ascii="游明朝" w:eastAsia="游明朝" w:hAnsi="游明朝"/>
          <w:sz w:val="22"/>
        </w:rPr>
        <w:t>アンコンシャス・バイアスや固定的性別役割分担意識の解消について</w:t>
      </w:r>
      <w:r w:rsidR="00AD276A" w:rsidRPr="00F60A93">
        <w:rPr>
          <w:rFonts w:ascii="游明朝" w:eastAsia="游明朝" w:hAnsi="游明朝"/>
          <w:sz w:val="22"/>
        </w:rPr>
        <w:t>意見交換を実施した。</w:t>
      </w:r>
    </w:p>
    <w:p w14:paraId="7DB69574" w14:textId="6C540576" w:rsidR="00AD276A" w:rsidRPr="00F60A93" w:rsidRDefault="00D653C9" w:rsidP="002E596A">
      <w:pPr>
        <w:ind w:leftChars="500" w:left="1490" w:rightChars="528" w:right="1109" w:hangingChars="200" w:hanging="440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2E2641" w:rsidRPr="00F60A93">
        <w:rPr>
          <w:rFonts w:ascii="游明朝" w:eastAsia="游明朝" w:hAnsi="游明朝"/>
          <w:sz w:val="22"/>
        </w:rPr>
        <w:t>女性管理職・団体役員のなり手不足の解消と、若い世代への継承について</w:t>
      </w:r>
      <w:r w:rsidR="00AD276A" w:rsidRPr="00F60A93">
        <w:rPr>
          <w:rFonts w:ascii="游明朝" w:eastAsia="游明朝" w:hAnsi="游明朝"/>
          <w:sz w:val="22"/>
        </w:rPr>
        <w:t>意見交換を実施した</w:t>
      </w:r>
      <w:r w:rsidR="00AD276A" w:rsidRPr="00F60A93">
        <w:rPr>
          <w:rFonts w:ascii="游明朝" w:eastAsia="游明朝" w:hAnsi="游明朝" w:hint="eastAsia"/>
          <w:sz w:val="22"/>
        </w:rPr>
        <w:t>。</w:t>
      </w:r>
    </w:p>
    <w:p w14:paraId="4F639144" w14:textId="77777777" w:rsidR="00F07D71" w:rsidRPr="00F60A93" w:rsidRDefault="00F07D71" w:rsidP="002E596A">
      <w:pPr>
        <w:pStyle w:val="a7"/>
        <w:ind w:leftChars="337" w:left="708" w:rightChars="528" w:right="1109"/>
        <w:rPr>
          <w:rFonts w:ascii="游明朝" w:eastAsia="游明朝" w:hAnsi="游明朝"/>
          <w:sz w:val="22"/>
          <w:highlight w:val="yellow"/>
        </w:rPr>
      </w:pPr>
    </w:p>
    <w:p w14:paraId="39C8C927" w14:textId="382B39BD" w:rsidR="00444E9E" w:rsidRPr="00F60A93" w:rsidRDefault="005152C5" w:rsidP="002E596A">
      <w:pPr>
        <w:ind w:leftChars="337" w:left="708" w:rightChars="528" w:right="1109" w:firstLineChars="100" w:firstLine="220"/>
        <w:jc w:val="left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>(</w:t>
      </w:r>
      <w:r w:rsidR="00F60A93" w:rsidRPr="00F60A93">
        <w:rPr>
          <w:rFonts w:ascii="游明朝" w:eastAsia="游明朝" w:hAnsi="游明朝" w:hint="eastAsia"/>
          <w:sz w:val="22"/>
        </w:rPr>
        <w:t>３</w:t>
      </w:r>
      <w:r w:rsidRPr="00F60A93">
        <w:rPr>
          <w:rFonts w:ascii="游明朝" w:eastAsia="游明朝" w:hAnsi="游明朝" w:hint="eastAsia"/>
          <w:sz w:val="22"/>
        </w:rPr>
        <w:t>)</w:t>
      </w:r>
      <w:r w:rsidR="00D653C9" w:rsidRPr="00F60A93">
        <w:rPr>
          <w:rFonts w:ascii="游明朝" w:eastAsia="游明朝" w:hAnsi="游明朝" w:hint="eastAsia"/>
          <w:sz w:val="22"/>
        </w:rPr>
        <w:t xml:space="preserve"> </w:t>
      </w:r>
      <w:r w:rsidR="00357488" w:rsidRPr="00F60A93">
        <w:rPr>
          <w:rFonts w:ascii="游明朝" w:eastAsia="游明朝" w:hAnsi="游明朝" w:hint="eastAsia"/>
          <w:sz w:val="22"/>
        </w:rPr>
        <w:t>その他</w:t>
      </w:r>
    </w:p>
    <w:p w14:paraId="571B95DE" w14:textId="69A764CC" w:rsidR="00D653C9" w:rsidRPr="00F60A93" w:rsidRDefault="00D653C9" w:rsidP="00415CAB">
      <w:pPr>
        <w:ind w:leftChars="500" w:left="1490" w:rightChars="528" w:right="1109" w:hangingChars="200" w:hanging="440"/>
        <w:jc w:val="left"/>
        <w:rPr>
          <w:rFonts w:ascii="游明朝" w:eastAsia="游明朝" w:hAnsi="游明朝"/>
          <w:sz w:val="22"/>
        </w:rPr>
      </w:pPr>
      <w:r w:rsidRPr="00F60A93">
        <w:rPr>
          <w:rFonts w:ascii="游明朝" w:eastAsia="游明朝" w:hAnsi="游明朝" w:hint="eastAsia"/>
          <w:sz w:val="22"/>
        </w:rPr>
        <w:t xml:space="preserve">・　</w:t>
      </w:r>
      <w:r w:rsidR="006E1E5D" w:rsidRPr="00F60A93">
        <w:rPr>
          <w:rFonts w:ascii="游明朝" w:eastAsia="游明朝" w:hAnsi="游明朝"/>
          <w:sz w:val="22"/>
        </w:rPr>
        <w:t>大阪市から、11月の「ノー残業デー、ワーク・ライフ・バランス推進月間」の取組への協力依頼を行った。（資料</w:t>
      </w:r>
      <w:r w:rsidR="007208C1" w:rsidRPr="00F60A93">
        <w:rPr>
          <w:rFonts w:ascii="游明朝" w:eastAsia="游明朝" w:hAnsi="游明朝" w:hint="eastAsia"/>
          <w:sz w:val="22"/>
        </w:rPr>
        <w:t>４</w:t>
      </w:r>
      <w:r w:rsidR="006E1E5D" w:rsidRPr="00F60A93">
        <w:rPr>
          <w:rFonts w:ascii="游明朝" w:eastAsia="游明朝" w:hAnsi="游明朝"/>
          <w:sz w:val="22"/>
        </w:rPr>
        <w:t>）</w:t>
      </w:r>
    </w:p>
    <w:p w14:paraId="18F60E36" w14:textId="55D2C425" w:rsidR="00AD4C71" w:rsidRPr="00F60A93" w:rsidRDefault="00D653C9" w:rsidP="00415CAB">
      <w:pPr>
        <w:ind w:leftChars="500" w:left="1490" w:rightChars="528" w:right="1109" w:hangingChars="200" w:hanging="440"/>
        <w:jc w:val="left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 xml:space="preserve">・　</w:t>
      </w:r>
      <w:r w:rsidR="001F1C4A" w:rsidRPr="00F60A93">
        <w:rPr>
          <w:rFonts w:ascii="游明朝" w:eastAsia="游明朝" w:hAnsi="游明朝" w:hint="eastAsia"/>
          <w:color w:val="000000" w:themeColor="text1"/>
          <w:sz w:val="22"/>
        </w:rPr>
        <w:t>大阪市より、大阪市女性活躍推進ポータルサイト「きらめく女性の応援ひろば～未来へレディGo</w:t>
      </w:r>
      <w:r w:rsidR="00D14BD6" w:rsidRPr="00F60A93">
        <w:rPr>
          <w:rFonts w:ascii="游明朝" w:eastAsia="游明朝" w:hAnsi="游明朝" w:hint="eastAsia"/>
          <w:color w:val="000000" w:themeColor="text1"/>
          <w:sz w:val="22"/>
        </w:rPr>
        <w:t>！～」</w:t>
      </w:r>
      <w:r w:rsidR="004F74E1" w:rsidRPr="00F60A93">
        <w:rPr>
          <w:rFonts w:ascii="游明朝" w:eastAsia="游明朝" w:hAnsi="游明朝" w:hint="eastAsia"/>
          <w:color w:val="000000" w:themeColor="text1"/>
          <w:sz w:val="22"/>
        </w:rPr>
        <w:t>に</w:t>
      </w:r>
      <w:r w:rsidR="00515430" w:rsidRPr="00F60A93">
        <w:rPr>
          <w:rFonts w:ascii="游明朝" w:eastAsia="游明朝" w:hAnsi="游明朝" w:hint="eastAsia"/>
          <w:color w:val="000000" w:themeColor="text1"/>
          <w:sz w:val="22"/>
        </w:rPr>
        <w:t>おい</w:t>
      </w:r>
      <w:r w:rsidR="004F74E1" w:rsidRPr="00F60A93">
        <w:rPr>
          <w:rFonts w:ascii="游明朝" w:eastAsia="游明朝" w:hAnsi="游明朝" w:hint="eastAsia"/>
          <w:color w:val="000000" w:themeColor="text1"/>
          <w:sz w:val="22"/>
        </w:rPr>
        <w:t>て</w:t>
      </w:r>
      <w:r w:rsidR="001F1C4A" w:rsidRPr="00F60A93">
        <w:rPr>
          <w:rFonts w:ascii="游明朝" w:eastAsia="游明朝" w:hAnsi="游明朝" w:hint="eastAsia"/>
          <w:color w:val="000000" w:themeColor="text1"/>
          <w:sz w:val="22"/>
        </w:rPr>
        <w:t>女性活躍推進に関する各構成団体の情報を</w:t>
      </w:r>
      <w:r w:rsidR="00867E4B" w:rsidRPr="00F60A93">
        <w:rPr>
          <w:rFonts w:ascii="游明朝" w:eastAsia="游明朝" w:hAnsi="游明朝" w:hint="eastAsia"/>
          <w:color w:val="000000" w:themeColor="text1"/>
          <w:sz w:val="22"/>
        </w:rPr>
        <w:t>掲載するページ</w:t>
      </w:r>
      <w:r w:rsidR="005648BF" w:rsidRPr="00F60A93">
        <w:rPr>
          <w:rFonts w:ascii="游明朝" w:eastAsia="游明朝" w:hAnsi="游明朝" w:hint="eastAsia"/>
          <w:color w:val="000000" w:themeColor="text1"/>
          <w:sz w:val="22"/>
        </w:rPr>
        <w:t>を作成しており、</w:t>
      </w:r>
      <w:r w:rsidR="00515430" w:rsidRPr="00F60A93">
        <w:rPr>
          <w:rFonts w:ascii="游明朝" w:eastAsia="游明朝" w:hAnsi="游明朝" w:hint="eastAsia"/>
          <w:color w:val="000000" w:themeColor="text1"/>
          <w:sz w:val="22"/>
        </w:rPr>
        <w:t>掲載する情報の提供を依頼</w:t>
      </w:r>
      <w:r w:rsidR="00AD4C71" w:rsidRPr="00F60A93">
        <w:rPr>
          <w:rFonts w:ascii="游明朝" w:eastAsia="游明朝" w:hAnsi="游明朝" w:hint="eastAsia"/>
          <w:color w:val="000000" w:themeColor="text1"/>
          <w:sz w:val="22"/>
        </w:rPr>
        <w:t>した。</w:t>
      </w:r>
    </w:p>
    <w:p w14:paraId="191C08F8" w14:textId="4EC77A0E" w:rsidR="00F56576" w:rsidRPr="00415CAB" w:rsidRDefault="00415CAB" w:rsidP="00415CAB">
      <w:pPr>
        <w:ind w:leftChars="500" w:left="1490" w:rightChars="528" w:right="1109" w:hangingChars="200" w:hanging="440"/>
        <w:jc w:val="left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 xml:space="preserve">・　</w:t>
      </w:r>
      <w:r w:rsidR="005648BF" w:rsidRPr="00415CAB">
        <w:rPr>
          <w:rFonts w:ascii="游明朝" w:eastAsia="游明朝" w:hAnsi="游明朝" w:hint="eastAsia"/>
          <w:color w:val="000000" w:themeColor="text1"/>
          <w:sz w:val="22"/>
        </w:rPr>
        <w:t>各構成団体</w:t>
      </w:r>
      <w:r w:rsidR="00AD4C71" w:rsidRPr="00415CAB">
        <w:rPr>
          <w:rFonts w:ascii="游明朝" w:eastAsia="游明朝" w:hAnsi="游明朝" w:hint="eastAsia"/>
          <w:color w:val="000000" w:themeColor="text1"/>
          <w:sz w:val="22"/>
        </w:rPr>
        <w:t>が、相互に事業</w:t>
      </w:r>
      <w:r w:rsidR="005648BF" w:rsidRPr="00415CAB">
        <w:rPr>
          <w:rFonts w:ascii="游明朝" w:eastAsia="游明朝" w:hAnsi="游明朝" w:hint="eastAsia"/>
          <w:color w:val="000000" w:themeColor="text1"/>
          <w:sz w:val="22"/>
        </w:rPr>
        <w:t>連携</w:t>
      </w:r>
      <w:r w:rsidR="00AD4C71" w:rsidRPr="00415CAB">
        <w:rPr>
          <w:rFonts w:ascii="游明朝" w:eastAsia="游明朝" w:hAnsi="游明朝" w:hint="eastAsia"/>
          <w:color w:val="000000" w:themeColor="text1"/>
          <w:sz w:val="22"/>
        </w:rPr>
        <w:t>や情報発信を行っていくことを</w:t>
      </w:r>
      <w:r w:rsidR="005648BF" w:rsidRPr="00415CAB">
        <w:rPr>
          <w:rFonts w:ascii="游明朝" w:eastAsia="游明朝" w:hAnsi="游明朝" w:hint="eastAsia"/>
          <w:color w:val="000000" w:themeColor="text1"/>
          <w:sz w:val="22"/>
        </w:rPr>
        <w:t>確認した</w:t>
      </w:r>
      <w:r w:rsidR="00867E4B" w:rsidRPr="00415CAB">
        <w:rPr>
          <w:rFonts w:ascii="游明朝" w:eastAsia="游明朝" w:hAnsi="游明朝" w:hint="eastAsia"/>
          <w:color w:val="000000" w:themeColor="text1"/>
          <w:sz w:val="22"/>
        </w:rPr>
        <w:t>。</w:t>
      </w:r>
    </w:p>
    <w:p w14:paraId="56DC1D48" w14:textId="77777777" w:rsidR="0052745C" w:rsidRPr="00F60A93" w:rsidRDefault="0052745C" w:rsidP="002E596A">
      <w:pPr>
        <w:ind w:leftChars="400" w:left="1280" w:rightChars="528" w:right="1109" w:hangingChars="200" w:hanging="440"/>
        <w:jc w:val="left"/>
        <w:rPr>
          <w:rFonts w:ascii="游明朝" w:eastAsia="游明朝" w:hAnsi="游明朝"/>
          <w:color w:val="000000" w:themeColor="text1"/>
          <w:sz w:val="22"/>
        </w:rPr>
      </w:pPr>
    </w:p>
    <w:p w14:paraId="1C06F78B" w14:textId="021563DB" w:rsidR="0052745C" w:rsidRPr="00F60A93" w:rsidRDefault="002E596A" w:rsidP="002E596A">
      <w:pPr>
        <w:ind w:rightChars="528" w:right="1109" w:firstLineChars="450" w:firstLine="990"/>
        <w:jc w:val="left"/>
        <w:rPr>
          <w:rFonts w:ascii="游明朝" w:eastAsia="游明朝" w:hAnsi="游明朝"/>
          <w:color w:val="000000" w:themeColor="text1"/>
          <w:sz w:val="22"/>
        </w:rPr>
      </w:pPr>
      <w:r w:rsidRPr="00F60A93">
        <w:rPr>
          <w:rFonts w:ascii="游明朝" w:eastAsia="游明朝" w:hAnsi="游明朝" w:hint="eastAsia"/>
          <w:color w:val="000000" w:themeColor="text1"/>
          <w:sz w:val="22"/>
        </w:rPr>
        <w:t xml:space="preserve">〇　</w:t>
      </w:r>
      <w:r w:rsidR="0052745C" w:rsidRPr="00F60A93">
        <w:rPr>
          <w:rFonts w:ascii="游明朝" w:eastAsia="游明朝" w:hAnsi="游明朝"/>
          <w:color w:val="000000" w:themeColor="text1"/>
          <w:sz w:val="22"/>
        </w:rPr>
        <w:t>大阪市</w:t>
      </w:r>
      <w:r w:rsidR="0052745C" w:rsidRPr="00F60A93">
        <w:rPr>
          <w:rFonts w:ascii="游明朝" w:eastAsia="游明朝" w:hAnsi="游明朝" w:hint="eastAsia"/>
          <w:color w:val="000000" w:themeColor="text1"/>
          <w:sz w:val="22"/>
        </w:rPr>
        <w:t>市民局女性活躍推進担当部長</w:t>
      </w:r>
      <w:r w:rsidR="00007347">
        <w:rPr>
          <w:rFonts w:ascii="游明朝" w:eastAsia="游明朝" w:hAnsi="游明朝" w:hint="eastAsia"/>
          <w:color w:val="000000" w:themeColor="text1"/>
          <w:sz w:val="22"/>
        </w:rPr>
        <w:t>（</w:t>
      </w:r>
      <w:r w:rsidR="0052745C" w:rsidRPr="00F60A93">
        <w:rPr>
          <w:rFonts w:ascii="游明朝" w:eastAsia="游明朝" w:hAnsi="游明朝"/>
          <w:color w:val="000000" w:themeColor="text1"/>
          <w:sz w:val="22"/>
        </w:rPr>
        <w:t>座長</w:t>
      </w:r>
      <w:r w:rsidR="00007347">
        <w:rPr>
          <w:rFonts w:ascii="游明朝" w:eastAsia="游明朝" w:hAnsi="游明朝" w:hint="eastAsia"/>
          <w:color w:val="000000" w:themeColor="text1"/>
          <w:sz w:val="22"/>
        </w:rPr>
        <w:t>）</w:t>
      </w:r>
      <w:r w:rsidR="0052745C" w:rsidRPr="00F60A93">
        <w:rPr>
          <w:rFonts w:ascii="游明朝" w:eastAsia="游明朝" w:hAnsi="游明朝"/>
          <w:color w:val="000000" w:themeColor="text1"/>
          <w:sz w:val="22"/>
        </w:rPr>
        <w:t>より閉会の挨拶</w:t>
      </w:r>
    </w:p>
    <w:p w14:paraId="64E9D97A" w14:textId="77777777" w:rsidR="002D540C" w:rsidRPr="00F60A93" w:rsidRDefault="002D540C" w:rsidP="002E596A">
      <w:pPr>
        <w:spacing w:line="300" w:lineRule="auto"/>
        <w:ind w:rightChars="528" w:right="1109" w:firstLineChars="450" w:firstLine="990"/>
        <w:jc w:val="left"/>
        <w:rPr>
          <w:rFonts w:ascii="游明朝" w:eastAsia="游明朝" w:hAnsi="游明朝"/>
          <w:color w:val="000000" w:themeColor="text1"/>
          <w:sz w:val="22"/>
        </w:rPr>
      </w:pPr>
    </w:p>
    <w:sectPr w:rsidR="002D540C" w:rsidRPr="00F60A93" w:rsidSect="006F700D">
      <w:pgSz w:w="11906" w:h="16838"/>
      <w:pgMar w:top="1134" w:right="720" w:bottom="737" w:left="720" w:header="851" w:footer="992" w:gutter="0"/>
      <w:cols w:space="425"/>
      <w:docGrid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E857" w14:textId="77777777" w:rsidR="00A10F87" w:rsidRDefault="00A10F87" w:rsidP="00912635">
      <w:r>
        <w:separator/>
      </w:r>
    </w:p>
  </w:endnote>
  <w:endnote w:type="continuationSeparator" w:id="0">
    <w:p w14:paraId="56B1C688" w14:textId="77777777" w:rsidR="00A10F87" w:rsidRDefault="00A10F87" w:rsidP="00912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F2F3F" w14:textId="77777777" w:rsidR="00A10F87" w:rsidRDefault="00A10F87" w:rsidP="00912635">
      <w:r>
        <w:separator/>
      </w:r>
    </w:p>
  </w:footnote>
  <w:footnote w:type="continuationSeparator" w:id="0">
    <w:p w14:paraId="380F7512" w14:textId="77777777" w:rsidR="00A10F87" w:rsidRDefault="00A10F87" w:rsidP="00912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0056"/>
    <w:multiLevelType w:val="hybridMultilevel"/>
    <w:tmpl w:val="A914EB58"/>
    <w:lvl w:ilvl="0" w:tplc="58AC38A0">
      <w:start w:val="1"/>
      <w:numFmt w:val="bullet"/>
      <w:lvlText w:val="・"/>
      <w:lvlJc w:val="left"/>
      <w:pPr>
        <w:ind w:left="142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40"/>
      </w:pPr>
      <w:rPr>
        <w:rFonts w:ascii="Wingdings" w:hAnsi="Wingdings" w:hint="default"/>
      </w:rPr>
    </w:lvl>
  </w:abstractNum>
  <w:abstractNum w:abstractNumId="1" w15:restartNumberingAfterBreak="0">
    <w:nsid w:val="0EB32BA0"/>
    <w:multiLevelType w:val="hybridMultilevel"/>
    <w:tmpl w:val="E5AA6C10"/>
    <w:lvl w:ilvl="0" w:tplc="405C9432">
      <w:start w:val="2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2" w15:restartNumberingAfterBreak="0">
    <w:nsid w:val="0F6C4919"/>
    <w:multiLevelType w:val="hybridMultilevel"/>
    <w:tmpl w:val="2C1A4FB6"/>
    <w:lvl w:ilvl="0" w:tplc="56A6B8C0">
      <w:numFmt w:val="bullet"/>
      <w:lvlText w:val="・"/>
      <w:lvlJc w:val="left"/>
      <w:pPr>
        <w:ind w:left="8643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9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0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0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1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1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2003" w:hanging="420"/>
      </w:pPr>
      <w:rPr>
        <w:rFonts w:ascii="Wingdings" w:hAnsi="Wingdings" w:hint="default"/>
      </w:rPr>
    </w:lvl>
  </w:abstractNum>
  <w:abstractNum w:abstractNumId="3" w15:restartNumberingAfterBreak="0">
    <w:nsid w:val="106F2ACB"/>
    <w:multiLevelType w:val="hybridMultilevel"/>
    <w:tmpl w:val="EFB0E4D2"/>
    <w:lvl w:ilvl="0" w:tplc="56A6B8C0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117F7976"/>
    <w:multiLevelType w:val="hybridMultilevel"/>
    <w:tmpl w:val="F402AF9C"/>
    <w:lvl w:ilvl="0" w:tplc="B5F062C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9A90073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1C7BA9"/>
    <w:multiLevelType w:val="hybridMultilevel"/>
    <w:tmpl w:val="3F7E4244"/>
    <w:lvl w:ilvl="0" w:tplc="D8DE70C8">
      <w:start w:val="3"/>
      <w:numFmt w:val="bullet"/>
      <w:lvlText w:val="・"/>
      <w:lvlJc w:val="left"/>
      <w:pPr>
        <w:ind w:left="150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2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6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8" w:hanging="440"/>
      </w:pPr>
      <w:rPr>
        <w:rFonts w:ascii="Wingdings" w:hAnsi="Wingdings" w:hint="default"/>
      </w:rPr>
    </w:lvl>
  </w:abstractNum>
  <w:abstractNum w:abstractNumId="6" w15:restartNumberingAfterBreak="0">
    <w:nsid w:val="219C1EA7"/>
    <w:multiLevelType w:val="hybridMultilevel"/>
    <w:tmpl w:val="4B0EE78A"/>
    <w:lvl w:ilvl="0" w:tplc="445E53F4">
      <w:start w:val="1"/>
      <w:numFmt w:val="bullet"/>
      <w:lvlText w:val="・"/>
      <w:lvlJc w:val="left"/>
      <w:pPr>
        <w:ind w:left="142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40"/>
      </w:pPr>
      <w:rPr>
        <w:rFonts w:ascii="Wingdings" w:hAnsi="Wingdings" w:hint="default"/>
      </w:rPr>
    </w:lvl>
  </w:abstractNum>
  <w:abstractNum w:abstractNumId="7" w15:restartNumberingAfterBreak="0">
    <w:nsid w:val="21D35DE2"/>
    <w:multiLevelType w:val="hybridMultilevel"/>
    <w:tmpl w:val="D228E860"/>
    <w:lvl w:ilvl="0" w:tplc="56A6B8C0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7A34A87"/>
    <w:multiLevelType w:val="hybridMultilevel"/>
    <w:tmpl w:val="C24A16DC"/>
    <w:lvl w:ilvl="0" w:tplc="4B6602E8">
      <w:start w:val="1"/>
      <w:numFmt w:val="decimalFullWidth"/>
      <w:lvlText w:val="(%1)"/>
      <w:lvlJc w:val="left"/>
      <w:pPr>
        <w:ind w:left="1434" w:hanging="51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8" w:hanging="440"/>
      </w:pPr>
    </w:lvl>
    <w:lvl w:ilvl="2" w:tplc="04090011" w:tentative="1">
      <w:start w:val="1"/>
      <w:numFmt w:val="decimalEnclosedCircle"/>
      <w:lvlText w:val="%3"/>
      <w:lvlJc w:val="left"/>
      <w:pPr>
        <w:ind w:left="2238" w:hanging="440"/>
      </w:pPr>
    </w:lvl>
    <w:lvl w:ilvl="3" w:tplc="0409000F" w:tentative="1">
      <w:start w:val="1"/>
      <w:numFmt w:val="decimal"/>
      <w:lvlText w:val="%4."/>
      <w:lvlJc w:val="left"/>
      <w:pPr>
        <w:ind w:left="2678" w:hanging="440"/>
      </w:pPr>
    </w:lvl>
    <w:lvl w:ilvl="4" w:tplc="04090017" w:tentative="1">
      <w:start w:val="1"/>
      <w:numFmt w:val="aiueoFullWidth"/>
      <w:lvlText w:val="(%5)"/>
      <w:lvlJc w:val="left"/>
      <w:pPr>
        <w:ind w:left="3118" w:hanging="440"/>
      </w:pPr>
    </w:lvl>
    <w:lvl w:ilvl="5" w:tplc="04090011" w:tentative="1">
      <w:start w:val="1"/>
      <w:numFmt w:val="decimalEnclosedCircle"/>
      <w:lvlText w:val="%6"/>
      <w:lvlJc w:val="left"/>
      <w:pPr>
        <w:ind w:left="3558" w:hanging="440"/>
      </w:pPr>
    </w:lvl>
    <w:lvl w:ilvl="6" w:tplc="0409000F" w:tentative="1">
      <w:start w:val="1"/>
      <w:numFmt w:val="decimal"/>
      <w:lvlText w:val="%7."/>
      <w:lvlJc w:val="left"/>
      <w:pPr>
        <w:ind w:left="3998" w:hanging="440"/>
      </w:pPr>
    </w:lvl>
    <w:lvl w:ilvl="7" w:tplc="04090017" w:tentative="1">
      <w:start w:val="1"/>
      <w:numFmt w:val="aiueoFullWidth"/>
      <w:lvlText w:val="(%8)"/>
      <w:lvlJc w:val="left"/>
      <w:pPr>
        <w:ind w:left="44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878" w:hanging="440"/>
      </w:pPr>
    </w:lvl>
  </w:abstractNum>
  <w:abstractNum w:abstractNumId="9" w15:restartNumberingAfterBreak="0">
    <w:nsid w:val="290A1DA4"/>
    <w:multiLevelType w:val="hybridMultilevel"/>
    <w:tmpl w:val="7FD6D3BC"/>
    <w:lvl w:ilvl="0" w:tplc="22AA319C">
      <w:start w:val="1"/>
      <w:numFmt w:val="bullet"/>
      <w:lvlText w:val="・"/>
      <w:lvlJc w:val="left"/>
      <w:pPr>
        <w:ind w:left="142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9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40"/>
      </w:pPr>
      <w:rPr>
        <w:rFonts w:ascii="Wingdings" w:hAnsi="Wingdings" w:hint="default"/>
      </w:rPr>
    </w:lvl>
  </w:abstractNum>
  <w:abstractNum w:abstractNumId="10" w15:restartNumberingAfterBreak="0">
    <w:nsid w:val="2A5C5394"/>
    <w:multiLevelType w:val="hybridMultilevel"/>
    <w:tmpl w:val="3026736C"/>
    <w:lvl w:ilvl="0" w:tplc="B5F062C2">
      <w:numFmt w:val="bullet"/>
      <w:lvlText w:val="○"/>
      <w:lvlJc w:val="left"/>
      <w:pPr>
        <w:ind w:left="1358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9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1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8" w:hanging="440"/>
      </w:pPr>
      <w:rPr>
        <w:rFonts w:ascii="Wingdings" w:hAnsi="Wingdings" w:hint="default"/>
      </w:rPr>
    </w:lvl>
  </w:abstractNum>
  <w:abstractNum w:abstractNumId="11" w15:restartNumberingAfterBreak="0">
    <w:nsid w:val="2E6B74C6"/>
    <w:multiLevelType w:val="hybridMultilevel"/>
    <w:tmpl w:val="B590E5F2"/>
    <w:lvl w:ilvl="0" w:tplc="60D2AFEE">
      <w:start w:val="1"/>
      <w:numFmt w:val="bullet"/>
      <w:lvlText w:val="・"/>
      <w:lvlJc w:val="left"/>
      <w:pPr>
        <w:ind w:left="142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40"/>
      </w:pPr>
      <w:rPr>
        <w:rFonts w:ascii="Wingdings" w:hAnsi="Wingdings" w:hint="default"/>
      </w:rPr>
    </w:lvl>
  </w:abstractNum>
  <w:abstractNum w:abstractNumId="12" w15:restartNumberingAfterBreak="0">
    <w:nsid w:val="38415691"/>
    <w:multiLevelType w:val="multilevel"/>
    <w:tmpl w:val="A0F8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30811"/>
    <w:multiLevelType w:val="hybridMultilevel"/>
    <w:tmpl w:val="CEC6215C"/>
    <w:lvl w:ilvl="0" w:tplc="BD7CD47A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BD02C28"/>
    <w:multiLevelType w:val="hybridMultilevel"/>
    <w:tmpl w:val="7DDA7EDE"/>
    <w:lvl w:ilvl="0" w:tplc="2E3033DA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15" w15:restartNumberingAfterBreak="0">
    <w:nsid w:val="4C755D03"/>
    <w:multiLevelType w:val="hybridMultilevel"/>
    <w:tmpl w:val="C506220C"/>
    <w:lvl w:ilvl="0" w:tplc="96720DC6">
      <w:start w:val="1"/>
      <w:numFmt w:val="bullet"/>
      <w:lvlText w:val="・"/>
      <w:lvlJc w:val="left"/>
      <w:pPr>
        <w:ind w:left="135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50" w:hanging="440"/>
      </w:pPr>
      <w:rPr>
        <w:rFonts w:ascii="Wingdings" w:hAnsi="Wingdings" w:hint="default"/>
      </w:rPr>
    </w:lvl>
  </w:abstractNum>
  <w:abstractNum w:abstractNumId="16" w15:restartNumberingAfterBreak="0">
    <w:nsid w:val="514052BF"/>
    <w:multiLevelType w:val="hybridMultilevel"/>
    <w:tmpl w:val="68DAEE86"/>
    <w:lvl w:ilvl="0" w:tplc="95AC7A54">
      <w:start w:val="1"/>
      <w:numFmt w:val="bullet"/>
      <w:lvlText w:val="・"/>
      <w:lvlJc w:val="left"/>
      <w:pPr>
        <w:ind w:left="142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40"/>
      </w:pPr>
      <w:rPr>
        <w:rFonts w:ascii="Wingdings" w:hAnsi="Wingdings" w:hint="default"/>
      </w:rPr>
    </w:lvl>
  </w:abstractNum>
  <w:abstractNum w:abstractNumId="17" w15:restartNumberingAfterBreak="0">
    <w:nsid w:val="5C5F6580"/>
    <w:multiLevelType w:val="hybridMultilevel"/>
    <w:tmpl w:val="4582173C"/>
    <w:lvl w:ilvl="0" w:tplc="56A6B8C0">
      <w:numFmt w:val="bullet"/>
      <w:lvlText w:val="・"/>
      <w:lvlJc w:val="left"/>
      <w:pPr>
        <w:ind w:left="1595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3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5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3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7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15" w:hanging="440"/>
      </w:pPr>
      <w:rPr>
        <w:rFonts w:ascii="Wingdings" w:hAnsi="Wingdings" w:hint="default"/>
      </w:rPr>
    </w:lvl>
  </w:abstractNum>
  <w:abstractNum w:abstractNumId="18" w15:restartNumberingAfterBreak="0">
    <w:nsid w:val="60E87823"/>
    <w:multiLevelType w:val="hybridMultilevel"/>
    <w:tmpl w:val="53CE864A"/>
    <w:lvl w:ilvl="0" w:tplc="56A6B8C0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9" w15:restartNumberingAfterBreak="0">
    <w:nsid w:val="65D861C9"/>
    <w:multiLevelType w:val="hybridMultilevel"/>
    <w:tmpl w:val="0BA6227C"/>
    <w:lvl w:ilvl="0" w:tplc="B5F062C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56A6B8C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8C7677D"/>
    <w:multiLevelType w:val="hybridMultilevel"/>
    <w:tmpl w:val="D9486070"/>
    <w:lvl w:ilvl="0" w:tplc="B0E00046">
      <w:start w:val="1"/>
      <w:numFmt w:val="bullet"/>
      <w:lvlText w:val="・"/>
      <w:lvlJc w:val="left"/>
      <w:pPr>
        <w:ind w:left="142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9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40"/>
      </w:pPr>
      <w:rPr>
        <w:rFonts w:ascii="Wingdings" w:hAnsi="Wingdings" w:hint="default"/>
      </w:rPr>
    </w:lvl>
  </w:abstractNum>
  <w:abstractNum w:abstractNumId="21" w15:restartNumberingAfterBreak="0">
    <w:nsid w:val="75645584"/>
    <w:multiLevelType w:val="hybridMultilevel"/>
    <w:tmpl w:val="BACE0024"/>
    <w:lvl w:ilvl="0" w:tplc="DAD22F2A">
      <w:start w:val="2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22" w15:restartNumberingAfterBreak="0">
    <w:nsid w:val="76131189"/>
    <w:multiLevelType w:val="hybridMultilevel"/>
    <w:tmpl w:val="0C62812A"/>
    <w:lvl w:ilvl="0" w:tplc="E92E2C84">
      <w:start w:val="1"/>
      <w:numFmt w:val="bullet"/>
      <w:lvlText w:val="・"/>
      <w:lvlJc w:val="left"/>
      <w:pPr>
        <w:ind w:left="142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40"/>
      </w:pPr>
      <w:rPr>
        <w:rFonts w:ascii="Wingdings" w:hAnsi="Wingdings" w:hint="default"/>
      </w:rPr>
    </w:lvl>
  </w:abstractNum>
  <w:num w:numId="1" w16cid:durableId="1768386285">
    <w:abstractNumId w:val="19"/>
  </w:num>
  <w:num w:numId="2" w16cid:durableId="708184975">
    <w:abstractNumId w:val="4"/>
  </w:num>
  <w:num w:numId="3" w16cid:durableId="716510133">
    <w:abstractNumId w:val="7"/>
  </w:num>
  <w:num w:numId="4" w16cid:durableId="731663055">
    <w:abstractNumId w:val="2"/>
  </w:num>
  <w:num w:numId="5" w16cid:durableId="1296446376">
    <w:abstractNumId w:val="13"/>
  </w:num>
  <w:num w:numId="6" w16cid:durableId="1592351383">
    <w:abstractNumId w:val="3"/>
  </w:num>
  <w:num w:numId="7" w16cid:durableId="1725592809">
    <w:abstractNumId w:val="18"/>
  </w:num>
  <w:num w:numId="8" w16cid:durableId="2077894609">
    <w:abstractNumId w:val="10"/>
  </w:num>
  <w:num w:numId="9" w16cid:durableId="286083087">
    <w:abstractNumId w:val="11"/>
  </w:num>
  <w:num w:numId="10" w16cid:durableId="504170785">
    <w:abstractNumId w:val="22"/>
  </w:num>
  <w:num w:numId="11" w16cid:durableId="212230241">
    <w:abstractNumId w:val="0"/>
  </w:num>
  <w:num w:numId="12" w16cid:durableId="1720787741">
    <w:abstractNumId w:val="20"/>
  </w:num>
  <w:num w:numId="13" w16cid:durableId="1593585962">
    <w:abstractNumId w:val="17"/>
  </w:num>
  <w:num w:numId="14" w16cid:durableId="1039356147">
    <w:abstractNumId w:val="16"/>
  </w:num>
  <w:num w:numId="15" w16cid:durableId="186261205">
    <w:abstractNumId w:val="9"/>
  </w:num>
  <w:num w:numId="16" w16cid:durableId="1391264501">
    <w:abstractNumId w:val="6"/>
  </w:num>
  <w:num w:numId="17" w16cid:durableId="1083333256">
    <w:abstractNumId w:val="5"/>
  </w:num>
  <w:num w:numId="18" w16cid:durableId="1111512693">
    <w:abstractNumId w:val="1"/>
  </w:num>
  <w:num w:numId="19" w16cid:durableId="1887258267">
    <w:abstractNumId w:val="21"/>
  </w:num>
  <w:num w:numId="20" w16cid:durableId="1367870915">
    <w:abstractNumId w:val="12"/>
  </w:num>
  <w:num w:numId="21" w16cid:durableId="920411329">
    <w:abstractNumId w:val="14"/>
  </w:num>
  <w:num w:numId="22" w16cid:durableId="1054306595">
    <w:abstractNumId w:val="8"/>
  </w:num>
  <w:num w:numId="23" w16cid:durableId="4389095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17"/>
    <w:rsid w:val="00002316"/>
    <w:rsid w:val="00007347"/>
    <w:rsid w:val="000135F1"/>
    <w:rsid w:val="00047D30"/>
    <w:rsid w:val="00052DC9"/>
    <w:rsid w:val="00072AFE"/>
    <w:rsid w:val="00072B2E"/>
    <w:rsid w:val="000740DD"/>
    <w:rsid w:val="00075CA2"/>
    <w:rsid w:val="000803E6"/>
    <w:rsid w:val="0008356E"/>
    <w:rsid w:val="0008468F"/>
    <w:rsid w:val="000969A2"/>
    <w:rsid w:val="000A0712"/>
    <w:rsid w:val="000A0829"/>
    <w:rsid w:val="000B007C"/>
    <w:rsid w:val="000B409D"/>
    <w:rsid w:val="000B4788"/>
    <w:rsid w:val="000B7F8C"/>
    <w:rsid w:val="000C0EE9"/>
    <w:rsid w:val="000C50E8"/>
    <w:rsid w:val="000D77DE"/>
    <w:rsid w:val="001078FE"/>
    <w:rsid w:val="001106BC"/>
    <w:rsid w:val="00116132"/>
    <w:rsid w:val="001211DD"/>
    <w:rsid w:val="00123B48"/>
    <w:rsid w:val="00147468"/>
    <w:rsid w:val="00150F6D"/>
    <w:rsid w:val="001518F7"/>
    <w:rsid w:val="00155D18"/>
    <w:rsid w:val="00164AE7"/>
    <w:rsid w:val="0016637E"/>
    <w:rsid w:val="00192230"/>
    <w:rsid w:val="001A2447"/>
    <w:rsid w:val="001B2A24"/>
    <w:rsid w:val="001C0316"/>
    <w:rsid w:val="001D4B1F"/>
    <w:rsid w:val="001E0808"/>
    <w:rsid w:val="001E093A"/>
    <w:rsid w:val="001E351A"/>
    <w:rsid w:val="001F1C4A"/>
    <w:rsid w:val="001F38A1"/>
    <w:rsid w:val="001F5502"/>
    <w:rsid w:val="002000E4"/>
    <w:rsid w:val="00202108"/>
    <w:rsid w:val="00211E71"/>
    <w:rsid w:val="002130E1"/>
    <w:rsid w:val="00214E04"/>
    <w:rsid w:val="00221ECC"/>
    <w:rsid w:val="00230261"/>
    <w:rsid w:val="0023687A"/>
    <w:rsid w:val="0024149A"/>
    <w:rsid w:val="002479B1"/>
    <w:rsid w:val="002524E5"/>
    <w:rsid w:val="00256550"/>
    <w:rsid w:val="002652A6"/>
    <w:rsid w:val="0027052D"/>
    <w:rsid w:val="0027294A"/>
    <w:rsid w:val="002813A7"/>
    <w:rsid w:val="00286F92"/>
    <w:rsid w:val="00292177"/>
    <w:rsid w:val="00292D93"/>
    <w:rsid w:val="002B5BAE"/>
    <w:rsid w:val="002C3B34"/>
    <w:rsid w:val="002D4833"/>
    <w:rsid w:val="002D540C"/>
    <w:rsid w:val="002D5764"/>
    <w:rsid w:val="002D62C8"/>
    <w:rsid w:val="002E2641"/>
    <w:rsid w:val="002E596A"/>
    <w:rsid w:val="00305DED"/>
    <w:rsid w:val="0030770A"/>
    <w:rsid w:val="0031713F"/>
    <w:rsid w:val="003213E2"/>
    <w:rsid w:val="00336F1A"/>
    <w:rsid w:val="00344EFB"/>
    <w:rsid w:val="003537F2"/>
    <w:rsid w:val="00357488"/>
    <w:rsid w:val="003764EF"/>
    <w:rsid w:val="00381050"/>
    <w:rsid w:val="00381D19"/>
    <w:rsid w:val="00390FEA"/>
    <w:rsid w:val="003A0A9C"/>
    <w:rsid w:val="003B1E1B"/>
    <w:rsid w:val="003B6101"/>
    <w:rsid w:val="003B7766"/>
    <w:rsid w:val="003C6F9D"/>
    <w:rsid w:val="003D0BB4"/>
    <w:rsid w:val="003D4A9C"/>
    <w:rsid w:val="003D5E86"/>
    <w:rsid w:val="003E1230"/>
    <w:rsid w:val="003F3E13"/>
    <w:rsid w:val="00403836"/>
    <w:rsid w:val="004051C3"/>
    <w:rsid w:val="004078A6"/>
    <w:rsid w:val="0041185D"/>
    <w:rsid w:val="00415CAB"/>
    <w:rsid w:val="004249AA"/>
    <w:rsid w:val="0042754D"/>
    <w:rsid w:val="00434184"/>
    <w:rsid w:val="00444E9E"/>
    <w:rsid w:val="00464404"/>
    <w:rsid w:val="00464E27"/>
    <w:rsid w:val="00493489"/>
    <w:rsid w:val="0049780B"/>
    <w:rsid w:val="004A6F2B"/>
    <w:rsid w:val="004B66CF"/>
    <w:rsid w:val="004C1FC3"/>
    <w:rsid w:val="004E5EE0"/>
    <w:rsid w:val="004F74E1"/>
    <w:rsid w:val="00501ADA"/>
    <w:rsid w:val="00503A4C"/>
    <w:rsid w:val="005152C5"/>
    <w:rsid w:val="00515430"/>
    <w:rsid w:val="00522475"/>
    <w:rsid w:val="005248A9"/>
    <w:rsid w:val="0052745C"/>
    <w:rsid w:val="005370E9"/>
    <w:rsid w:val="00543D37"/>
    <w:rsid w:val="00545D20"/>
    <w:rsid w:val="0054608D"/>
    <w:rsid w:val="005534ED"/>
    <w:rsid w:val="0056389D"/>
    <w:rsid w:val="005648BF"/>
    <w:rsid w:val="00570F79"/>
    <w:rsid w:val="005726D6"/>
    <w:rsid w:val="00575B22"/>
    <w:rsid w:val="005B22BF"/>
    <w:rsid w:val="005B491A"/>
    <w:rsid w:val="005B6580"/>
    <w:rsid w:val="005C04A8"/>
    <w:rsid w:val="005C0785"/>
    <w:rsid w:val="005C0BCD"/>
    <w:rsid w:val="005C2A6E"/>
    <w:rsid w:val="005C688F"/>
    <w:rsid w:val="005D2C23"/>
    <w:rsid w:val="005E46F0"/>
    <w:rsid w:val="005E748E"/>
    <w:rsid w:val="006128CC"/>
    <w:rsid w:val="006302BC"/>
    <w:rsid w:val="00634B93"/>
    <w:rsid w:val="00654BAB"/>
    <w:rsid w:val="00672910"/>
    <w:rsid w:val="00675493"/>
    <w:rsid w:val="00683CE5"/>
    <w:rsid w:val="0069611C"/>
    <w:rsid w:val="006A0BDE"/>
    <w:rsid w:val="006A3436"/>
    <w:rsid w:val="006A3B90"/>
    <w:rsid w:val="006A6F9C"/>
    <w:rsid w:val="006A775F"/>
    <w:rsid w:val="006C0C97"/>
    <w:rsid w:val="006C7B63"/>
    <w:rsid w:val="006D6314"/>
    <w:rsid w:val="006E1E5D"/>
    <w:rsid w:val="006F69E8"/>
    <w:rsid w:val="006F700D"/>
    <w:rsid w:val="00705AC7"/>
    <w:rsid w:val="007156F4"/>
    <w:rsid w:val="00716CBD"/>
    <w:rsid w:val="007208C1"/>
    <w:rsid w:val="00725C0A"/>
    <w:rsid w:val="00736B4D"/>
    <w:rsid w:val="0076553B"/>
    <w:rsid w:val="00765A6D"/>
    <w:rsid w:val="0076685B"/>
    <w:rsid w:val="00772AFC"/>
    <w:rsid w:val="0078179C"/>
    <w:rsid w:val="00793164"/>
    <w:rsid w:val="007A5180"/>
    <w:rsid w:val="007B20B1"/>
    <w:rsid w:val="007C2050"/>
    <w:rsid w:val="007C61DE"/>
    <w:rsid w:val="007D3DC1"/>
    <w:rsid w:val="007E45D7"/>
    <w:rsid w:val="007E7C92"/>
    <w:rsid w:val="00802CFA"/>
    <w:rsid w:val="00827363"/>
    <w:rsid w:val="00831976"/>
    <w:rsid w:val="008338B6"/>
    <w:rsid w:val="0083732E"/>
    <w:rsid w:val="00843A8F"/>
    <w:rsid w:val="00847276"/>
    <w:rsid w:val="0085092A"/>
    <w:rsid w:val="008572DE"/>
    <w:rsid w:val="00867E4B"/>
    <w:rsid w:val="008717A1"/>
    <w:rsid w:val="008873AD"/>
    <w:rsid w:val="00895042"/>
    <w:rsid w:val="008A3027"/>
    <w:rsid w:val="008C4518"/>
    <w:rsid w:val="008D4D1C"/>
    <w:rsid w:val="008F540D"/>
    <w:rsid w:val="00903B6C"/>
    <w:rsid w:val="009077F4"/>
    <w:rsid w:val="00912635"/>
    <w:rsid w:val="0091712A"/>
    <w:rsid w:val="009175E1"/>
    <w:rsid w:val="00927FF1"/>
    <w:rsid w:val="00961696"/>
    <w:rsid w:val="00961F12"/>
    <w:rsid w:val="009663CA"/>
    <w:rsid w:val="009721BF"/>
    <w:rsid w:val="00972A05"/>
    <w:rsid w:val="00972E9D"/>
    <w:rsid w:val="00973274"/>
    <w:rsid w:val="00974497"/>
    <w:rsid w:val="009745F6"/>
    <w:rsid w:val="0098360E"/>
    <w:rsid w:val="0098654C"/>
    <w:rsid w:val="00996C95"/>
    <w:rsid w:val="009974CD"/>
    <w:rsid w:val="009A000E"/>
    <w:rsid w:val="009B2813"/>
    <w:rsid w:val="009B446F"/>
    <w:rsid w:val="009B615C"/>
    <w:rsid w:val="009C2076"/>
    <w:rsid w:val="009E1C6B"/>
    <w:rsid w:val="009E4CAC"/>
    <w:rsid w:val="009E4D90"/>
    <w:rsid w:val="009F3BF2"/>
    <w:rsid w:val="00A0429D"/>
    <w:rsid w:val="00A06E55"/>
    <w:rsid w:val="00A10F87"/>
    <w:rsid w:val="00A17D04"/>
    <w:rsid w:val="00A37C6B"/>
    <w:rsid w:val="00A6521F"/>
    <w:rsid w:val="00A674D2"/>
    <w:rsid w:val="00A87ADB"/>
    <w:rsid w:val="00A942E4"/>
    <w:rsid w:val="00A94C9E"/>
    <w:rsid w:val="00A97537"/>
    <w:rsid w:val="00AA658C"/>
    <w:rsid w:val="00AA74BD"/>
    <w:rsid w:val="00AB1723"/>
    <w:rsid w:val="00AD276A"/>
    <w:rsid w:val="00AD4C71"/>
    <w:rsid w:val="00AD7B19"/>
    <w:rsid w:val="00AE32F6"/>
    <w:rsid w:val="00AF2E37"/>
    <w:rsid w:val="00B04C22"/>
    <w:rsid w:val="00B137B4"/>
    <w:rsid w:val="00B27A43"/>
    <w:rsid w:val="00B45300"/>
    <w:rsid w:val="00B57E17"/>
    <w:rsid w:val="00B8036A"/>
    <w:rsid w:val="00B82157"/>
    <w:rsid w:val="00B9267E"/>
    <w:rsid w:val="00B93998"/>
    <w:rsid w:val="00B942FD"/>
    <w:rsid w:val="00B94E1F"/>
    <w:rsid w:val="00BA0593"/>
    <w:rsid w:val="00BA2CC7"/>
    <w:rsid w:val="00BA5884"/>
    <w:rsid w:val="00BB1D92"/>
    <w:rsid w:val="00BB4146"/>
    <w:rsid w:val="00BC0C5C"/>
    <w:rsid w:val="00BC50E8"/>
    <w:rsid w:val="00BC5CD9"/>
    <w:rsid w:val="00BD094E"/>
    <w:rsid w:val="00BD3811"/>
    <w:rsid w:val="00BE0108"/>
    <w:rsid w:val="00BF119C"/>
    <w:rsid w:val="00C218FC"/>
    <w:rsid w:val="00C40009"/>
    <w:rsid w:val="00C50C6D"/>
    <w:rsid w:val="00C52269"/>
    <w:rsid w:val="00C63218"/>
    <w:rsid w:val="00C80AC5"/>
    <w:rsid w:val="00C84494"/>
    <w:rsid w:val="00CA288C"/>
    <w:rsid w:val="00CB12E9"/>
    <w:rsid w:val="00CB6705"/>
    <w:rsid w:val="00CB7E66"/>
    <w:rsid w:val="00CC084A"/>
    <w:rsid w:val="00CC3CEA"/>
    <w:rsid w:val="00CD46CC"/>
    <w:rsid w:val="00CE0008"/>
    <w:rsid w:val="00CE1C8B"/>
    <w:rsid w:val="00CF101B"/>
    <w:rsid w:val="00CF4C80"/>
    <w:rsid w:val="00D12AB3"/>
    <w:rsid w:val="00D14BD6"/>
    <w:rsid w:val="00D15026"/>
    <w:rsid w:val="00D2693B"/>
    <w:rsid w:val="00D373CF"/>
    <w:rsid w:val="00D46A6B"/>
    <w:rsid w:val="00D47246"/>
    <w:rsid w:val="00D54E1F"/>
    <w:rsid w:val="00D653C9"/>
    <w:rsid w:val="00D77E5A"/>
    <w:rsid w:val="00D77E95"/>
    <w:rsid w:val="00D92AAC"/>
    <w:rsid w:val="00D93782"/>
    <w:rsid w:val="00D953CC"/>
    <w:rsid w:val="00DA4E5E"/>
    <w:rsid w:val="00DA5456"/>
    <w:rsid w:val="00DB2FBC"/>
    <w:rsid w:val="00DC4F39"/>
    <w:rsid w:val="00DC4F7E"/>
    <w:rsid w:val="00DD3190"/>
    <w:rsid w:val="00DD3C90"/>
    <w:rsid w:val="00DD4490"/>
    <w:rsid w:val="00DD47BF"/>
    <w:rsid w:val="00DD6CA1"/>
    <w:rsid w:val="00DD7184"/>
    <w:rsid w:val="00DE2180"/>
    <w:rsid w:val="00DE3DB6"/>
    <w:rsid w:val="00E205C1"/>
    <w:rsid w:val="00E23FE9"/>
    <w:rsid w:val="00E27F92"/>
    <w:rsid w:val="00E31006"/>
    <w:rsid w:val="00E50DE2"/>
    <w:rsid w:val="00E5714F"/>
    <w:rsid w:val="00E669F7"/>
    <w:rsid w:val="00E679A3"/>
    <w:rsid w:val="00E72E71"/>
    <w:rsid w:val="00E77511"/>
    <w:rsid w:val="00E80385"/>
    <w:rsid w:val="00E87D0F"/>
    <w:rsid w:val="00EA0C42"/>
    <w:rsid w:val="00EC1C00"/>
    <w:rsid w:val="00ED0E1B"/>
    <w:rsid w:val="00EF2F16"/>
    <w:rsid w:val="00EF6C7E"/>
    <w:rsid w:val="00EF6C8E"/>
    <w:rsid w:val="00F0637D"/>
    <w:rsid w:val="00F07D71"/>
    <w:rsid w:val="00F11E98"/>
    <w:rsid w:val="00F16FDD"/>
    <w:rsid w:val="00F41FBD"/>
    <w:rsid w:val="00F502FD"/>
    <w:rsid w:val="00F513F2"/>
    <w:rsid w:val="00F56576"/>
    <w:rsid w:val="00F60A93"/>
    <w:rsid w:val="00F65544"/>
    <w:rsid w:val="00F7017B"/>
    <w:rsid w:val="00F82C80"/>
    <w:rsid w:val="00F91850"/>
    <w:rsid w:val="00F9291D"/>
    <w:rsid w:val="00F962F5"/>
    <w:rsid w:val="00FB3A70"/>
    <w:rsid w:val="00FC04DF"/>
    <w:rsid w:val="00FC5A34"/>
    <w:rsid w:val="00FC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517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26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2635"/>
  </w:style>
  <w:style w:type="paragraph" w:styleId="a5">
    <w:name w:val="footer"/>
    <w:basedOn w:val="a"/>
    <w:link w:val="a6"/>
    <w:uiPriority w:val="99"/>
    <w:unhideWhenUsed/>
    <w:rsid w:val="009126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2635"/>
  </w:style>
  <w:style w:type="paragraph" w:styleId="a7">
    <w:name w:val="List Paragraph"/>
    <w:basedOn w:val="a"/>
    <w:uiPriority w:val="34"/>
    <w:qFormat/>
    <w:rsid w:val="00FB3A70"/>
    <w:pPr>
      <w:ind w:leftChars="400" w:left="840"/>
    </w:pPr>
  </w:style>
  <w:style w:type="character" w:styleId="a8">
    <w:name w:val="Hyperlink"/>
    <w:basedOn w:val="a0"/>
    <w:uiPriority w:val="99"/>
    <w:unhideWhenUsed/>
    <w:rsid w:val="00221ECC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903B6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03B6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03B6C"/>
  </w:style>
  <w:style w:type="paragraph" w:styleId="ac">
    <w:name w:val="Balloon Text"/>
    <w:basedOn w:val="a"/>
    <w:link w:val="ad"/>
    <w:uiPriority w:val="99"/>
    <w:semiHidden/>
    <w:unhideWhenUsed/>
    <w:rsid w:val="00903B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03B6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2524E5"/>
    <w:rPr>
      <w:b/>
      <w:bCs/>
    </w:rPr>
  </w:style>
  <w:style w:type="character" w:customStyle="1" w:styleId="af">
    <w:name w:val="コメント内容 (文字)"/>
    <w:basedOn w:val="ab"/>
    <w:link w:val="ae"/>
    <w:uiPriority w:val="99"/>
    <w:semiHidden/>
    <w:rsid w:val="002524E5"/>
    <w:rPr>
      <w:b/>
      <w:bCs/>
    </w:rPr>
  </w:style>
  <w:style w:type="paragraph" w:styleId="af0">
    <w:name w:val="Revision"/>
    <w:hidden/>
    <w:uiPriority w:val="99"/>
    <w:semiHidden/>
    <w:rsid w:val="00895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6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2026-09-30T08:34:00Z</dcterms:created>
  <dcterms:modified xsi:type="dcterms:W3CDTF">2026-09-30T08:35:00Z</dcterms:modified>
</cp:coreProperties>
</file>