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EE3" w:rsidRPr="00974367" w:rsidRDefault="00954EE3" w:rsidP="00954EE3">
      <w:pPr>
        <w:jc w:val="center"/>
        <w:rPr>
          <w:rFonts w:asciiTheme="minorEastAsia" w:eastAsiaTheme="minorEastAsia" w:hAnsiTheme="minorEastAsia"/>
          <w:sz w:val="22"/>
          <w:szCs w:val="22"/>
        </w:rPr>
      </w:pPr>
      <w:r w:rsidRPr="00974367">
        <w:rPr>
          <w:rFonts w:asciiTheme="minorEastAsia" w:eastAsiaTheme="minorEastAsia" w:hAnsiTheme="minorEastAsia" w:hint="eastAsia"/>
          <w:sz w:val="22"/>
          <w:szCs w:val="22"/>
        </w:rPr>
        <w:t>大阪市男女共同参画審議会　第３回　専門調査部会</w:t>
      </w:r>
    </w:p>
    <w:p w:rsidR="00954EE3" w:rsidRPr="00974367" w:rsidRDefault="00954EE3" w:rsidP="00954EE3">
      <w:pPr>
        <w:rPr>
          <w:rFonts w:asciiTheme="minorEastAsia" w:eastAsiaTheme="minorEastAsia" w:hAnsiTheme="minorEastAsia"/>
          <w:sz w:val="22"/>
          <w:szCs w:val="22"/>
        </w:rPr>
      </w:pPr>
    </w:p>
    <w:p w:rsidR="00954EE3" w:rsidRPr="00974367" w:rsidRDefault="00954EE3" w:rsidP="00954EE3">
      <w:pPr>
        <w:rPr>
          <w:rFonts w:asciiTheme="minorEastAsia" w:eastAsiaTheme="minorEastAsia" w:hAnsiTheme="minorEastAsia"/>
          <w:sz w:val="22"/>
          <w:szCs w:val="22"/>
        </w:rPr>
      </w:pPr>
      <w:r w:rsidRPr="00974367">
        <w:rPr>
          <w:rFonts w:asciiTheme="minorEastAsia" w:eastAsiaTheme="minorEastAsia" w:hAnsiTheme="minorEastAsia" w:hint="eastAsia"/>
          <w:sz w:val="22"/>
          <w:szCs w:val="22"/>
        </w:rPr>
        <w:t xml:space="preserve">１　</w:t>
      </w:r>
      <w:r w:rsidRPr="00954EE3">
        <w:rPr>
          <w:rFonts w:asciiTheme="minorEastAsia" w:eastAsiaTheme="minorEastAsia" w:hAnsiTheme="minorEastAsia" w:hint="eastAsia"/>
          <w:spacing w:val="220"/>
          <w:sz w:val="22"/>
          <w:szCs w:val="22"/>
          <w:fitText w:val="880" w:id="-2018823424"/>
        </w:rPr>
        <w:t>日</w:t>
      </w:r>
      <w:r w:rsidRPr="00954EE3">
        <w:rPr>
          <w:rFonts w:asciiTheme="minorEastAsia" w:eastAsiaTheme="minorEastAsia" w:hAnsiTheme="minorEastAsia" w:hint="eastAsia"/>
          <w:sz w:val="22"/>
          <w:szCs w:val="22"/>
          <w:fitText w:val="880" w:id="-2018823424"/>
        </w:rPr>
        <w:t>時</w:t>
      </w:r>
      <w:r w:rsidRPr="00974367">
        <w:rPr>
          <w:rFonts w:asciiTheme="minorEastAsia" w:eastAsiaTheme="minorEastAsia" w:hAnsiTheme="minorEastAsia" w:hint="eastAsia"/>
          <w:sz w:val="22"/>
          <w:szCs w:val="22"/>
        </w:rPr>
        <w:t xml:space="preserve">　　令和２年６月29日（月曜日）　16時～18時</w:t>
      </w:r>
    </w:p>
    <w:p w:rsidR="00954EE3" w:rsidRPr="00974367" w:rsidRDefault="00954EE3" w:rsidP="00954EE3">
      <w:pPr>
        <w:rPr>
          <w:rFonts w:asciiTheme="minorEastAsia" w:eastAsiaTheme="minorEastAsia" w:hAnsiTheme="minorEastAsia"/>
          <w:sz w:val="22"/>
          <w:szCs w:val="22"/>
        </w:rPr>
      </w:pPr>
    </w:p>
    <w:p w:rsidR="00954EE3" w:rsidRPr="00974367" w:rsidRDefault="00954EE3" w:rsidP="00954EE3">
      <w:pPr>
        <w:rPr>
          <w:rFonts w:asciiTheme="minorEastAsia" w:eastAsiaTheme="minorEastAsia" w:hAnsiTheme="minorEastAsia"/>
          <w:sz w:val="22"/>
          <w:szCs w:val="22"/>
        </w:rPr>
      </w:pPr>
      <w:r w:rsidRPr="00974367">
        <w:rPr>
          <w:rFonts w:asciiTheme="minorEastAsia" w:eastAsiaTheme="minorEastAsia" w:hAnsiTheme="minorEastAsia" w:hint="eastAsia"/>
          <w:sz w:val="22"/>
          <w:szCs w:val="22"/>
        </w:rPr>
        <w:t xml:space="preserve">２　</w:t>
      </w:r>
      <w:r w:rsidRPr="00954EE3">
        <w:rPr>
          <w:rFonts w:asciiTheme="minorEastAsia" w:eastAsiaTheme="minorEastAsia" w:hAnsiTheme="minorEastAsia" w:hint="eastAsia"/>
          <w:spacing w:val="220"/>
          <w:sz w:val="22"/>
          <w:szCs w:val="22"/>
          <w:fitText w:val="880" w:id="-2018823423"/>
        </w:rPr>
        <w:t>会</w:t>
      </w:r>
      <w:r w:rsidRPr="00954EE3">
        <w:rPr>
          <w:rFonts w:asciiTheme="minorEastAsia" w:eastAsiaTheme="minorEastAsia" w:hAnsiTheme="minorEastAsia" w:hint="eastAsia"/>
          <w:sz w:val="22"/>
          <w:szCs w:val="22"/>
          <w:fitText w:val="880" w:id="-2018823423"/>
        </w:rPr>
        <w:t>場</w:t>
      </w:r>
      <w:r w:rsidRPr="00974367">
        <w:rPr>
          <w:rFonts w:asciiTheme="minorEastAsia" w:eastAsiaTheme="minorEastAsia" w:hAnsiTheme="minorEastAsia" w:hint="eastAsia"/>
          <w:sz w:val="22"/>
          <w:szCs w:val="22"/>
        </w:rPr>
        <w:t xml:space="preserve">　　大阪市役所屋上階（P1）会議室</w:t>
      </w:r>
    </w:p>
    <w:p w:rsidR="00954EE3" w:rsidRPr="00974367" w:rsidRDefault="00954EE3" w:rsidP="00954EE3">
      <w:pPr>
        <w:rPr>
          <w:rFonts w:asciiTheme="minorEastAsia" w:eastAsiaTheme="minorEastAsia" w:hAnsiTheme="minorEastAsia"/>
          <w:sz w:val="22"/>
          <w:szCs w:val="22"/>
        </w:rPr>
      </w:pPr>
    </w:p>
    <w:p w:rsidR="00954EE3" w:rsidRPr="00974367" w:rsidRDefault="00954EE3" w:rsidP="00954EE3">
      <w:pPr>
        <w:rPr>
          <w:rFonts w:asciiTheme="minorEastAsia" w:eastAsiaTheme="minorEastAsia" w:hAnsiTheme="minorEastAsia"/>
          <w:sz w:val="22"/>
          <w:szCs w:val="22"/>
        </w:rPr>
      </w:pPr>
      <w:r w:rsidRPr="00974367">
        <w:rPr>
          <w:rFonts w:asciiTheme="minorEastAsia" w:eastAsiaTheme="minorEastAsia" w:hAnsiTheme="minorEastAsia" w:hint="eastAsia"/>
          <w:sz w:val="22"/>
          <w:szCs w:val="22"/>
        </w:rPr>
        <w:t xml:space="preserve">３　</w:t>
      </w:r>
      <w:r w:rsidRPr="00954EE3">
        <w:rPr>
          <w:rFonts w:asciiTheme="minorEastAsia" w:eastAsiaTheme="minorEastAsia" w:hAnsiTheme="minorEastAsia" w:hint="eastAsia"/>
          <w:spacing w:val="55"/>
          <w:sz w:val="22"/>
          <w:szCs w:val="22"/>
          <w:fitText w:val="880" w:id="-2018823422"/>
        </w:rPr>
        <w:t>出席</w:t>
      </w:r>
      <w:r w:rsidRPr="00954EE3">
        <w:rPr>
          <w:rFonts w:asciiTheme="minorEastAsia" w:eastAsiaTheme="minorEastAsia" w:hAnsiTheme="minorEastAsia" w:hint="eastAsia"/>
          <w:sz w:val="22"/>
          <w:szCs w:val="22"/>
          <w:fitText w:val="880" w:id="-2018823422"/>
        </w:rPr>
        <w:t>者</w:t>
      </w:r>
      <w:r w:rsidRPr="00974367">
        <w:rPr>
          <w:rFonts w:asciiTheme="minorEastAsia" w:eastAsiaTheme="minorEastAsia" w:hAnsiTheme="minorEastAsia" w:hint="eastAsia"/>
          <w:sz w:val="22"/>
          <w:szCs w:val="22"/>
        </w:rPr>
        <w:t xml:space="preserve">　　（審議会委員）</w:t>
      </w:r>
    </w:p>
    <w:p w:rsidR="00954EE3" w:rsidRPr="00974367" w:rsidRDefault="00954EE3" w:rsidP="00954EE3">
      <w:pPr>
        <w:rPr>
          <w:rFonts w:asciiTheme="minorEastAsia" w:eastAsiaTheme="minorEastAsia" w:hAnsiTheme="minorEastAsia"/>
          <w:sz w:val="22"/>
          <w:szCs w:val="22"/>
        </w:rPr>
      </w:pPr>
      <w:r w:rsidRPr="00974367">
        <w:rPr>
          <w:rFonts w:asciiTheme="minorEastAsia" w:eastAsiaTheme="minorEastAsia" w:hAnsiTheme="minorEastAsia" w:hint="eastAsia"/>
          <w:sz w:val="22"/>
          <w:szCs w:val="22"/>
        </w:rPr>
        <w:t xml:space="preserve">　　　　　　　　川口委員、渋谷委員、友田委員、朴木委員、森田委員</w:t>
      </w:r>
    </w:p>
    <w:p w:rsidR="00954EE3" w:rsidRPr="00974367" w:rsidRDefault="00954EE3" w:rsidP="00954EE3">
      <w:pPr>
        <w:ind w:firstLineChars="800" w:firstLine="1760"/>
        <w:rPr>
          <w:rFonts w:asciiTheme="minorEastAsia" w:eastAsiaTheme="minorEastAsia" w:hAnsiTheme="minorEastAsia"/>
          <w:sz w:val="22"/>
          <w:szCs w:val="22"/>
        </w:rPr>
      </w:pPr>
      <w:r w:rsidRPr="00974367">
        <w:rPr>
          <w:rFonts w:asciiTheme="minorEastAsia" w:eastAsiaTheme="minorEastAsia" w:hAnsiTheme="minorEastAsia" w:hint="eastAsia"/>
          <w:sz w:val="22"/>
          <w:szCs w:val="22"/>
        </w:rPr>
        <w:t>（事務局）</w:t>
      </w:r>
    </w:p>
    <w:p w:rsidR="00954EE3" w:rsidRPr="00974367" w:rsidRDefault="00954EE3" w:rsidP="00954EE3">
      <w:pPr>
        <w:ind w:left="1760" w:hangingChars="800" w:hanging="1760"/>
        <w:rPr>
          <w:rFonts w:asciiTheme="minorEastAsia" w:eastAsiaTheme="minorEastAsia" w:hAnsiTheme="minorEastAsia"/>
          <w:sz w:val="22"/>
          <w:szCs w:val="22"/>
        </w:rPr>
      </w:pPr>
      <w:r w:rsidRPr="00974367">
        <w:rPr>
          <w:rFonts w:asciiTheme="minorEastAsia" w:eastAsiaTheme="minorEastAsia" w:hAnsiTheme="minorEastAsia" w:hint="eastAsia"/>
          <w:sz w:val="22"/>
          <w:szCs w:val="22"/>
        </w:rPr>
        <w:t xml:space="preserve">　　　　　　　　女性活躍推進担当部長、男女共同参画課長、雇用女性活躍推進課長、男女共同参画課長代理、大阪市配偶者暴力相談支援センター担当課長代理、女性活躍推進担当課長代理、男女共同参画課担当係長、雇用女性活躍推進課担当係長</w:t>
      </w:r>
    </w:p>
    <w:p w:rsidR="00954EE3" w:rsidRPr="00974367" w:rsidRDefault="00954EE3" w:rsidP="00954EE3">
      <w:pPr>
        <w:rPr>
          <w:rFonts w:asciiTheme="minorEastAsia" w:eastAsiaTheme="minorEastAsia" w:hAnsiTheme="minorEastAsia"/>
          <w:sz w:val="22"/>
          <w:szCs w:val="22"/>
        </w:rPr>
      </w:pPr>
    </w:p>
    <w:p w:rsidR="00954EE3" w:rsidRPr="00974367" w:rsidRDefault="00954EE3" w:rsidP="00954EE3">
      <w:pPr>
        <w:rPr>
          <w:rFonts w:asciiTheme="minorEastAsia" w:eastAsiaTheme="minorEastAsia" w:hAnsiTheme="minorEastAsia"/>
          <w:sz w:val="22"/>
          <w:szCs w:val="22"/>
        </w:rPr>
      </w:pPr>
      <w:r w:rsidRPr="00974367">
        <w:rPr>
          <w:rFonts w:asciiTheme="minorEastAsia" w:eastAsiaTheme="minorEastAsia" w:hAnsiTheme="minorEastAsia" w:hint="eastAsia"/>
          <w:sz w:val="22"/>
          <w:szCs w:val="22"/>
        </w:rPr>
        <w:t xml:space="preserve">４　</w:t>
      </w:r>
      <w:r w:rsidRPr="00954EE3">
        <w:rPr>
          <w:rFonts w:asciiTheme="minorEastAsia" w:eastAsiaTheme="minorEastAsia" w:hAnsiTheme="minorEastAsia" w:hint="eastAsia"/>
          <w:spacing w:val="220"/>
          <w:sz w:val="22"/>
          <w:szCs w:val="22"/>
          <w:fitText w:val="880" w:id="-2018823421"/>
        </w:rPr>
        <w:t>議</w:t>
      </w:r>
      <w:r w:rsidRPr="00954EE3">
        <w:rPr>
          <w:rFonts w:asciiTheme="minorEastAsia" w:eastAsiaTheme="minorEastAsia" w:hAnsiTheme="minorEastAsia" w:hint="eastAsia"/>
          <w:sz w:val="22"/>
          <w:szCs w:val="22"/>
          <w:fitText w:val="880" w:id="-2018823421"/>
        </w:rPr>
        <w:t>題</w:t>
      </w:r>
      <w:r w:rsidRPr="00974367">
        <w:rPr>
          <w:rFonts w:asciiTheme="minorEastAsia" w:eastAsiaTheme="minorEastAsia" w:hAnsiTheme="minorEastAsia" w:hint="eastAsia"/>
          <w:sz w:val="22"/>
          <w:szCs w:val="22"/>
        </w:rPr>
        <w:t xml:space="preserve">　　新たな基本計画骨子の検討について</w:t>
      </w:r>
    </w:p>
    <w:p w:rsidR="00954EE3" w:rsidRPr="00974367" w:rsidRDefault="00954EE3" w:rsidP="00954EE3">
      <w:pPr>
        <w:ind w:left="465"/>
        <w:rPr>
          <w:rFonts w:asciiTheme="minorEastAsia" w:eastAsiaTheme="minorEastAsia" w:hAnsiTheme="minorEastAsia"/>
          <w:sz w:val="22"/>
          <w:szCs w:val="22"/>
        </w:rPr>
      </w:pPr>
      <w:r w:rsidRPr="00974367">
        <w:rPr>
          <w:rFonts w:asciiTheme="minorEastAsia" w:eastAsiaTheme="minorEastAsia" w:hAnsiTheme="minorEastAsia" w:hint="eastAsia"/>
          <w:sz w:val="22"/>
          <w:szCs w:val="22"/>
        </w:rPr>
        <w:t xml:space="preserve">　　　　　　・現状と課題</w:t>
      </w:r>
    </w:p>
    <w:p w:rsidR="00954EE3" w:rsidRPr="00974367" w:rsidRDefault="00954EE3" w:rsidP="00954EE3">
      <w:pPr>
        <w:ind w:left="465"/>
        <w:rPr>
          <w:rFonts w:asciiTheme="minorEastAsia" w:eastAsiaTheme="minorEastAsia" w:hAnsiTheme="minorEastAsia"/>
          <w:sz w:val="22"/>
          <w:szCs w:val="22"/>
        </w:rPr>
      </w:pPr>
      <w:r w:rsidRPr="00974367">
        <w:rPr>
          <w:rFonts w:asciiTheme="minorEastAsia" w:eastAsiaTheme="minorEastAsia" w:hAnsiTheme="minorEastAsia" w:hint="eastAsia"/>
          <w:sz w:val="22"/>
          <w:szCs w:val="22"/>
        </w:rPr>
        <w:t xml:space="preserve">　　　　　　・施策の基本的方向と具体的取組み</w:t>
      </w:r>
    </w:p>
    <w:p w:rsidR="00954EE3" w:rsidRPr="00974367" w:rsidRDefault="00954EE3" w:rsidP="00954EE3">
      <w:pPr>
        <w:pStyle w:val="aa"/>
        <w:spacing w:line="276" w:lineRule="auto"/>
        <w:rPr>
          <w:rFonts w:asciiTheme="minorEastAsia" w:eastAsiaTheme="minorEastAsia" w:hAnsiTheme="minorEastAsia" w:cs="ＭＳ ゴシック"/>
          <w:sz w:val="22"/>
          <w:szCs w:val="22"/>
        </w:rPr>
      </w:pPr>
    </w:p>
    <w:p w:rsidR="00954EE3" w:rsidRPr="00974367" w:rsidRDefault="00954EE3" w:rsidP="00954EE3">
      <w:pPr>
        <w:rPr>
          <w:rFonts w:asciiTheme="minorEastAsia" w:eastAsiaTheme="minorEastAsia" w:hAnsiTheme="minorEastAsia"/>
          <w:sz w:val="22"/>
          <w:szCs w:val="22"/>
        </w:rPr>
      </w:pPr>
      <w:r w:rsidRPr="00974367">
        <w:rPr>
          <w:rFonts w:asciiTheme="minorEastAsia" w:eastAsiaTheme="minorEastAsia" w:hAnsiTheme="minorEastAsia" w:hint="eastAsia"/>
          <w:sz w:val="22"/>
          <w:szCs w:val="22"/>
        </w:rPr>
        <w:t xml:space="preserve">５　議事要旨　　</w:t>
      </w:r>
    </w:p>
    <w:p w:rsidR="00954EE3" w:rsidRPr="00974367" w:rsidRDefault="00954EE3" w:rsidP="00954EE3">
      <w:pPr>
        <w:ind w:firstLineChars="200" w:firstLine="440"/>
        <w:rPr>
          <w:rFonts w:asciiTheme="minorEastAsia" w:eastAsiaTheme="minorEastAsia" w:hAnsiTheme="minorEastAsia"/>
          <w:sz w:val="22"/>
          <w:szCs w:val="22"/>
        </w:rPr>
      </w:pPr>
      <w:r w:rsidRPr="00974367">
        <w:rPr>
          <w:rFonts w:asciiTheme="minorEastAsia" w:eastAsiaTheme="minorEastAsia" w:hAnsiTheme="minorEastAsia" w:hint="eastAsia"/>
          <w:sz w:val="22"/>
          <w:szCs w:val="22"/>
        </w:rPr>
        <w:t>新たな基本計画骨子の検討について、資料に基づき説明を行い、委員の意見を聴取した</w:t>
      </w:r>
    </w:p>
    <w:p w:rsidR="00673494" w:rsidRPr="00954EE3" w:rsidRDefault="00673494" w:rsidP="005A62EA">
      <w:pPr>
        <w:rPr>
          <w:rFonts w:asciiTheme="minorEastAsia" w:eastAsiaTheme="minorEastAsia" w:hAnsiTheme="minorEastAsia" w:cs="ＭＳ ゴシック"/>
          <w:sz w:val="22"/>
          <w:szCs w:val="22"/>
        </w:rPr>
      </w:pPr>
    </w:p>
    <w:p w:rsidR="00F517BD" w:rsidRPr="00954EE3" w:rsidRDefault="00C33F88" w:rsidP="005A62EA">
      <w:pPr>
        <w:rPr>
          <w:rFonts w:asciiTheme="majorEastAsia" w:eastAsiaTheme="majorEastAsia" w:hAnsiTheme="majorEastAsia"/>
          <w:b/>
          <w:color w:val="000000" w:themeColor="text1"/>
          <w:sz w:val="22"/>
          <w:szCs w:val="22"/>
        </w:rPr>
      </w:pPr>
      <w:r w:rsidRPr="00954EE3">
        <w:rPr>
          <w:rFonts w:asciiTheme="majorEastAsia" w:eastAsiaTheme="majorEastAsia" w:hAnsiTheme="majorEastAsia" w:cs="ＭＳ ゴシック" w:hint="eastAsia"/>
          <w:b/>
          <w:color w:val="000000" w:themeColor="text1"/>
          <w:sz w:val="22"/>
          <w:szCs w:val="22"/>
        </w:rPr>
        <w:t>【施策分野Ⅰ「あらゆる分野における女性の活躍の推進】</w:t>
      </w:r>
      <w:r w:rsidR="00E9424E" w:rsidRPr="00954EE3">
        <w:rPr>
          <w:rFonts w:asciiTheme="majorEastAsia" w:eastAsiaTheme="majorEastAsia" w:hAnsiTheme="majorEastAsia" w:cs="ＭＳ ゴシック" w:hint="eastAsia"/>
          <w:b/>
          <w:color w:val="000000" w:themeColor="text1"/>
          <w:sz w:val="22"/>
          <w:szCs w:val="22"/>
        </w:rPr>
        <w:t>（資料２－３）</w:t>
      </w:r>
    </w:p>
    <w:p w:rsidR="005A1FCC" w:rsidRPr="00954EE3" w:rsidRDefault="005A1FCC" w:rsidP="005A62EA">
      <w:pPr>
        <w:rPr>
          <w:rFonts w:asciiTheme="majorEastAsia" w:eastAsiaTheme="majorEastAsia" w:hAnsiTheme="majorEastAsia"/>
          <w:b/>
          <w:color w:val="000000" w:themeColor="text1"/>
          <w:sz w:val="22"/>
          <w:szCs w:val="22"/>
        </w:rPr>
      </w:pPr>
      <w:r w:rsidRPr="00954EE3">
        <w:rPr>
          <w:rFonts w:asciiTheme="majorEastAsia" w:eastAsiaTheme="majorEastAsia" w:hAnsiTheme="majorEastAsia" w:hint="eastAsia"/>
          <w:b/>
          <w:color w:val="000000" w:themeColor="text1"/>
          <w:sz w:val="22"/>
          <w:szCs w:val="22"/>
        </w:rPr>
        <w:t>企業等における女性活躍の状況について</w:t>
      </w:r>
    </w:p>
    <w:p w:rsidR="00637AE2" w:rsidRPr="00954EE3" w:rsidRDefault="005A62EA" w:rsidP="005A62EA">
      <w:pPr>
        <w:rPr>
          <w:rFonts w:asciiTheme="minorEastAsia" w:eastAsiaTheme="minorEastAsia" w:hAnsiTheme="minorEastAsia"/>
          <w:color w:val="000000" w:themeColor="text1"/>
          <w:sz w:val="22"/>
          <w:szCs w:val="22"/>
        </w:rPr>
      </w:pPr>
      <w:r w:rsidRPr="00954EE3">
        <w:rPr>
          <w:rFonts w:asciiTheme="minorEastAsia" w:eastAsiaTheme="minorEastAsia" w:hAnsiTheme="minorEastAsia" w:hint="eastAsia"/>
          <w:color w:val="000000" w:themeColor="text1"/>
          <w:sz w:val="22"/>
          <w:szCs w:val="22"/>
        </w:rPr>
        <w:t>（委員からの意見）</w:t>
      </w:r>
    </w:p>
    <w:p w:rsidR="005A1FCC" w:rsidRPr="00954EE3" w:rsidRDefault="005A1FCC" w:rsidP="005A1FCC">
      <w:pPr>
        <w:ind w:left="220" w:hangingChars="100" w:hanging="220"/>
        <w:rPr>
          <w:rFonts w:asciiTheme="minorEastAsia" w:eastAsiaTheme="minorEastAsia" w:hAnsiTheme="minorEastAsia"/>
          <w:color w:val="000000" w:themeColor="text1"/>
          <w:sz w:val="22"/>
          <w:szCs w:val="22"/>
        </w:rPr>
      </w:pPr>
      <w:r w:rsidRPr="00954EE3">
        <w:rPr>
          <w:rFonts w:asciiTheme="minorEastAsia" w:eastAsiaTheme="minorEastAsia" w:hAnsiTheme="minorEastAsia" w:hint="eastAsia"/>
          <w:color w:val="000000" w:themeColor="text1"/>
          <w:sz w:val="22"/>
          <w:szCs w:val="22"/>
        </w:rPr>
        <w:t>・資料２－３の</w:t>
      </w:r>
      <w:r w:rsidR="00954EE3">
        <w:rPr>
          <w:rFonts w:asciiTheme="minorEastAsia" w:eastAsiaTheme="minorEastAsia" w:hAnsiTheme="minorEastAsia" w:hint="eastAsia"/>
          <w:color w:val="000000" w:themeColor="text1"/>
          <w:sz w:val="22"/>
          <w:szCs w:val="22"/>
        </w:rPr>
        <w:t>３</w:t>
      </w:r>
      <w:r w:rsidRPr="00954EE3">
        <w:rPr>
          <w:rFonts w:asciiTheme="minorEastAsia" w:eastAsiaTheme="minorEastAsia" w:hAnsiTheme="minorEastAsia" w:hint="eastAsia"/>
          <w:color w:val="000000" w:themeColor="text1"/>
          <w:sz w:val="22"/>
          <w:szCs w:val="22"/>
        </w:rPr>
        <w:t>ペー</w:t>
      </w:r>
      <w:r w:rsidRPr="00954EE3">
        <w:rPr>
          <w:rFonts w:asciiTheme="minorEastAsia" w:eastAsiaTheme="minorEastAsia" w:hAnsiTheme="minorEastAsia" w:hint="eastAsia"/>
          <w:color w:val="000000" w:themeColor="text1"/>
        </w:rPr>
        <w:t>ジ</w:t>
      </w:r>
      <w:r w:rsidR="00623DE1" w:rsidRPr="00954EE3">
        <w:rPr>
          <w:rFonts w:asciiTheme="minorEastAsia" w:eastAsiaTheme="minorEastAsia" w:hAnsiTheme="minorEastAsia" w:hint="eastAsia"/>
          <w:color w:val="000000" w:themeColor="text1"/>
        </w:rPr>
        <w:t>に</w:t>
      </w:r>
      <w:r w:rsidRPr="00954EE3">
        <w:rPr>
          <w:rFonts w:asciiTheme="minorEastAsia" w:eastAsiaTheme="minorEastAsia" w:hAnsiTheme="minorEastAsia" w:hint="eastAsia"/>
          <w:color w:val="000000" w:themeColor="text1"/>
        </w:rPr>
        <w:t>「</w:t>
      </w:r>
      <w:r w:rsidR="00623DE1" w:rsidRPr="00954EE3">
        <w:rPr>
          <w:rFonts w:asciiTheme="minorEastAsia" w:eastAsiaTheme="minorEastAsia" w:hAnsiTheme="minorEastAsia" w:hint="eastAsia"/>
          <w:color w:val="000000" w:themeColor="text1"/>
        </w:rPr>
        <w:t>女性の継続就労のための取組を実施している企業の割合（大阪市）</w:t>
      </w:r>
      <w:r w:rsidRPr="00954EE3">
        <w:rPr>
          <w:rFonts w:asciiTheme="minorEastAsia" w:eastAsiaTheme="minorEastAsia" w:hAnsiTheme="minorEastAsia" w:hint="eastAsia"/>
          <w:color w:val="000000" w:themeColor="text1"/>
        </w:rPr>
        <w:t>」</w:t>
      </w:r>
      <w:r w:rsidR="00623DE1" w:rsidRPr="00954EE3">
        <w:rPr>
          <w:rFonts w:asciiTheme="minorEastAsia" w:eastAsiaTheme="minorEastAsia" w:hAnsiTheme="minorEastAsia" w:hint="eastAsia"/>
          <w:color w:val="000000" w:themeColor="text1"/>
        </w:rPr>
        <w:t>の結果が掲載されているが、「女性の継続就労のための取組」</w:t>
      </w:r>
      <w:r w:rsidRPr="00954EE3">
        <w:rPr>
          <w:rFonts w:asciiTheme="minorEastAsia" w:eastAsiaTheme="minorEastAsia" w:hAnsiTheme="minorEastAsia" w:hint="eastAsia"/>
          <w:color w:val="000000" w:themeColor="text1"/>
          <w:sz w:val="22"/>
          <w:szCs w:val="22"/>
        </w:rPr>
        <w:t>としては、具体的にどのようなものがあるのか教えていただきたい。</w:t>
      </w:r>
    </w:p>
    <w:p w:rsidR="005C5D70" w:rsidRPr="00954EE3" w:rsidRDefault="005A62EA" w:rsidP="00673494">
      <w:pPr>
        <w:rPr>
          <w:rFonts w:asciiTheme="minorEastAsia" w:eastAsiaTheme="minorEastAsia" w:hAnsiTheme="minorEastAsia"/>
          <w:color w:val="000000" w:themeColor="text1"/>
          <w:sz w:val="22"/>
          <w:szCs w:val="22"/>
        </w:rPr>
      </w:pPr>
      <w:r w:rsidRPr="00954EE3">
        <w:rPr>
          <w:rFonts w:asciiTheme="minorEastAsia" w:eastAsiaTheme="minorEastAsia" w:hAnsiTheme="minorEastAsia" w:hint="eastAsia"/>
          <w:color w:val="000000" w:themeColor="text1"/>
          <w:sz w:val="22"/>
          <w:szCs w:val="22"/>
        </w:rPr>
        <w:t>（大阪市の説明）</w:t>
      </w:r>
    </w:p>
    <w:p w:rsidR="005A1FCC" w:rsidRPr="00954EE3" w:rsidRDefault="005A1FCC" w:rsidP="00623DE1">
      <w:pPr>
        <w:ind w:left="220" w:hangingChars="100" w:hanging="220"/>
        <w:rPr>
          <w:rFonts w:asciiTheme="minorEastAsia" w:eastAsiaTheme="minorEastAsia" w:hAnsiTheme="minorEastAsia"/>
          <w:color w:val="000000" w:themeColor="text1"/>
        </w:rPr>
      </w:pPr>
      <w:r w:rsidRPr="00954EE3">
        <w:rPr>
          <w:rFonts w:asciiTheme="minorEastAsia" w:eastAsiaTheme="minorEastAsia" w:hAnsiTheme="minorEastAsia" w:hint="eastAsia"/>
          <w:color w:val="000000" w:themeColor="text1"/>
          <w:sz w:val="22"/>
          <w:szCs w:val="22"/>
        </w:rPr>
        <w:t>・</w:t>
      </w:r>
      <w:r w:rsidR="00986E5C" w:rsidRPr="00954EE3">
        <w:rPr>
          <w:rFonts w:asciiTheme="minorEastAsia" w:eastAsiaTheme="minorEastAsia" w:hAnsiTheme="minorEastAsia" w:hint="eastAsia"/>
          <w:color w:val="000000" w:themeColor="text1"/>
          <w:sz w:val="22"/>
          <w:szCs w:val="22"/>
        </w:rPr>
        <w:t>人材確保、人事評価、職場風土の改革など多角的に調査しており、具体例としては、ワーク・ライフ・バランスの支援として、</w:t>
      </w:r>
      <w:r w:rsidR="00623DE1" w:rsidRPr="00954EE3">
        <w:rPr>
          <w:rFonts w:asciiTheme="minorEastAsia" w:eastAsiaTheme="minorEastAsia" w:hAnsiTheme="minorEastAsia" w:hint="eastAsia"/>
          <w:color w:val="000000" w:themeColor="text1"/>
        </w:rPr>
        <w:t>「出産・育児のための休暇制度」「短時間勤務制度」「男性の育児休業取得の奨励」など</w:t>
      </w:r>
      <w:r w:rsidR="00986E5C" w:rsidRPr="00954EE3">
        <w:rPr>
          <w:rFonts w:asciiTheme="minorEastAsia" w:eastAsiaTheme="minorEastAsia" w:hAnsiTheme="minorEastAsia" w:hint="eastAsia"/>
          <w:color w:val="000000" w:themeColor="text1"/>
        </w:rPr>
        <w:t>が挙げられる</w:t>
      </w:r>
      <w:r w:rsidR="00623DE1" w:rsidRPr="00954EE3">
        <w:rPr>
          <w:rFonts w:asciiTheme="minorEastAsia" w:eastAsiaTheme="minorEastAsia" w:hAnsiTheme="minorEastAsia" w:hint="eastAsia"/>
          <w:color w:val="000000" w:themeColor="text1"/>
        </w:rPr>
        <w:t>。</w:t>
      </w:r>
    </w:p>
    <w:p w:rsidR="00623DE1" w:rsidRPr="00954EE3" w:rsidRDefault="00623DE1" w:rsidP="00623DE1">
      <w:pPr>
        <w:ind w:left="220" w:hangingChars="100" w:hanging="220"/>
        <w:rPr>
          <w:rFonts w:asciiTheme="minorEastAsia" w:eastAsiaTheme="minorEastAsia" w:hAnsiTheme="minorEastAsia"/>
          <w:color w:val="000000" w:themeColor="text1"/>
          <w:sz w:val="22"/>
          <w:szCs w:val="22"/>
        </w:rPr>
      </w:pPr>
    </w:p>
    <w:p w:rsidR="00623DE1" w:rsidRPr="00954EE3" w:rsidRDefault="00623DE1" w:rsidP="00623DE1">
      <w:pPr>
        <w:ind w:left="221" w:hangingChars="100" w:hanging="221"/>
        <w:rPr>
          <w:rFonts w:asciiTheme="majorEastAsia" w:eastAsiaTheme="majorEastAsia" w:hAnsiTheme="majorEastAsia"/>
          <w:b/>
          <w:color w:val="000000" w:themeColor="text1"/>
          <w:sz w:val="22"/>
          <w:szCs w:val="22"/>
        </w:rPr>
      </w:pPr>
      <w:r w:rsidRPr="00954EE3">
        <w:rPr>
          <w:rFonts w:asciiTheme="majorEastAsia" w:eastAsiaTheme="majorEastAsia" w:hAnsiTheme="majorEastAsia" w:hint="eastAsia"/>
          <w:b/>
          <w:color w:val="000000" w:themeColor="text1"/>
          <w:sz w:val="22"/>
          <w:szCs w:val="22"/>
        </w:rPr>
        <w:t>ワーク・ライフ・バランスの状況について</w:t>
      </w:r>
    </w:p>
    <w:p w:rsidR="00623DE1" w:rsidRPr="00954EE3" w:rsidRDefault="00623DE1" w:rsidP="00623DE1">
      <w:pPr>
        <w:ind w:left="220" w:hangingChars="100" w:hanging="220"/>
        <w:rPr>
          <w:rFonts w:asciiTheme="minorEastAsia" w:eastAsiaTheme="minorEastAsia" w:hAnsiTheme="minorEastAsia"/>
          <w:color w:val="000000" w:themeColor="text1"/>
          <w:sz w:val="22"/>
          <w:szCs w:val="22"/>
        </w:rPr>
      </w:pPr>
      <w:r w:rsidRPr="00954EE3">
        <w:rPr>
          <w:rFonts w:asciiTheme="minorEastAsia" w:eastAsiaTheme="minorEastAsia" w:hAnsiTheme="minorEastAsia" w:hint="eastAsia"/>
          <w:color w:val="000000" w:themeColor="text1"/>
          <w:sz w:val="22"/>
          <w:szCs w:val="22"/>
        </w:rPr>
        <w:t>（委員からの意見）</w:t>
      </w:r>
    </w:p>
    <w:p w:rsidR="00623DE1" w:rsidRPr="00954EE3" w:rsidRDefault="00623DE1" w:rsidP="00623DE1">
      <w:pPr>
        <w:ind w:left="220" w:hangingChars="100" w:hanging="220"/>
        <w:rPr>
          <w:rFonts w:asciiTheme="minorEastAsia" w:eastAsiaTheme="minorEastAsia" w:hAnsiTheme="minorEastAsia"/>
          <w:color w:val="000000" w:themeColor="text1"/>
          <w:sz w:val="22"/>
          <w:szCs w:val="22"/>
        </w:rPr>
      </w:pPr>
      <w:r w:rsidRPr="00954EE3">
        <w:rPr>
          <w:rFonts w:asciiTheme="minorEastAsia" w:eastAsiaTheme="minorEastAsia" w:hAnsiTheme="minorEastAsia" w:hint="eastAsia"/>
          <w:color w:val="000000" w:themeColor="text1"/>
          <w:sz w:val="22"/>
          <w:szCs w:val="22"/>
        </w:rPr>
        <w:t>・資料２－３の</w:t>
      </w:r>
      <w:r w:rsidR="00954EE3">
        <w:rPr>
          <w:rFonts w:asciiTheme="minorEastAsia" w:eastAsiaTheme="minorEastAsia" w:hAnsiTheme="minorEastAsia" w:hint="eastAsia"/>
          <w:color w:val="000000" w:themeColor="text1"/>
          <w:sz w:val="22"/>
          <w:szCs w:val="22"/>
        </w:rPr>
        <w:t>６</w:t>
      </w:r>
      <w:r w:rsidRPr="00954EE3">
        <w:rPr>
          <w:rFonts w:asciiTheme="minorEastAsia" w:eastAsiaTheme="minorEastAsia" w:hAnsiTheme="minorEastAsia" w:hint="eastAsia"/>
          <w:color w:val="000000" w:themeColor="text1"/>
          <w:sz w:val="22"/>
          <w:szCs w:val="22"/>
        </w:rPr>
        <w:t>ページの下のグラフ「夫の家事・育児時間（平日）別出産後の妻の就業継続状況」の「夫の育児時間」は、調査時の育児時間か、それとも出産前の育児時間かによって、因果関係が変わる可能性がある。</w:t>
      </w:r>
    </w:p>
    <w:p w:rsidR="00623DE1" w:rsidRPr="00954EE3" w:rsidRDefault="00623DE1" w:rsidP="00623DE1">
      <w:pPr>
        <w:rPr>
          <w:rFonts w:asciiTheme="minorEastAsia" w:eastAsiaTheme="minorEastAsia" w:hAnsiTheme="minorEastAsia"/>
          <w:color w:val="000000" w:themeColor="text1"/>
          <w:sz w:val="22"/>
          <w:szCs w:val="22"/>
        </w:rPr>
      </w:pPr>
      <w:r w:rsidRPr="00954EE3">
        <w:rPr>
          <w:rFonts w:asciiTheme="minorEastAsia" w:eastAsiaTheme="minorEastAsia" w:hAnsiTheme="minorEastAsia" w:hint="eastAsia"/>
          <w:color w:val="000000" w:themeColor="text1"/>
          <w:sz w:val="22"/>
          <w:szCs w:val="22"/>
        </w:rPr>
        <w:t>（大阪市の説明）</w:t>
      </w:r>
    </w:p>
    <w:p w:rsidR="00623DE1" w:rsidRPr="00954EE3" w:rsidRDefault="00623DE1" w:rsidP="00623DE1">
      <w:pPr>
        <w:ind w:left="220" w:hangingChars="100" w:hanging="220"/>
        <w:rPr>
          <w:rFonts w:asciiTheme="minorEastAsia" w:eastAsiaTheme="minorEastAsia" w:hAnsiTheme="minorEastAsia"/>
          <w:color w:val="000000" w:themeColor="text1"/>
          <w:sz w:val="22"/>
          <w:szCs w:val="22"/>
        </w:rPr>
      </w:pPr>
      <w:r w:rsidRPr="00954EE3">
        <w:rPr>
          <w:rFonts w:asciiTheme="minorEastAsia" w:eastAsiaTheme="minorEastAsia" w:hAnsiTheme="minorEastAsia" w:hint="eastAsia"/>
          <w:color w:val="000000" w:themeColor="text1"/>
          <w:sz w:val="22"/>
          <w:szCs w:val="22"/>
        </w:rPr>
        <w:t>・確認のうえ必要であればグラフに補記等を</w:t>
      </w:r>
      <w:r w:rsidR="00D8004A" w:rsidRPr="00954EE3">
        <w:rPr>
          <w:rFonts w:asciiTheme="minorEastAsia" w:eastAsiaTheme="minorEastAsia" w:hAnsiTheme="minorEastAsia" w:hint="eastAsia"/>
          <w:color w:val="000000" w:themeColor="text1"/>
          <w:sz w:val="22"/>
          <w:szCs w:val="22"/>
        </w:rPr>
        <w:t>行う形で対応する。</w:t>
      </w:r>
    </w:p>
    <w:p w:rsidR="00D8004A" w:rsidRPr="00954EE3" w:rsidRDefault="00D8004A" w:rsidP="00D8004A">
      <w:pPr>
        <w:ind w:left="220" w:hangingChars="100" w:hanging="220"/>
        <w:rPr>
          <w:rFonts w:asciiTheme="minorEastAsia" w:eastAsiaTheme="minorEastAsia" w:hAnsiTheme="minorEastAsia"/>
          <w:color w:val="000000" w:themeColor="text1"/>
          <w:sz w:val="22"/>
          <w:szCs w:val="22"/>
        </w:rPr>
      </w:pPr>
      <w:r w:rsidRPr="00954EE3">
        <w:rPr>
          <w:rFonts w:asciiTheme="minorEastAsia" w:eastAsiaTheme="minorEastAsia" w:hAnsiTheme="minorEastAsia" w:hint="eastAsia"/>
          <w:color w:val="000000" w:themeColor="text1"/>
          <w:sz w:val="22"/>
          <w:szCs w:val="22"/>
        </w:rPr>
        <w:t>（委員からの意見）</w:t>
      </w:r>
    </w:p>
    <w:p w:rsidR="00D8004A" w:rsidRPr="00954EE3" w:rsidRDefault="00D8004A" w:rsidP="00D8004A">
      <w:pPr>
        <w:ind w:left="220" w:hangingChars="100" w:hanging="220"/>
        <w:rPr>
          <w:rFonts w:asciiTheme="minorEastAsia" w:eastAsiaTheme="minorEastAsia" w:hAnsiTheme="minorEastAsia"/>
          <w:color w:val="000000" w:themeColor="text1"/>
          <w:sz w:val="22"/>
          <w:szCs w:val="22"/>
        </w:rPr>
      </w:pPr>
      <w:r w:rsidRPr="00954EE3">
        <w:rPr>
          <w:rFonts w:asciiTheme="minorEastAsia" w:eastAsiaTheme="minorEastAsia" w:hAnsiTheme="minorEastAsia" w:hint="eastAsia"/>
          <w:color w:val="000000" w:themeColor="text1"/>
          <w:sz w:val="22"/>
          <w:szCs w:val="22"/>
        </w:rPr>
        <w:t>・育児休業等の推進について、どのようなことを実施してきたのかなどについて、説明やデータ等があれば追加していただきたい。</w:t>
      </w:r>
    </w:p>
    <w:p w:rsidR="00D8004A" w:rsidRPr="00954EE3" w:rsidRDefault="00D8004A" w:rsidP="00D8004A">
      <w:pPr>
        <w:rPr>
          <w:rFonts w:asciiTheme="minorEastAsia" w:eastAsiaTheme="minorEastAsia" w:hAnsiTheme="minorEastAsia"/>
          <w:color w:val="000000" w:themeColor="text1"/>
          <w:sz w:val="22"/>
          <w:szCs w:val="22"/>
        </w:rPr>
      </w:pPr>
      <w:r w:rsidRPr="00954EE3">
        <w:rPr>
          <w:rFonts w:asciiTheme="minorEastAsia" w:eastAsiaTheme="minorEastAsia" w:hAnsiTheme="minorEastAsia" w:hint="eastAsia"/>
          <w:color w:val="000000" w:themeColor="text1"/>
          <w:sz w:val="22"/>
          <w:szCs w:val="22"/>
        </w:rPr>
        <w:t>（大阪市の説明）</w:t>
      </w:r>
    </w:p>
    <w:p w:rsidR="00D8004A" w:rsidRPr="00954EE3" w:rsidRDefault="00D8004A" w:rsidP="00D8004A">
      <w:pPr>
        <w:ind w:left="220" w:hangingChars="100" w:hanging="220"/>
        <w:rPr>
          <w:rFonts w:asciiTheme="minorEastAsia" w:eastAsiaTheme="minorEastAsia" w:hAnsiTheme="minorEastAsia"/>
          <w:color w:val="000000" w:themeColor="text1"/>
          <w:sz w:val="22"/>
          <w:szCs w:val="22"/>
        </w:rPr>
      </w:pPr>
      <w:r w:rsidRPr="00954EE3">
        <w:rPr>
          <w:rFonts w:asciiTheme="minorEastAsia" w:eastAsiaTheme="minorEastAsia" w:hAnsiTheme="minorEastAsia" w:hint="eastAsia"/>
          <w:color w:val="000000" w:themeColor="text1"/>
          <w:sz w:val="22"/>
          <w:szCs w:val="22"/>
        </w:rPr>
        <w:t>・企業に対する国の助成制度など</w:t>
      </w:r>
      <w:r w:rsidR="004232C8" w:rsidRPr="00954EE3">
        <w:rPr>
          <w:rFonts w:asciiTheme="minorEastAsia" w:eastAsiaTheme="minorEastAsia" w:hAnsiTheme="minorEastAsia" w:hint="eastAsia"/>
          <w:color w:val="000000" w:themeColor="text1"/>
          <w:sz w:val="22"/>
          <w:szCs w:val="22"/>
        </w:rPr>
        <w:t>を含めて、これまで</w:t>
      </w:r>
      <w:r w:rsidR="00986E5C" w:rsidRPr="00954EE3">
        <w:rPr>
          <w:rFonts w:asciiTheme="minorEastAsia" w:eastAsiaTheme="minorEastAsia" w:hAnsiTheme="minorEastAsia" w:hint="eastAsia"/>
          <w:color w:val="000000" w:themeColor="text1"/>
          <w:sz w:val="22"/>
          <w:szCs w:val="22"/>
        </w:rPr>
        <w:t>行政として</w:t>
      </w:r>
      <w:r w:rsidR="004232C8" w:rsidRPr="00954EE3">
        <w:rPr>
          <w:rFonts w:asciiTheme="minorEastAsia" w:eastAsiaTheme="minorEastAsia" w:hAnsiTheme="minorEastAsia" w:hint="eastAsia"/>
          <w:color w:val="000000" w:themeColor="text1"/>
          <w:sz w:val="22"/>
          <w:szCs w:val="22"/>
        </w:rPr>
        <w:t>実施してきた取組等</w:t>
      </w:r>
      <w:r w:rsidRPr="00954EE3">
        <w:rPr>
          <w:rFonts w:asciiTheme="minorEastAsia" w:eastAsiaTheme="minorEastAsia" w:hAnsiTheme="minorEastAsia" w:hint="eastAsia"/>
          <w:color w:val="000000" w:themeColor="text1"/>
          <w:sz w:val="22"/>
          <w:szCs w:val="22"/>
        </w:rPr>
        <w:t>について確認</w:t>
      </w:r>
      <w:r w:rsidR="00DB4ACE" w:rsidRPr="00954EE3">
        <w:rPr>
          <w:rFonts w:asciiTheme="minorEastAsia" w:eastAsiaTheme="minorEastAsia" w:hAnsiTheme="minorEastAsia" w:hint="eastAsia"/>
          <w:color w:val="000000" w:themeColor="text1"/>
          <w:sz w:val="22"/>
          <w:szCs w:val="22"/>
        </w:rPr>
        <w:t>する</w:t>
      </w:r>
      <w:r w:rsidRPr="00954EE3">
        <w:rPr>
          <w:rFonts w:asciiTheme="minorEastAsia" w:eastAsiaTheme="minorEastAsia" w:hAnsiTheme="minorEastAsia" w:hint="eastAsia"/>
          <w:color w:val="000000" w:themeColor="text1"/>
          <w:sz w:val="22"/>
          <w:szCs w:val="22"/>
        </w:rPr>
        <w:t>。</w:t>
      </w:r>
    </w:p>
    <w:p w:rsidR="00D8004A" w:rsidRPr="00954EE3" w:rsidRDefault="00D8004A" w:rsidP="00D8004A">
      <w:pPr>
        <w:ind w:left="220" w:hangingChars="100" w:hanging="220"/>
        <w:rPr>
          <w:rFonts w:asciiTheme="minorEastAsia" w:eastAsiaTheme="minorEastAsia" w:hAnsiTheme="minorEastAsia"/>
          <w:color w:val="000000" w:themeColor="text1"/>
          <w:sz w:val="22"/>
          <w:szCs w:val="22"/>
        </w:rPr>
      </w:pPr>
      <w:r w:rsidRPr="00954EE3">
        <w:rPr>
          <w:rFonts w:asciiTheme="minorEastAsia" w:eastAsiaTheme="minorEastAsia" w:hAnsiTheme="minorEastAsia" w:hint="eastAsia"/>
          <w:color w:val="000000" w:themeColor="text1"/>
          <w:sz w:val="22"/>
          <w:szCs w:val="22"/>
        </w:rPr>
        <w:t>（委員からの意見）</w:t>
      </w:r>
    </w:p>
    <w:p w:rsidR="00D8004A" w:rsidRDefault="00D8004A" w:rsidP="00D8004A">
      <w:pPr>
        <w:ind w:left="220" w:hangingChars="100" w:hanging="220"/>
        <w:rPr>
          <w:rFonts w:asciiTheme="minorEastAsia" w:eastAsiaTheme="minorEastAsia" w:hAnsiTheme="minorEastAsia"/>
          <w:color w:val="000000" w:themeColor="text1"/>
          <w:sz w:val="22"/>
          <w:szCs w:val="22"/>
        </w:rPr>
      </w:pPr>
      <w:r w:rsidRPr="00954EE3">
        <w:rPr>
          <w:rFonts w:asciiTheme="minorEastAsia" w:eastAsiaTheme="minorEastAsia" w:hAnsiTheme="minorEastAsia" w:hint="eastAsia"/>
          <w:color w:val="000000" w:themeColor="text1"/>
          <w:sz w:val="22"/>
          <w:szCs w:val="22"/>
        </w:rPr>
        <w:t>・資料２－３の</w:t>
      </w:r>
      <w:r w:rsidR="00954EE3">
        <w:rPr>
          <w:rFonts w:asciiTheme="minorEastAsia" w:eastAsiaTheme="minorEastAsia" w:hAnsiTheme="minorEastAsia" w:hint="eastAsia"/>
          <w:color w:val="000000" w:themeColor="text1"/>
          <w:sz w:val="22"/>
          <w:szCs w:val="22"/>
        </w:rPr>
        <w:t>７</w:t>
      </w:r>
      <w:r w:rsidRPr="00954EE3">
        <w:rPr>
          <w:rFonts w:asciiTheme="minorEastAsia" w:eastAsiaTheme="minorEastAsia" w:hAnsiTheme="minorEastAsia" w:hint="eastAsia"/>
          <w:color w:val="000000" w:themeColor="text1"/>
          <w:sz w:val="22"/>
          <w:szCs w:val="22"/>
        </w:rPr>
        <w:t>ページに「男性の家事・育児・介護等」という記載があるので、介護に関するデータもあったほうがより説得性がある。</w:t>
      </w:r>
    </w:p>
    <w:p w:rsidR="004A2337" w:rsidRPr="00954EE3" w:rsidRDefault="004A2337" w:rsidP="00D8004A">
      <w:pPr>
        <w:ind w:left="220" w:hangingChars="100" w:hanging="220"/>
        <w:rPr>
          <w:rFonts w:asciiTheme="minorEastAsia" w:eastAsiaTheme="minorEastAsia" w:hAnsiTheme="minorEastAsia" w:hint="eastAsia"/>
          <w:color w:val="000000" w:themeColor="text1"/>
          <w:sz w:val="22"/>
          <w:szCs w:val="22"/>
        </w:rPr>
      </w:pPr>
    </w:p>
    <w:p w:rsidR="00D8004A" w:rsidRPr="00954EE3" w:rsidRDefault="00D8004A" w:rsidP="00D8004A">
      <w:pPr>
        <w:rPr>
          <w:rFonts w:asciiTheme="minorEastAsia" w:eastAsiaTheme="minorEastAsia" w:hAnsiTheme="minorEastAsia"/>
          <w:color w:val="000000" w:themeColor="text1"/>
          <w:sz w:val="22"/>
          <w:szCs w:val="22"/>
        </w:rPr>
      </w:pPr>
      <w:r w:rsidRPr="00954EE3">
        <w:rPr>
          <w:rFonts w:asciiTheme="minorEastAsia" w:eastAsiaTheme="minorEastAsia" w:hAnsiTheme="minorEastAsia" w:hint="eastAsia"/>
          <w:color w:val="000000" w:themeColor="text1"/>
          <w:sz w:val="22"/>
          <w:szCs w:val="22"/>
        </w:rPr>
        <w:lastRenderedPageBreak/>
        <w:t>（大阪市の説明）</w:t>
      </w:r>
    </w:p>
    <w:p w:rsidR="00D8004A" w:rsidRPr="00954EE3" w:rsidRDefault="00D8004A" w:rsidP="00D8004A">
      <w:pPr>
        <w:ind w:left="220" w:hangingChars="100" w:hanging="220"/>
        <w:rPr>
          <w:rFonts w:asciiTheme="minorEastAsia" w:eastAsiaTheme="minorEastAsia" w:hAnsiTheme="minorEastAsia"/>
          <w:color w:val="000000" w:themeColor="text1"/>
          <w:sz w:val="22"/>
          <w:szCs w:val="22"/>
        </w:rPr>
      </w:pPr>
      <w:r w:rsidRPr="00954EE3">
        <w:rPr>
          <w:rFonts w:asciiTheme="minorEastAsia" w:eastAsiaTheme="minorEastAsia" w:hAnsiTheme="minorEastAsia" w:hint="eastAsia"/>
          <w:color w:val="000000" w:themeColor="text1"/>
          <w:sz w:val="22"/>
          <w:szCs w:val="22"/>
        </w:rPr>
        <w:t>・</w:t>
      </w:r>
      <w:r w:rsidR="00503B9B" w:rsidRPr="00954EE3">
        <w:rPr>
          <w:rFonts w:asciiTheme="minorEastAsia" w:eastAsiaTheme="minorEastAsia" w:hAnsiTheme="minorEastAsia" w:hint="eastAsia"/>
          <w:color w:val="000000" w:themeColor="text1"/>
          <w:sz w:val="22"/>
          <w:szCs w:val="22"/>
        </w:rPr>
        <w:t>介護に関するデータを追加するよう検討</w:t>
      </w:r>
      <w:r w:rsidR="00DB4ACE" w:rsidRPr="00954EE3">
        <w:rPr>
          <w:rFonts w:asciiTheme="minorEastAsia" w:eastAsiaTheme="minorEastAsia" w:hAnsiTheme="minorEastAsia" w:hint="eastAsia"/>
          <w:color w:val="000000" w:themeColor="text1"/>
          <w:sz w:val="22"/>
          <w:szCs w:val="22"/>
        </w:rPr>
        <w:t>する</w:t>
      </w:r>
      <w:r w:rsidR="00503B9B" w:rsidRPr="00954EE3">
        <w:rPr>
          <w:rFonts w:asciiTheme="minorEastAsia" w:eastAsiaTheme="minorEastAsia" w:hAnsiTheme="minorEastAsia" w:hint="eastAsia"/>
          <w:color w:val="000000" w:themeColor="text1"/>
          <w:sz w:val="22"/>
          <w:szCs w:val="22"/>
        </w:rPr>
        <w:t>。</w:t>
      </w:r>
    </w:p>
    <w:p w:rsidR="00503B9B" w:rsidRPr="00954EE3" w:rsidRDefault="00503B9B" w:rsidP="00D8004A">
      <w:pPr>
        <w:ind w:left="220" w:hangingChars="100" w:hanging="220"/>
        <w:rPr>
          <w:rFonts w:asciiTheme="minorEastAsia" w:eastAsiaTheme="minorEastAsia" w:hAnsiTheme="minorEastAsia"/>
          <w:color w:val="000000" w:themeColor="text1"/>
          <w:sz w:val="22"/>
          <w:szCs w:val="22"/>
        </w:rPr>
      </w:pPr>
    </w:p>
    <w:p w:rsidR="00503B9B" w:rsidRPr="00954EE3" w:rsidRDefault="00503B9B" w:rsidP="00D8004A">
      <w:pPr>
        <w:ind w:left="221" w:hangingChars="100" w:hanging="221"/>
        <w:rPr>
          <w:rFonts w:asciiTheme="majorEastAsia" w:eastAsiaTheme="majorEastAsia" w:hAnsiTheme="majorEastAsia"/>
          <w:b/>
          <w:color w:val="000000" w:themeColor="text1"/>
          <w:sz w:val="22"/>
          <w:szCs w:val="22"/>
        </w:rPr>
      </w:pPr>
      <w:r w:rsidRPr="00954EE3">
        <w:rPr>
          <w:rFonts w:asciiTheme="majorEastAsia" w:eastAsiaTheme="majorEastAsia" w:hAnsiTheme="majorEastAsia" w:hint="eastAsia"/>
          <w:b/>
          <w:color w:val="000000" w:themeColor="text1"/>
          <w:sz w:val="22"/>
          <w:szCs w:val="22"/>
        </w:rPr>
        <w:t>地域における女性の活躍状況について</w:t>
      </w:r>
    </w:p>
    <w:p w:rsidR="00503B9B" w:rsidRPr="00954EE3" w:rsidRDefault="00503B9B" w:rsidP="00D8004A">
      <w:pPr>
        <w:ind w:left="220" w:hangingChars="100" w:hanging="220"/>
        <w:rPr>
          <w:rFonts w:asciiTheme="minorEastAsia" w:eastAsiaTheme="minorEastAsia" w:hAnsiTheme="minorEastAsia"/>
          <w:color w:val="000000" w:themeColor="text1"/>
          <w:sz w:val="22"/>
          <w:szCs w:val="22"/>
        </w:rPr>
      </w:pPr>
      <w:r w:rsidRPr="00954EE3">
        <w:rPr>
          <w:rFonts w:asciiTheme="minorEastAsia" w:eastAsiaTheme="minorEastAsia" w:hAnsiTheme="minorEastAsia" w:hint="eastAsia"/>
          <w:color w:val="000000" w:themeColor="text1"/>
          <w:sz w:val="22"/>
          <w:szCs w:val="22"/>
        </w:rPr>
        <w:t>（委員からの意見）</w:t>
      </w:r>
    </w:p>
    <w:p w:rsidR="00503B9B" w:rsidRPr="00954EE3" w:rsidRDefault="00503B9B" w:rsidP="00D8004A">
      <w:pPr>
        <w:ind w:left="220" w:hangingChars="100" w:hanging="220"/>
        <w:rPr>
          <w:rFonts w:asciiTheme="minorEastAsia" w:eastAsiaTheme="minorEastAsia" w:hAnsiTheme="minorEastAsia"/>
          <w:color w:val="000000" w:themeColor="text1"/>
          <w:sz w:val="22"/>
          <w:szCs w:val="22"/>
        </w:rPr>
      </w:pPr>
      <w:r w:rsidRPr="00954EE3">
        <w:rPr>
          <w:rFonts w:asciiTheme="minorEastAsia" w:eastAsiaTheme="minorEastAsia" w:hAnsiTheme="minorEastAsia" w:hint="eastAsia"/>
          <w:color w:val="000000" w:themeColor="text1"/>
          <w:sz w:val="22"/>
          <w:szCs w:val="22"/>
        </w:rPr>
        <w:t>・地域でリーダー的役割を担う女性が増えるような仕掛けが必要であり、「現状を変えないといけない」と思うような文章の記載について検討してほしい。</w:t>
      </w:r>
    </w:p>
    <w:p w:rsidR="00503B9B" w:rsidRPr="00954EE3" w:rsidRDefault="00503B9B" w:rsidP="00503B9B">
      <w:pPr>
        <w:rPr>
          <w:rFonts w:asciiTheme="minorEastAsia" w:eastAsiaTheme="minorEastAsia" w:hAnsiTheme="minorEastAsia"/>
          <w:color w:val="000000" w:themeColor="text1"/>
          <w:sz w:val="22"/>
          <w:szCs w:val="22"/>
        </w:rPr>
      </w:pPr>
      <w:r w:rsidRPr="00954EE3">
        <w:rPr>
          <w:rFonts w:asciiTheme="minorEastAsia" w:eastAsiaTheme="minorEastAsia" w:hAnsiTheme="minorEastAsia" w:hint="eastAsia"/>
          <w:color w:val="000000" w:themeColor="text1"/>
          <w:sz w:val="22"/>
          <w:szCs w:val="22"/>
        </w:rPr>
        <w:t>（大阪市の説明）</w:t>
      </w:r>
    </w:p>
    <w:p w:rsidR="00503B9B" w:rsidRPr="00954EE3" w:rsidRDefault="00503B9B" w:rsidP="00503B9B">
      <w:pPr>
        <w:ind w:left="220" w:hangingChars="100" w:hanging="220"/>
        <w:rPr>
          <w:rFonts w:asciiTheme="minorEastAsia" w:eastAsiaTheme="minorEastAsia" w:hAnsiTheme="minorEastAsia"/>
          <w:color w:val="000000" w:themeColor="text1"/>
          <w:sz w:val="22"/>
          <w:szCs w:val="22"/>
        </w:rPr>
      </w:pPr>
      <w:r w:rsidRPr="00954EE3">
        <w:rPr>
          <w:rFonts w:asciiTheme="minorEastAsia" w:eastAsiaTheme="minorEastAsia" w:hAnsiTheme="minorEastAsia" w:hint="eastAsia"/>
          <w:color w:val="000000" w:themeColor="text1"/>
          <w:sz w:val="22"/>
          <w:szCs w:val="22"/>
        </w:rPr>
        <w:t>・</w:t>
      </w:r>
      <w:r w:rsidR="00E1576C" w:rsidRPr="00954EE3">
        <w:rPr>
          <w:rFonts w:asciiTheme="minorEastAsia" w:eastAsiaTheme="minorEastAsia" w:hAnsiTheme="minorEastAsia" w:hint="eastAsia"/>
          <w:color w:val="000000" w:themeColor="text1"/>
          <w:sz w:val="22"/>
          <w:szCs w:val="22"/>
        </w:rPr>
        <w:t>文章の追記について検討</w:t>
      </w:r>
      <w:r w:rsidR="00DB4ACE" w:rsidRPr="00954EE3">
        <w:rPr>
          <w:rFonts w:asciiTheme="minorEastAsia" w:eastAsiaTheme="minorEastAsia" w:hAnsiTheme="minorEastAsia" w:hint="eastAsia"/>
          <w:color w:val="000000" w:themeColor="text1"/>
          <w:sz w:val="22"/>
          <w:szCs w:val="22"/>
        </w:rPr>
        <w:t>する</w:t>
      </w:r>
      <w:r w:rsidR="00E1576C" w:rsidRPr="00954EE3">
        <w:rPr>
          <w:rFonts w:asciiTheme="minorEastAsia" w:eastAsiaTheme="minorEastAsia" w:hAnsiTheme="minorEastAsia" w:hint="eastAsia"/>
          <w:color w:val="000000" w:themeColor="text1"/>
          <w:sz w:val="22"/>
          <w:szCs w:val="22"/>
        </w:rPr>
        <w:t>。</w:t>
      </w:r>
    </w:p>
    <w:p w:rsidR="00E1576C" w:rsidRPr="00954EE3" w:rsidRDefault="00E1576C" w:rsidP="00503B9B">
      <w:pPr>
        <w:ind w:left="220" w:hangingChars="100" w:hanging="220"/>
        <w:rPr>
          <w:rFonts w:asciiTheme="minorEastAsia" w:eastAsiaTheme="minorEastAsia" w:hAnsiTheme="minorEastAsia"/>
          <w:color w:val="000000" w:themeColor="text1"/>
          <w:sz w:val="22"/>
          <w:szCs w:val="22"/>
        </w:rPr>
      </w:pPr>
    </w:p>
    <w:p w:rsidR="00E1576C" w:rsidRPr="00954EE3" w:rsidRDefault="00E1576C" w:rsidP="00503B9B">
      <w:pPr>
        <w:ind w:left="221" w:hangingChars="100" w:hanging="221"/>
        <w:rPr>
          <w:rFonts w:ascii="ＭＳ ゴシック" w:eastAsia="ＭＳ ゴシック" w:hAnsi="ＭＳ ゴシック"/>
          <w:b/>
          <w:color w:val="000000" w:themeColor="text1"/>
          <w:sz w:val="22"/>
          <w:szCs w:val="22"/>
        </w:rPr>
      </w:pPr>
      <w:r w:rsidRPr="00954EE3">
        <w:rPr>
          <w:rFonts w:ascii="ＭＳ ゴシック" w:eastAsia="ＭＳ ゴシック" w:hAnsi="ＭＳ ゴシック" w:hint="eastAsia"/>
          <w:b/>
          <w:color w:val="000000" w:themeColor="text1"/>
          <w:sz w:val="22"/>
          <w:szCs w:val="22"/>
        </w:rPr>
        <w:t>女性の多様な働き方の実現について</w:t>
      </w:r>
    </w:p>
    <w:p w:rsidR="00E1576C" w:rsidRPr="00954EE3" w:rsidRDefault="00E1576C" w:rsidP="00E1576C">
      <w:pPr>
        <w:ind w:left="220" w:hangingChars="100" w:hanging="220"/>
        <w:rPr>
          <w:rFonts w:asciiTheme="minorEastAsia" w:eastAsiaTheme="minorEastAsia" w:hAnsiTheme="minorEastAsia"/>
          <w:color w:val="000000" w:themeColor="text1"/>
          <w:sz w:val="22"/>
          <w:szCs w:val="22"/>
        </w:rPr>
      </w:pPr>
      <w:r w:rsidRPr="00954EE3">
        <w:rPr>
          <w:rFonts w:asciiTheme="minorEastAsia" w:eastAsiaTheme="minorEastAsia" w:hAnsiTheme="minorEastAsia" w:hint="eastAsia"/>
          <w:color w:val="000000" w:themeColor="text1"/>
          <w:sz w:val="22"/>
          <w:szCs w:val="22"/>
        </w:rPr>
        <w:t>（委員からの意見）</w:t>
      </w:r>
    </w:p>
    <w:p w:rsidR="00E1576C" w:rsidRPr="00954EE3" w:rsidRDefault="00E1576C" w:rsidP="00E1576C">
      <w:pPr>
        <w:ind w:left="220" w:hangingChars="100" w:hanging="220"/>
        <w:rPr>
          <w:rFonts w:asciiTheme="minorEastAsia" w:eastAsiaTheme="minorEastAsia" w:hAnsiTheme="minorEastAsia"/>
          <w:color w:val="000000" w:themeColor="text1"/>
          <w:sz w:val="22"/>
          <w:szCs w:val="22"/>
        </w:rPr>
      </w:pPr>
      <w:r w:rsidRPr="00954EE3">
        <w:rPr>
          <w:rFonts w:asciiTheme="minorEastAsia" w:eastAsiaTheme="minorEastAsia" w:hAnsiTheme="minorEastAsia" w:hint="eastAsia"/>
          <w:color w:val="000000" w:themeColor="text1"/>
          <w:sz w:val="22"/>
          <w:szCs w:val="22"/>
        </w:rPr>
        <w:t>・</w:t>
      </w:r>
      <w:r w:rsidR="00DB4ACE" w:rsidRPr="00954EE3">
        <w:rPr>
          <w:rFonts w:asciiTheme="minorEastAsia" w:eastAsiaTheme="minorEastAsia" w:hAnsiTheme="minorEastAsia" w:hint="eastAsia"/>
          <w:color w:val="000000" w:themeColor="text1"/>
          <w:sz w:val="22"/>
          <w:szCs w:val="22"/>
        </w:rPr>
        <w:t>14</w:t>
      </w:r>
      <w:r w:rsidRPr="00954EE3">
        <w:rPr>
          <w:rFonts w:asciiTheme="minorEastAsia" w:eastAsiaTheme="minorEastAsia" w:hAnsiTheme="minorEastAsia" w:hint="eastAsia"/>
          <w:color w:val="000000" w:themeColor="text1"/>
          <w:sz w:val="22"/>
          <w:szCs w:val="22"/>
        </w:rPr>
        <w:t>ページの「②未就業女性に対する就業支援」</w:t>
      </w:r>
      <w:r w:rsidR="00DB4ACE" w:rsidRPr="00954EE3">
        <w:rPr>
          <w:rFonts w:asciiTheme="minorEastAsia" w:eastAsiaTheme="minorEastAsia" w:hAnsiTheme="minorEastAsia" w:hint="eastAsia"/>
          <w:color w:val="000000" w:themeColor="text1"/>
          <w:sz w:val="22"/>
          <w:szCs w:val="22"/>
        </w:rPr>
        <w:t>の中で、</w:t>
      </w:r>
      <w:r w:rsidR="00986E5C" w:rsidRPr="00954EE3">
        <w:rPr>
          <w:rFonts w:asciiTheme="minorEastAsia" w:eastAsiaTheme="minorEastAsia" w:hAnsiTheme="minorEastAsia" w:hint="eastAsia"/>
          <w:color w:val="000000" w:themeColor="text1"/>
          <w:sz w:val="22"/>
          <w:szCs w:val="22"/>
        </w:rPr>
        <w:t>「社会参画についての『</w:t>
      </w:r>
      <w:r w:rsidRPr="00954EE3">
        <w:rPr>
          <w:rFonts w:asciiTheme="minorEastAsia" w:eastAsiaTheme="minorEastAsia" w:hAnsiTheme="minorEastAsia" w:hint="eastAsia"/>
          <w:color w:val="000000" w:themeColor="text1"/>
          <w:sz w:val="22"/>
          <w:szCs w:val="22"/>
        </w:rPr>
        <w:t>意識づけ</w:t>
      </w:r>
      <w:r w:rsidR="00986E5C" w:rsidRPr="00954EE3">
        <w:rPr>
          <w:rFonts w:asciiTheme="minorEastAsia" w:eastAsiaTheme="minorEastAsia" w:hAnsiTheme="minorEastAsia" w:hint="eastAsia"/>
          <w:color w:val="000000" w:themeColor="text1"/>
          <w:sz w:val="22"/>
          <w:szCs w:val="22"/>
        </w:rPr>
        <w:t>』を行う」</w:t>
      </w:r>
      <w:r w:rsidRPr="00954EE3">
        <w:rPr>
          <w:rFonts w:asciiTheme="minorEastAsia" w:eastAsiaTheme="minorEastAsia" w:hAnsiTheme="minorEastAsia" w:hint="eastAsia"/>
          <w:color w:val="000000" w:themeColor="text1"/>
          <w:sz w:val="22"/>
          <w:szCs w:val="22"/>
        </w:rPr>
        <w:t>という表現は、当人</w:t>
      </w:r>
      <w:r w:rsidR="00986E5C" w:rsidRPr="00954EE3">
        <w:rPr>
          <w:rFonts w:asciiTheme="minorEastAsia" w:eastAsiaTheme="minorEastAsia" w:hAnsiTheme="minorEastAsia" w:hint="eastAsia"/>
          <w:color w:val="000000" w:themeColor="text1"/>
          <w:sz w:val="22"/>
          <w:szCs w:val="22"/>
        </w:rPr>
        <w:t>だけに</w:t>
      </w:r>
      <w:r w:rsidRPr="00954EE3">
        <w:rPr>
          <w:rFonts w:asciiTheme="minorEastAsia" w:eastAsiaTheme="minorEastAsia" w:hAnsiTheme="minorEastAsia" w:hint="eastAsia"/>
          <w:color w:val="000000" w:themeColor="text1"/>
          <w:sz w:val="22"/>
          <w:szCs w:val="22"/>
        </w:rPr>
        <w:t>問題</w:t>
      </w:r>
      <w:r w:rsidR="00986E5C" w:rsidRPr="00954EE3">
        <w:rPr>
          <w:rFonts w:asciiTheme="minorEastAsia" w:eastAsiaTheme="minorEastAsia" w:hAnsiTheme="minorEastAsia" w:hint="eastAsia"/>
          <w:color w:val="000000" w:themeColor="text1"/>
          <w:sz w:val="22"/>
          <w:szCs w:val="22"/>
        </w:rPr>
        <w:t>が</w:t>
      </w:r>
      <w:r w:rsidRPr="00954EE3">
        <w:rPr>
          <w:rFonts w:asciiTheme="minorEastAsia" w:eastAsiaTheme="minorEastAsia" w:hAnsiTheme="minorEastAsia" w:hint="eastAsia"/>
          <w:color w:val="000000" w:themeColor="text1"/>
          <w:sz w:val="22"/>
          <w:szCs w:val="22"/>
        </w:rPr>
        <w:t>あるかのように見えるので、表現を考えてほしい。</w:t>
      </w:r>
    </w:p>
    <w:p w:rsidR="00DB4ACE" w:rsidRPr="00954EE3" w:rsidRDefault="00DB4ACE" w:rsidP="00DB4ACE">
      <w:pPr>
        <w:rPr>
          <w:rFonts w:asciiTheme="minorEastAsia" w:eastAsiaTheme="minorEastAsia" w:hAnsiTheme="minorEastAsia"/>
          <w:color w:val="000000" w:themeColor="text1"/>
          <w:sz w:val="22"/>
          <w:szCs w:val="22"/>
        </w:rPr>
      </w:pPr>
      <w:r w:rsidRPr="00954EE3">
        <w:rPr>
          <w:rFonts w:asciiTheme="minorEastAsia" w:eastAsiaTheme="minorEastAsia" w:hAnsiTheme="minorEastAsia" w:hint="eastAsia"/>
          <w:color w:val="000000" w:themeColor="text1"/>
          <w:sz w:val="22"/>
          <w:szCs w:val="22"/>
        </w:rPr>
        <w:t>（大阪市の説明）</w:t>
      </w:r>
    </w:p>
    <w:p w:rsidR="00DB4ACE" w:rsidRPr="00954EE3" w:rsidRDefault="00DB4ACE" w:rsidP="00DB4ACE">
      <w:pPr>
        <w:ind w:left="220" w:hangingChars="100" w:hanging="220"/>
        <w:rPr>
          <w:rFonts w:asciiTheme="minorEastAsia" w:eastAsiaTheme="minorEastAsia" w:hAnsiTheme="minorEastAsia"/>
          <w:color w:val="000000" w:themeColor="text1"/>
          <w:sz w:val="22"/>
          <w:szCs w:val="22"/>
        </w:rPr>
      </w:pPr>
      <w:r w:rsidRPr="00954EE3">
        <w:rPr>
          <w:rFonts w:asciiTheme="minorEastAsia" w:eastAsiaTheme="minorEastAsia" w:hAnsiTheme="minorEastAsia" w:hint="eastAsia"/>
          <w:color w:val="000000" w:themeColor="text1"/>
          <w:sz w:val="22"/>
          <w:szCs w:val="22"/>
        </w:rPr>
        <w:t>・表現の変更について検討する。</w:t>
      </w:r>
    </w:p>
    <w:p w:rsidR="0033404F" w:rsidRPr="00954EE3" w:rsidRDefault="0033404F">
      <w:pPr>
        <w:ind w:left="1320" w:hangingChars="600" w:hanging="1320"/>
        <w:rPr>
          <w:rFonts w:asciiTheme="minorEastAsia" w:eastAsiaTheme="minorEastAsia" w:hAnsiTheme="minorEastAsia"/>
          <w:color w:val="000000" w:themeColor="text1"/>
          <w:sz w:val="22"/>
          <w:szCs w:val="22"/>
        </w:rPr>
      </w:pPr>
    </w:p>
    <w:p w:rsidR="00954EE3" w:rsidRPr="00974367" w:rsidRDefault="00954EE3" w:rsidP="00954EE3">
      <w:pPr>
        <w:rPr>
          <w:rFonts w:asciiTheme="majorEastAsia" w:eastAsiaTheme="majorEastAsia" w:hAnsiTheme="majorEastAsia"/>
          <w:b/>
          <w:sz w:val="22"/>
          <w:szCs w:val="22"/>
        </w:rPr>
      </w:pPr>
      <w:r w:rsidRPr="00974367">
        <w:rPr>
          <w:rFonts w:asciiTheme="majorEastAsia" w:eastAsiaTheme="majorEastAsia" w:hAnsiTheme="majorEastAsia" w:cs="ＭＳ ゴシック" w:hint="eastAsia"/>
          <w:b/>
          <w:sz w:val="22"/>
          <w:szCs w:val="22"/>
        </w:rPr>
        <w:t>【施策分野Ⅱ「安全で安心な暮らしの支援」】（資料３－３）</w:t>
      </w:r>
    </w:p>
    <w:p w:rsidR="00954EE3" w:rsidRPr="00974367" w:rsidRDefault="00954EE3" w:rsidP="00954EE3">
      <w:pPr>
        <w:rPr>
          <w:rFonts w:asciiTheme="majorEastAsia" w:eastAsiaTheme="majorEastAsia" w:hAnsiTheme="majorEastAsia"/>
          <w:b/>
          <w:sz w:val="22"/>
          <w:szCs w:val="22"/>
        </w:rPr>
      </w:pPr>
      <w:r w:rsidRPr="00974367">
        <w:rPr>
          <w:rFonts w:asciiTheme="majorEastAsia" w:eastAsiaTheme="majorEastAsia" w:hAnsiTheme="majorEastAsia" w:hint="eastAsia"/>
          <w:b/>
          <w:sz w:val="22"/>
          <w:szCs w:val="22"/>
        </w:rPr>
        <w:t>性暴力・性犯罪に対する取組みについて</w:t>
      </w:r>
    </w:p>
    <w:p w:rsidR="00954EE3" w:rsidRPr="00744EE3" w:rsidRDefault="00954EE3" w:rsidP="00954EE3">
      <w:pPr>
        <w:rPr>
          <w:rFonts w:asciiTheme="minorEastAsia" w:eastAsiaTheme="minorEastAsia" w:hAnsiTheme="minorEastAsia"/>
          <w:sz w:val="22"/>
          <w:szCs w:val="22"/>
        </w:rPr>
      </w:pPr>
      <w:r w:rsidRPr="00744EE3">
        <w:rPr>
          <w:rFonts w:asciiTheme="minorEastAsia" w:eastAsiaTheme="minorEastAsia" w:hAnsiTheme="minorEastAsia" w:hint="eastAsia"/>
          <w:sz w:val="22"/>
          <w:szCs w:val="22"/>
        </w:rPr>
        <w:t>（委員からの意見）</w:t>
      </w:r>
    </w:p>
    <w:p w:rsidR="00954EE3" w:rsidRPr="00744EE3" w:rsidRDefault="00954EE3" w:rsidP="00954EE3">
      <w:pPr>
        <w:ind w:left="220" w:hangingChars="100" w:hanging="220"/>
        <w:rPr>
          <w:rFonts w:eastAsia="ＭＳ 明朝" w:hAnsi="ＭＳ 明朝"/>
          <w:sz w:val="22"/>
          <w:szCs w:val="22"/>
        </w:rPr>
      </w:pPr>
      <w:r w:rsidRPr="00744EE3">
        <w:rPr>
          <w:rFonts w:eastAsia="ＭＳ 明朝" w:hAnsi="ＭＳ 明朝" w:hint="eastAsia"/>
          <w:sz w:val="22"/>
          <w:szCs w:val="22"/>
        </w:rPr>
        <w:t>・資料３－３の</w:t>
      </w:r>
      <w:r w:rsidRPr="00744EE3">
        <w:rPr>
          <w:rFonts w:asciiTheme="minorEastAsia" w:eastAsiaTheme="minorEastAsia" w:hAnsiTheme="minorEastAsia" w:hint="eastAsia"/>
          <w:sz w:val="22"/>
          <w:szCs w:val="22"/>
        </w:rPr>
        <w:t>11</w:t>
      </w:r>
      <w:r w:rsidRPr="00744EE3">
        <w:rPr>
          <w:rFonts w:eastAsia="ＭＳ 明朝" w:hAnsi="ＭＳ 明朝" w:hint="eastAsia"/>
          <w:sz w:val="22"/>
          <w:szCs w:val="22"/>
        </w:rPr>
        <w:t>ページの具体的取組み（１）②「性暴力・性犯罪に対する取組み」の前提となる、性暴力・性犯罪の実態や状況を示す情報が少ないので、このあたりの説明を追加していただきたい。</w:t>
      </w:r>
    </w:p>
    <w:p w:rsidR="00954EE3" w:rsidRPr="00744EE3" w:rsidRDefault="00954EE3" w:rsidP="00954EE3">
      <w:pPr>
        <w:rPr>
          <w:rFonts w:eastAsia="ＭＳ 明朝" w:hAnsi="ＭＳ 明朝"/>
          <w:sz w:val="22"/>
          <w:szCs w:val="22"/>
        </w:rPr>
      </w:pPr>
      <w:r w:rsidRPr="00744EE3">
        <w:rPr>
          <w:rFonts w:eastAsia="ＭＳ 明朝" w:hAnsi="ＭＳ 明朝" w:hint="eastAsia"/>
          <w:sz w:val="22"/>
          <w:szCs w:val="22"/>
        </w:rPr>
        <w:t>（大阪市の説明）</w:t>
      </w:r>
    </w:p>
    <w:p w:rsidR="00954EE3" w:rsidRPr="00744EE3" w:rsidRDefault="00954EE3" w:rsidP="00954EE3">
      <w:pPr>
        <w:ind w:left="220" w:hangingChars="100" w:hanging="220"/>
        <w:rPr>
          <w:rFonts w:eastAsia="ＭＳ 明朝" w:hAnsi="ＭＳ 明朝"/>
          <w:sz w:val="22"/>
          <w:szCs w:val="22"/>
        </w:rPr>
      </w:pPr>
      <w:r w:rsidRPr="00744EE3">
        <w:rPr>
          <w:rFonts w:eastAsia="ＭＳ 明朝" w:hAnsi="ＭＳ 明朝" w:hint="eastAsia"/>
          <w:sz w:val="22"/>
          <w:szCs w:val="22"/>
        </w:rPr>
        <w:t>・性暴力・性犯罪の実態や状況については、データの性質上、公表できないものもある。性暴力・性犯罪に対する取組みについては、国の動向も踏まえた上で、委員にもご相談しながら検討していきたい。</w:t>
      </w:r>
    </w:p>
    <w:p w:rsidR="00954EE3" w:rsidRPr="00744EE3" w:rsidRDefault="00954EE3" w:rsidP="00954EE3">
      <w:pPr>
        <w:rPr>
          <w:rFonts w:eastAsia="ＭＳ 明朝" w:hAnsi="ＭＳ 明朝"/>
          <w:sz w:val="22"/>
          <w:szCs w:val="22"/>
        </w:rPr>
      </w:pPr>
    </w:p>
    <w:p w:rsidR="00954EE3" w:rsidRPr="00974367" w:rsidRDefault="00954EE3" w:rsidP="00954EE3">
      <w:pPr>
        <w:rPr>
          <w:rFonts w:asciiTheme="majorEastAsia" w:eastAsiaTheme="majorEastAsia" w:hAnsiTheme="majorEastAsia"/>
          <w:b/>
        </w:rPr>
      </w:pPr>
      <w:r w:rsidRPr="00974367">
        <w:rPr>
          <w:rFonts w:asciiTheme="majorEastAsia" w:eastAsiaTheme="majorEastAsia" w:hAnsiTheme="majorEastAsia" w:hint="eastAsia"/>
          <w:b/>
        </w:rPr>
        <w:t>緊急一時的な保護件数について</w:t>
      </w:r>
    </w:p>
    <w:p w:rsidR="00954EE3" w:rsidRPr="00744EE3" w:rsidRDefault="00954EE3" w:rsidP="00954EE3">
      <w:pPr>
        <w:rPr>
          <w:rFonts w:eastAsia="ＭＳ 明朝" w:hAnsi="ＭＳ 明朝"/>
          <w:sz w:val="22"/>
          <w:szCs w:val="22"/>
        </w:rPr>
      </w:pPr>
      <w:r w:rsidRPr="00744EE3">
        <w:rPr>
          <w:rFonts w:eastAsia="ＭＳ 明朝" w:hAnsi="ＭＳ 明朝" w:hint="eastAsia"/>
          <w:sz w:val="22"/>
          <w:szCs w:val="22"/>
        </w:rPr>
        <w:t>（委員からの質問）</w:t>
      </w:r>
    </w:p>
    <w:p w:rsidR="00954EE3" w:rsidRPr="00744EE3" w:rsidRDefault="00954EE3" w:rsidP="00954EE3">
      <w:pPr>
        <w:ind w:left="220" w:hangingChars="100" w:hanging="220"/>
        <w:rPr>
          <w:rFonts w:eastAsia="ＭＳ 明朝" w:hAnsi="ＭＳ 明朝"/>
          <w:sz w:val="22"/>
          <w:szCs w:val="22"/>
        </w:rPr>
      </w:pPr>
      <w:r w:rsidRPr="00744EE3">
        <w:rPr>
          <w:rFonts w:eastAsia="ＭＳ 明朝" w:hAnsi="ＭＳ 明朝" w:hint="eastAsia"/>
          <w:sz w:val="22"/>
          <w:szCs w:val="22"/>
        </w:rPr>
        <w:t>・資料３－３の２ページで、ＤＶに関する相談件数が上昇している一方で、緊急一時的な保護件数が減少しているとあるが、理由を教えていただきたい。</w:t>
      </w:r>
    </w:p>
    <w:p w:rsidR="00954EE3" w:rsidRPr="00744EE3" w:rsidRDefault="00954EE3" w:rsidP="00954EE3">
      <w:pPr>
        <w:rPr>
          <w:rFonts w:eastAsia="ＭＳ 明朝" w:hAnsi="ＭＳ 明朝"/>
          <w:sz w:val="22"/>
          <w:szCs w:val="22"/>
        </w:rPr>
      </w:pPr>
      <w:r w:rsidRPr="00744EE3">
        <w:rPr>
          <w:rFonts w:eastAsia="ＭＳ 明朝" w:hAnsi="ＭＳ 明朝" w:hint="eastAsia"/>
          <w:sz w:val="22"/>
          <w:szCs w:val="22"/>
        </w:rPr>
        <w:t>（大阪市の説明）</w:t>
      </w:r>
    </w:p>
    <w:p w:rsidR="00954EE3" w:rsidRPr="00744EE3" w:rsidRDefault="00954EE3" w:rsidP="00954EE3">
      <w:pPr>
        <w:ind w:left="220" w:hangingChars="100" w:hanging="220"/>
        <w:rPr>
          <w:rFonts w:eastAsia="ＭＳ 明朝" w:hAnsi="ＭＳ 明朝"/>
          <w:sz w:val="22"/>
          <w:szCs w:val="22"/>
        </w:rPr>
      </w:pPr>
      <w:r w:rsidRPr="00744EE3">
        <w:rPr>
          <w:rFonts w:eastAsia="ＭＳ 明朝" w:hAnsi="ＭＳ 明朝" w:hint="eastAsia"/>
          <w:sz w:val="22"/>
          <w:szCs w:val="22"/>
        </w:rPr>
        <w:t>・国の検討会における認識では、一時保護所においては、携帯電話等の通信機器の使用を禁じられたり、一時保護中は通勤、通学ができないなどの一定の制約があること、また、集団生活に不安があることなどが、保護件数低下の要因ではないかと考えられるとのことであり、国において検討されているところである。</w:t>
      </w:r>
    </w:p>
    <w:p w:rsidR="00954EE3" w:rsidRPr="00744EE3" w:rsidRDefault="00954EE3" w:rsidP="00954EE3">
      <w:pPr>
        <w:rPr>
          <w:rFonts w:eastAsia="ＭＳ 明朝" w:hAnsi="ＭＳ 明朝"/>
          <w:sz w:val="22"/>
          <w:szCs w:val="22"/>
        </w:rPr>
      </w:pPr>
      <w:r w:rsidRPr="00744EE3">
        <w:rPr>
          <w:rFonts w:eastAsia="ＭＳ 明朝" w:hAnsi="ＭＳ 明朝" w:hint="eastAsia"/>
          <w:sz w:val="22"/>
          <w:szCs w:val="22"/>
        </w:rPr>
        <w:t>（委員からの意見）</w:t>
      </w:r>
    </w:p>
    <w:p w:rsidR="00954EE3" w:rsidRPr="00744EE3" w:rsidRDefault="00954EE3" w:rsidP="00954EE3">
      <w:pPr>
        <w:rPr>
          <w:rFonts w:eastAsia="ＭＳ 明朝" w:hAnsi="ＭＳ 明朝"/>
          <w:sz w:val="22"/>
          <w:szCs w:val="22"/>
        </w:rPr>
      </w:pPr>
      <w:r w:rsidRPr="00744EE3">
        <w:rPr>
          <w:rFonts w:eastAsia="ＭＳ 明朝" w:hAnsi="ＭＳ 明朝" w:hint="eastAsia"/>
          <w:sz w:val="22"/>
          <w:szCs w:val="22"/>
        </w:rPr>
        <w:t>・そうすると、「保護件数が減少している資料」を示す趣旨がわかりづらい。</w:t>
      </w:r>
    </w:p>
    <w:p w:rsidR="00954EE3" w:rsidRPr="00744EE3" w:rsidRDefault="00954EE3" w:rsidP="00954EE3">
      <w:pPr>
        <w:rPr>
          <w:rFonts w:eastAsia="ＭＳ 明朝" w:hAnsi="ＭＳ 明朝"/>
          <w:sz w:val="22"/>
          <w:szCs w:val="22"/>
        </w:rPr>
      </w:pPr>
      <w:r w:rsidRPr="00744EE3">
        <w:rPr>
          <w:rFonts w:eastAsia="ＭＳ 明朝" w:hAnsi="ＭＳ 明朝" w:hint="eastAsia"/>
          <w:sz w:val="22"/>
          <w:szCs w:val="22"/>
        </w:rPr>
        <w:t>（大阪市の説明）</w:t>
      </w:r>
    </w:p>
    <w:p w:rsidR="00954EE3" w:rsidRPr="00744EE3" w:rsidRDefault="00954EE3" w:rsidP="00954EE3">
      <w:pPr>
        <w:rPr>
          <w:rFonts w:eastAsia="ＭＳ 明朝" w:hAnsi="ＭＳ 明朝"/>
          <w:sz w:val="22"/>
          <w:szCs w:val="22"/>
        </w:rPr>
      </w:pPr>
      <w:r w:rsidRPr="00744EE3">
        <w:rPr>
          <w:rFonts w:eastAsia="ＭＳ 明朝" w:hAnsi="ＭＳ 明朝" w:hint="eastAsia"/>
          <w:sz w:val="22"/>
          <w:szCs w:val="22"/>
        </w:rPr>
        <w:t>・説明の表現について検討したい。</w:t>
      </w:r>
    </w:p>
    <w:p w:rsidR="00954EE3" w:rsidRPr="00744EE3" w:rsidRDefault="00954EE3" w:rsidP="00954EE3">
      <w:pPr>
        <w:rPr>
          <w:rFonts w:eastAsia="ＭＳ 明朝" w:hAnsi="ＭＳ 明朝"/>
          <w:sz w:val="22"/>
          <w:szCs w:val="22"/>
        </w:rPr>
      </w:pPr>
    </w:p>
    <w:p w:rsidR="00954EE3" w:rsidRPr="00974367" w:rsidRDefault="00954EE3" w:rsidP="00954EE3">
      <w:pPr>
        <w:rPr>
          <w:rFonts w:asciiTheme="majorEastAsia" w:eastAsiaTheme="majorEastAsia" w:hAnsiTheme="majorEastAsia"/>
          <w:b/>
        </w:rPr>
      </w:pPr>
      <w:r w:rsidRPr="00974367">
        <w:rPr>
          <w:rFonts w:asciiTheme="majorEastAsia" w:eastAsiaTheme="majorEastAsia" w:hAnsiTheme="majorEastAsia" w:hint="eastAsia"/>
          <w:b/>
        </w:rPr>
        <w:t>男女の健康問題について</w:t>
      </w:r>
    </w:p>
    <w:p w:rsidR="00954EE3" w:rsidRPr="00744EE3" w:rsidRDefault="00954EE3" w:rsidP="00954EE3">
      <w:pPr>
        <w:rPr>
          <w:rFonts w:eastAsia="ＭＳ 明朝" w:hAnsi="ＭＳ 明朝"/>
          <w:sz w:val="22"/>
          <w:szCs w:val="22"/>
        </w:rPr>
      </w:pPr>
      <w:r w:rsidRPr="00744EE3">
        <w:rPr>
          <w:rFonts w:eastAsia="ＭＳ 明朝" w:hAnsi="ＭＳ 明朝" w:hint="eastAsia"/>
          <w:sz w:val="22"/>
          <w:szCs w:val="22"/>
        </w:rPr>
        <w:t>（委員からの意見）</w:t>
      </w:r>
    </w:p>
    <w:p w:rsidR="00954EE3" w:rsidRPr="00744EE3" w:rsidRDefault="00954EE3" w:rsidP="00954EE3">
      <w:pPr>
        <w:ind w:left="220" w:hangingChars="100" w:hanging="220"/>
        <w:rPr>
          <w:rFonts w:eastAsia="ＭＳ 明朝" w:hAnsi="ＭＳ 明朝"/>
          <w:sz w:val="22"/>
          <w:szCs w:val="22"/>
        </w:rPr>
      </w:pPr>
      <w:r w:rsidRPr="00744EE3">
        <w:rPr>
          <w:rFonts w:eastAsia="ＭＳ 明朝" w:hAnsi="ＭＳ 明朝" w:hint="eastAsia"/>
          <w:sz w:val="22"/>
          <w:szCs w:val="22"/>
        </w:rPr>
        <w:t>・資料３－３の５ページに関して、がん検診の受診率の低さは、経済的な格差と</w:t>
      </w:r>
      <w:r w:rsidR="00580478">
        <w:rPr>
          <w:rFonts w:eastAsia="ＭＳ 明朝" w:hAnsi="ＭＳ 明朝" w:hint="eastAsia"/>
          <w:sz w:val="22"/>
          <w:szCs w:val="22"/>
        </w:rPr>
        <w:t>も関連がある。その中に、非雇用の人たちや経済的な困窮、暴力の家庭</w:t>
      </w:r>
      <w:r w:rsidRPr="00744EE3">
        <w:rPr>
          <w:rFonts w:eastAsia="ＭＳ 明朝" w:hAnsi="ＭＳ 明朝" w:hint="eastAsia"/>
          <w:sz w:val="22"/>
          <w:szCs w:val="22"/>
        </w:rPr>
        <w:t>の中で暮らしている人たちが多く含まれており、いろんな生活習慣病等にも罹患する率が高いことにも関連する。あらゆる人たちに、健康を自分で守っていくための支援があるということをきちんと理解してもらえるような環境づくり、支援などにつながるような表現を入れていただきたい。</w:t>
      </w:r>
    </w:p>
    <w:p w:rsidR="00954EE3" w:rsidRPr="00744EE3" w:rsidRDefault="00954EE3" w:rsidP="00954EE3">
      <w:pPr>
        <w:rPr>
          <w:rFonts w:eastAsia="ＭＳ 明朝" w:hAnsi="ＭＳ 明朝"/>
          <w:sz w:val="22"/>
          <w:szCs w:val="22"/>
        </w:rPr>
      </w:pPr>
      <w:r w:rsidRPr="00744EE3">
        <w:rPr>
          <w:rFonts w:eastAsia="ＭＳ 明朝" w:hAnsi="ＭＳ 明朝" w:hint="eastAsia"/>
          <w:sz w:val="22"/>
          <w:szCs w:val="22"/>
        </w:rPr>
        <w:lastRenderedPageBreak/>
        <w:t>（大阪市の説明）</w:t>
      </w:r>
    </w:p>
    <w:p w:rsidR="00954EE3" w:rsidRPr="00744EE3" w:rsidRDefault="00954EE3" w:rsidP="00954EE3">
      <w:pPr>
        <w:ind w:left="220" w:hangingChars="100" w:hanging="220"/>
        <w:rPr>
          <w:rFonts w:eastAsia="ＭＳ 明朝" w:hAnsi="ＭＳ 明朝"/>
          <w:sz w:val="22"/>
          <w:szCs w:val="22"/>
        </w:rPr>
      </w:pPr>
      <w:r w:rsidRPr="00744EE3">
        <w:rPr>
          <w:rFonts w:eastAsia="ＭＳ 明朝" w:hAnsi="ＭＳ 明朝" w:hint="eastAsia"/>
          <w:sz w:val="22"/>
          <w:szCs w:val="22"/>
        </w:rPr>
        <w:t>・いろんな環境に基づき健康問題に陥る可能性があるということを踏まえ、課題認識として示していくような表現を検討したい。</w:t>
      </w:r>
    </w:p>
    <w:p w:rsidR="00954EE3" w:rsidRPr="00744EE3" w:rsidRDefault="00954EE3" w:rsidP="00954EE3">
      <w:pPr>
        <w:ind w:left="220" w:hangingChars="100" w:hanging="220"/>
        <w:rPr>
          <w:rFonts w:eastAsia="ＭＳ 明朝" w:hAnsi="ＭＳ 明朝"/>
          <w:sz w:val="22"/>
          <w:szCs w:val="22"/>
        </w:rPr>
      </w:pPr>
      <w:r w:rsidRPr="00744EE3">
        <w:rPr>
          <w:rFonts w:eastAsia="ＭＳ 明朝" w:hAnsi="ＭＳ 明朝" w:hint="eastAsia"/>
          <w:sz w:val="22"/>
          <w:szCs w:val="22"/>
        </w:rPr>
        <w:t>（委員からの意見）</w:t>
      </w:r>
    </w:p>
    <w:p w:rsidR="00954EE3" w:rsidRPr="00744EE3" w:rsidRDefault="00954EE3" w:rsidP="00954EE3">
      <w:pPr>
        <w:ind w:left="220" w:hangingChars="100" w:hanging="220"/>
        <w:rPr>
          <w:rFonts w:eastAsia="ＭＳ 明朝" w:hAnsi="ＭＳ 明朝"/>
          <w:sz w:val="22"/>
          <w:szCs w:val="22"/>
        </w:rPr>
      </w:pPr>
      <w:r w:rsidRPr="00744EE3">
        <w:rPr>
          <w:rFonts w:eastAsia="ＭＳ 明朝" w:hAnsi="ＭＳ 明朝" w:hint="eastAsia"/>
          <w:sz w:val="22"/>
          <w:szCs w:val="22"/>
        </w:rPr>
        <w:t>・資料３－３の５ページに関して、がん検診受診について、受診者数推移よりも受診率の方がわかりやすいと思う。読まれる方が見て納得するような数字を載せていただきたい。</w:t>
      </w:r>
    </w:p>
    <w:p w:rsidR="00954EE3" w:rsidRPr="00744EE3" w:rsidRDefault="00954EE3" w:rsidP="00954EE3">
      <w:pPr>
        <w:rPr>
          <w:rFonts w:eastAsia="ＭＳ 明朝" w:hAnsi="ＭＳ 明朝"/>
          <w:sz w:val="22"/>
          <w:szCs w:val="22"/>
        </w:rPr>
      </w:pPr>
      <w:r w:rsidRPr="00744EE3">
        <w:rPr>
          <w:rFonts w:eastAsia="ＭＳ 明朝" w:hAnsi="ＭＳ 明朝" w:hint="eastAsia"/>
          <w:sz w:val="22"/>
          <w:szCs w:val="22"/>
        </w:rPr>
        <w:t>（大阪市の説明）</w:t>
      </w:r>
    </w:p>
    <w:p w:rsidR="00954EE3" w:rsidRPr="00744EE3" w:rsidRDefault="00954EE3" w:rsidP="00954EE3">
      <w:pPr>
        <w:rPr>
          <w:rFonts w:eastAsia="ＭＳ 明朝" w:hAnsi="ＭＳ 明朝"/>
          <w:sz w:val="22"/>
          <w:szCs w:val="22"/>
        </w:rPr>
      </w:pPr>
      <w:r w:rsidRPr="00744EE3">
        <w:rPr>
          <w:rFonts w:eastAsia="ＭＳ 明朝" w:hAnsi="ＭＳ 明朝" w:hint="eastAsia"/>
          <w:sz w:val="22"/>
          <w:szCs w:val="22"/>
        </w:rPr>
        <w:t>・がん検診受診について、男女の健康増進につながる指標として読めるよう、表現を工夫したい。</w:t>
      </w:r>
    </w:p>
    <w:p w:rsidR="00954EE3" w:rsidRPr="00744EE3" w:rsidRDefault="00954EE3" w:rsidP="00954EE3">
      <w:pPr>
        <w:rPr>
          <w:rFonts w:eastAsia="ＭＳ 明朝" w:hAnsi="ＭＳ 明朝"/>
          <w:sz w:val="22"/>
          <w:szCs w:val="22"/>
        </w:rPr>
      </w:pPr>
    </w:p>
    <w:p w:rsidR="00954EE3" w:rsidRPr="00974367" w:rsidRDefault="00954EE3" w:rsidP="00954EE3">
      <w:pPr>
        <w:rPr>
          <w:rFonts w:asciiTheme="majorEastAsia" w:eastAsiaTheme="majorEastAsia" w:hAnsiTheme="majorEastAsia"/>
          <w:b/>
        </w:rPr>
      </w:pPr>
      <w:r w:rsidRPr="00974367">
        <w:rPr>
          <w:rFonts w:asciiTheme="majorEastAsia" w:eastAsiaTheme="majorEastAsia" w:hAnsiTheme="majorEastAsia" w:hint="eastAsia"/>
          <w:b/>
        </w:rPr>
        <w:t>性の多様性について</w:t>
      </w:r>
    </w:p>
    <w:p w:rsidR="00954EE3" w:rsidRPr="00744EE3" w:rsidRDefault="00954EE3" w:rsidP="00954EE3">
      <w:pPr>
        <w:rPr>
          <w:rFonts w:asciiTheme="minorEastAsia" w:eastAsiaTheme="minorEastAsia" w:hAnsiTheme="minorEastAsia"/>
          <w:sz w:val="22"/>
          <w:szCs w:val="22"/>
        </w:rPr>
      </w:pPr>
      <w:r w:rsidRPr="00744EE3">
        <w:rPr>
          <w:rFonts w:asciiTheme="minorEastAsia" w:eastAsiaTheme="minorEastAsia" w:hAnsiTheme="minorEastAsia" w:hint="eastAsia"/>
          <w:sz w:val="22"/>
          <w:szCs w:val="22"/>
        </w:rPr>
        <w:t>（委員からの意見）</w:t>
      </w:r>
    </w:p>
    <w:p w:rsidR="00954EE3" w:rsidRPr="00744EE3" w:rsidRDefault="00954EE3" w:rsidP="00954EE3">
      <w:pPr>
        <w:spacing w:afterLines="10" w:after="24"/>
        <w:ind w:left="220" w:hangingChars="100" w:hanging="220"/>
        <w:jc w:val="left"/>
        <w:rPr>
          <w:rFonts w:asciiTheme="minorEastAsia" w:eastAsiaTheme="minorEastAsia" w:hAnsiTheme="minorEastAsia"/>
          <w:sz w:val="22"/>
          <w:szCs w:val="22"/>
        </w:rPr>
      </w:pPr>
      <w:r w:rsidRPr="00744EE3">
        <w:rPr>
          <w:rFonts w:asciiTheme="minorEastAsia" w:eastAsiaTheme="minorEastAsia" w:hAnsiTheme="minorEastAsia" w:hint="eastAsia"/>
          <w:sz w:val="22"/>
          <w:szCs w:val="22"/>
        </w:rPr>
        <w:t>・資料３－３の17ページの具体的取組み（１）③「様々な困難を抱える人びとへの支援」の中にある「性の多様性」について、思春期前から、教育の過程できちんと教えることが大切だと思うので、そういった表現を入れていただきたい。</w:t>
      </w:r>
    </w:p>
    <w:p w:rsidR="00954EE3" w:rsidRPr="00744EE3" w:rsidRDefault="00954EE3" w:rsidP="00954EE3">
      <w:pPr>
        <w:ind w:left="1320" w:hangingChars="600" w:hanging="1320"/>
        <w:rPr>
          <w:rFonts w:asciiTheme="minorEastAsia" w:eastAsiaTheme="minorEastAsia" w:hAnsiTheme="minorEastAsia"/>
          <w:sz w:val="22"/>
          <w:szCs w:val="22"/>
        </w:rPr>
      </w:pPr>
      <w:r w:rsidRPr="00744EE3">
        <w:rPr>
          <w:rFonts w:asciiTheme="minorEastAsia" w:eastAsiaTheme="minorEastAsia" w:hAnsiTheme="minorEastAsia" w:hint="eastAsia"/>
          <w:sz w:val="22"/>
          <w:szCs w:val="22"/>
        </w:rPr>
        <w:t>（大阪市の説明）</w:t>
      </w:r>
    </w:p>
    <w:p w:rsidR="00954EE3" w:rsidRPr="00744EE3" w:rsidRDefault="00954EE3" w:rsidP="00954EE3">
      <w:pPr>
        <w:spacing w:afterLines="10" w:after="24"/>
        <w:ind w:left="220" w:hangingChars="100" w:hanging="220"/>
        <w:jc w:val="left"/>
        <w:rPr>
          <w:rFonts w:asciiTheme="minorEastAsia" w:eastAsiaTheme="minorEastAsia" w:hAnsiTheme="minorEastAsia"/>
          <w:sz w:val="22"/>
          <w:szCs w:val="22"/>
        </w:rPr>
      </w:pPr>
      <w:r w:rsidRPr="00744EE3">
        <w:rPr>
          <w:rFonts w:asciiTheme="minorEastAsia" w:eastAsiaTheme="minorEastAsia" w:hAnsiTheme="minorEastAsia" w:hint="eastAsia"/>
          <w:sz w:val="22"/>
          <w:szCs w:val="22"/>
        </w:rPr>
        <w:t>・LGBTをはじめとする性的少数者に向けて、本市としてもパートナーシップ制度の取組みなどを進めてきているところである。性の多様性の教育について、担当部署とも連携して検討したい。</w:t>
      </w:r>
    </w:p>
    <w:p w:rsidR="00954EE3" w:rsidRPr="00744EE3" w:rsidRDefault="00954EE3" w:rsidP="00954EE3">
      <w:pPr>
        <w:spacing w:afterLines="10" w:after="24"/>
        <w:ind w:left="220" w:hangingChars="100" w:hanging="220"/>
        <w:jc w:val="left"/>
        <w:rPr>
          <w:rFonts w:asciiTheme="minorEastAsia" w:eastAsiaTheme="minorEastAsia" w:hAnsiTheme="minorEastAsia"/>
          <w:sz w:val="22"/>
          <w:szCs w:val="22"/>
        </w:rPr>
      </w:pPr>
      <w:r w:rsidRPr="00744EE3">
        <w:rPr>
          <w:rFonts w:asciiTheme="minorEastAsia" w:eastAsiaTheme="minorEastAsia" w:hAnsiTheme="minorEastAsia" w:hint="eastAsia"/>
          <w:sz w:val="22"/>
          <w:szCs w:val="22"/>
        </w:rPr>
        <w:t>（委員からの意見）</w:t>
      </w:r>
    </w:p>
    <w:p w:rsidR="00954EE3" w:rsidRPr="00744EE3" w:rsidRDefault="00954EE3" w:rsidP="00954EE3">
      <w:pPr>
        <w:spacing w:afterLines="10" w:after="24"/>
        <w:ind w:left="220" w:hangingChars="100" w:hanging="220"/>
        <w:jc w:val="left"/>
        <w:rPr>
          <w:rFonts w:asciiTheme="minorEastAsia" w:eastAsiaTheme="minorEastAsia" w:hAnsiTheme="minorEastAsia"/>
          <w:sz w:val="22"/>
          <w:szCs w:val="22"/>
        </w:rPr>
      </w:pPr>
      <w:r w:rsidRPr="00744EE3">
        <w:rPr>
          <w:rFonts w:asciiTheme="minorEastAsia" w:eastAsiaTheme="minorEastAsia" w:hAnsiTheme="minorEastAsia" w:hint="eastAsia"/>
          <w:sz w:val="22"/>
          <w:szCs w:val="22"/>
        </w:rPr>
        <w:t>・資料３－３の15ページ、具体的取組み（２）③「性を理解するための啓発・相談」に「</w:t>
      </w:r>
      <w:r w:rsidRPr="00744EE3">
        <w:rPr>
          <w:rFonts w:asciiTheme="minorEastAsia" w:eastAsiaTheme="minorEastAsia" w:hAnsiTheme="minorEastAsia" w:cs="ＭＳ Ｐゴシック" w:hint="eastAsia"/>
          <w:sz w:val="22"/>
          <w:szCs w:val="22"/>
        </w:rPr>
        <w:t>思春期の早期からの性に関する正しい知識や生命の尊さの啓発」とあるが、ここでマイノリティの問題の啓発も含めるような表現にするとうまく反映できるのではないか。</w:t>
      </w:r>
    </w:p>
    <w:p w:rsidR="00954EE3" w:rsidRPr="00744EE3" w:rsidRDefault="00954EE3" w:rsidP="00954EE3">
      <w:pPr>
        <w:spacing w:afterLines="10" w:after="24"/>
        <w:ind w:left="220" w:hangingChars="100" w:hanging="220"/>
        <w:jc w:val="left"/>
        <w:rPr>
          <w:rFonts w:asciiTheme="minorEastAsia" w:eastAsiaTheme="minorEastAsia" w:hAnsiTheme="minorEastAsia"/>
          <w:sz w:val="22"/>
          <w:szCs w:val="22"/>
        </w:rPr>
      </w:pPr>
    </w:p>
    <w:p w:rsidR="00954EE3" w:rsidRPr="00744EE3" w:rsidRDefault="00954EE3" w:rsidP="00954EE3">
      <w:pPr>
        <w:ind w:left="220" w:hangingChars="100" w:hanging="220"/>
        <w:rPr>
          <w:rFonts w:asciiTheme="minorEastAsia" w:eastAsiaTheme="minorEastAsia" w:hAnsiTheme="minorEastAsia"/>
          <w:sz w:val="22"/>
          <w:szCs w:val="22"/>
        </w:rPr>
      </w:pPr>
      <w:r w:rsidRPr="00744EE3">
        <w:rPr>
          <w:rFonts w:asciiTheme="minorEastAsia" w:eastAsiaTheme="minorEastAsia" w:hAnsiTheme="minorEastAsia" w:hint="eastAsia"/>
          <w:sz w:val="22"/>
          <w:szCs w:val="22"/>
        </w:rPr>
        <w:t>（委員からの意見）</w:t>
      </w:r>
    </w:p>
    <w:p w:rsidR="00954EE3" w:rsidRPr="00744EE3" w:rsidRDefault="00954EE3" w:rsidP="00954EE3">
      <w:pPr>
        <w:ind w:left="220" w:hangingChars="100" w:hanging="220"/>
        <w:rPr>
          <w:rFonts w:asciiTheme="minorEastAsia" w:eastAsiaTheme="minorEastAsia" w:hAnsiTheme="minorEastAsia"/>
          <w:sz w:val="22"/>
          <w:szCs w:val="22"/>
        </w:rPr>
      </w:pPr>
      <w:r w:rsidRPr="00744EE3">
        <w:rPr>
          <w:rFonts w:asciiTheme="minorEastAsia" w:eastAsiaTheme="minorEastAsia" w:hAnsiTheme="minorEastAsia" w:hint="eastAsia"/>
          <w:sz w:val="22"/>
          <w:szCs w:val="22"/>
        </w:rPr>
        <w:t>・LGBTという表記について、LGBTｓやSOGIといった表現や概念を使うことが多くなっているため、表現の検討をいただきたい。</w:t>
      </w:r>
    </w:p>
    <w:p w:rsidR="00954EE3" w:rsidRPr="00744EE3" w:rsidRDefault="00954EE3" w:rsidP="00954EE3">
      <w:pPr>
        <w:ind w:left="1320" w:hangingChars="600" w:hanging="1320"/>
        <w:rPr>
          <w:rFonts w:asciiTheme="minorEastAsia" w:eastAsiaTheme="minorEastAsia" w:hAnsiTheme="minorEastAsia"/>
          <w:sz w:val="22"/>
          <w:szCs w:val="22"/>
        </w:rPr>
      </w:pPr>
      <w:r w:rsidRPr="00744EE3">
        <w:rPr>
          <w:rFonts w:asciiTheme="minorEastAsia" w:eastAsiaTheme="minorEastAsia" w:hAnsiTheme="minorEastAsia" w:hint="eastAsia"/>
          <w:sz w:val="22"/>
          <w:szCs w:val="22"/>
        </w:rPr>
        <w:t>（大阪市の説明）</w:t>
      </w:r>
    </w:p>
    <w:p w:rsidR="00954EE3" w:rsidRPr="00744EE3" w:rsidRDefault="00954EE3" w:rsidP="00954EE3">
      <w:pPr>
        <w:ind w:left="220" w:hangingChars="100" w:hanging="220"/>
        <w:rPr>
          <w:rFonts w:asciiTheme="minorEastAsia" w:eastAsiaTheme="minorEastAsia" w:hAnsiTheme="minorEastAsia"/>
          <w:sz w:val="22"/>
          <w:szCs w:val="22"/>
        </w:rPr>
      </w:pPr>
      <w:r w:rsidRPr="00744EE3">
        <w:rPr>
          <w:rFonts w:asciiTheme="minorEastAsia" w:eastAsiaTheme="minorEastAsia" w:hAnsiTheme="minorEastAsia" w:hint="eastAsia"/>
          <w:sz w:val="22"/>
          <w:szCs w:val="22"/>
        </w:rPr>
        <w:t>・LGBTをはじめとする性的少数者に向けて、本市としてもパートナーシップ制度の取組みなどを進めてきているところである。性の多様性の教育について、担当部署とも連携して検討したい。</w:t>
      </w:r>
    </w:p>
    <w:p w:rsidR="00954EE3" w:rsidRPr="00744EE3" w:rsidRDefault="00954EE3" w:rsidP="00954EE3">
      <w:pPr>
        <w:rPr>
          <w:rFonts w:asciiTheme="minorEastAsia" w:eastAsiaTheme="minorEastAsia" w:hAnsiTheme="minorEastAsia"/>
          <w:sz w:val="22"/>
          <w:szCs w:val="22"/>
        </w:rPr>
      </w:pPr>
      <w:r w:rsidRPr="00744EE3">
        <w:rPr>
          <w:rFonts w:asciiTheme="minorEastAsia" w:eastAsiaTheme="minorEastAsia" w:hAnsiTheme="minorEastAsia" w:hint="eastAsia"/>
          <w:sz w:val="22"/>
          <w:szCs w:val="22"/>
        </w:rPr>
        <w:t>・LGBTという表記について、担当部署とも連携して検討したい。</w:t>
      </w:r>
    </w:p>
    <w:p w:rsidR="00954EE3" w:rsidRPr="00744EE3" w:rsidRDefault="00954EE3" w:rsidP="00954EE3">
      <w:pPr>
        <w:rPr>
          <w:rFonts w:asciiTheme="minorEastAsia" w:eastAsiaTheme="minorEastAsia" w:hAnsiTheme="minorEastAsia"/>
          <w:sz w:val="22"/>
          <w:szCs w:val="22"/>
        </w:rPr>
      </w:pPr>
    </w:p>
    <w:p w:rsidR="00954EE3" w:rsidRPr="00744EE3" w:rsidRDefault="00954EE3" w:rsidP="00954EE3">
      <w:pPr>
        <w:rPr>
          <w:rFonts w:asciiTheme="minorEastAsia" w:eastAsiaTheme="minorEastAsia" w:hAnsiTheme="minorEastAsia"/>
          <w:sz w:val="22"/>
          <w:szCs w:val="22"/>
        </w:rPr>
      </w:pPr>
    </w:p>
    <w:p w:rsidR="00954EE3" w:rsidRPr="00974367" w:rsidRDefault="00954EE3" w:rsidP="00954EE3">
      <w:pPr>
        <w:pStyle w:val="aa"/>
        <w:spacing w:line="276" w:lineRule="auto"/>
        <w:jc w:val="left"/>
        <w:rPr>
          <w:rFonts w:asciiTheme="majorEastAsia" w:eastAsiaTheme="majorEastAsia" w:hAnsiTheme="majorEastAsia" w:cs="ＭＳ ゴシック"/>
          <w:b/>
          <w:sz w:val="22"/>
          <w:szCs w:val="22"/>
        </w:rPr>
      </w:pPr>
      <w:r w:rsidRPr="00974367">
        <w:rPr>
          <w:rFonts w:asciiTheme="majorEastAsia" w:eastAsiaTheme="majorEastAsia" w:hAnsiTheme="majorEastAsia" w:cs="ＭＳ ゴシック" w:hint="eastAsia"/>
          <w:b/>
          <w:sz w:val="22"/>
          <w:szCs w:val="22"/>
        </w:rPr>
        <w:t>【施策分野Ⅲ「持続可能な男女共同参画社会の実現に向けた環境づくり」】（資料４－３）</w:t>
      </w:r>
    </w:p>
    <w:p w:rsidR="00954EE3" w:rsidRPr="00974367" w:rsidRDefault="00954EE3" w:rsidP="00954EE3">
      <w:pPr>
        <w:rPr>
          <w:rFonts w:asciiTheme="majorEastAsia" w:eastAsiaTheme="majorEastAsia" w:hAnsiTheme="majorEastAsia"/>
          <w:b/>
          <w:sz w:val="22"/>
          <w:szCs w:val="22"/>
        </w:rPr>
      </w:pPr>
      <w:r w:rsidRPr="00974367">
        <w:rPr>
          <w:rFonts w:asciiTheme="majorEastAsia" w:eastAsiaTheme="majorEastAsia" w:hAnsiTheme="majorEastAsia" w:hint="eastAsia"/>
          <w:b/>
          <w:sz w:val="22"/>
          <w:szCs w:val="22"/>
        </w:rPr>
        <w:t>固定的な性別役割分担意識の解消に向けた啓発について</w:t>
      </w:r>
    </w:p>
    <w:p w:rsidR="00954EE3" w:rsidRPr="00744EE3" w:rsidRDefault="00954EE3" w:rsidP="00954EE3">
      <w:pPr>
        <w:rPr>
          <w:rFonts w:asciiTheme="minorEastAsia" w:eastAsiaTheme="minorEastAsia" w:hAnsiTheme="minorEastAsia"/>
          <w:sz w:val="22"/>
          <w:szCs w:val="22"/>
        </w:rPr>
      </w:pPr>
      <w:r w:rsidRPr="00744EE3">
        <w:rPr>
          <w:rFonts w:asciiTheme="minorEastAsia" w:eastAsiaTheme="minorEastAsia" w:hAnsiTheme="minorEastAsia" w:hint="eastAsia"/>
          <w:sz w:val="22"/>
          <w:szCs w:val="22"/>
        </w:rPr>
        <w:t>（委員からの意見）</w:t>
      </w:r>
    </w:p>
    <w:p w:rsidR="00954EE3" w:rsidRPr="00744EE3" w:rsidRDefault="00954EE3" w:rsidP="00954EE3">
      <w:pPr>
        <w:ind w:left="220" w:hangingChars="100" w:hanging="220"/>
        <w:rPr>
          <w:rFonts w:asciiTheme="minorEastAsia" w:eastAsiaTheme="minorEastAsia" w:hAnsiTheme="minorEastAsia"/>
          <w:sz w:val="22"/>
          <w:szCs w:val="22"/>
        </w:rPr>
      </w:pPr>
      <w:r w:rsidRPr="00744EE3">
        <w:rPr>
          <w:rFonts w:asciiTheme="minorEastAsia" w:eastAsiaTheme="minorEastAsia" w:hAnsiTheme="minorEastAsia" w:hint="eastAsia"/>
          <w:sz w:val="22"/>
          <w:szCs w:val="22"/>
        </w:rPr>
        <w:t>・男女共同参画に関する市民意識についての具体的取組みとして、「次代を担う若い世代に対し社会に出る前の段階から啓発を行っていく必要があります」（資料４－３の５ページ）、「</w:t>
      </w:r>
      <w:r w:rsidRPr="00744EE3">
        <w:rPr>
          <w:rFonts w:asciiTheme="minorEastAsia" w:eastAsiaTheme="minorEastAsia" w:hAnsiTheme="minorEastAsia" w:cs="ＭＳ Ｐゴシック"/>
          <w:sz w:val="22"/>
          <w:szCs w:val="22"/>
        </w:rPr>
        <w:t>学校における教育活動全体を通し</w:t>
      </w:r>
      <w:r w:rsidRPr="00744EE3">
        <w:rPr>
          <w:rFonts w:asciiTheme="minorEastAsia" w:eastAsiaTheme="minorEastAsia" w:hAnsiTheme="minorEastAsia" w:cs="ＭＳ Ｐゴシック" w:hint="eastAsia"/>
          <w:sz w:val="22"/>
          <w:szCs w:val="22"/>
        </w:rPr>
        <w:t>た</w:t>
      </w:r>
      <w:r w:rsidRPr="00744EE3">
        <w:rPr>
          <w:rFonts w:asciiTheme="minorEastAsia" w:eastAsiaTheme="minorEastAsia" w:hAnsiTheme="minorEastAsia" w:cs="ＭＳ Ｐゴシック"/>
          <w:sz w:val="22"/>
          <w:szCs w:val="22"/>
        </w:rPr>
        <w:t>男女平等教育</w:t>
      </w:r>
      <w:r w:rsidRPr="00744EE3">
        <w:rPr>
          <w:rFonts w:asciiTheme="minorEastAsia" w:eastAsiaTheme="minorEastAsia" w:hAnsiTheme="minorEastAsia" w:cs="ＭＳ Ｐゴシック" w:hint="eastAsia"/>
          <w:sz w:val="22"/>
          <w:szCs w:val="22"/>
        </w:rPr>
        <w:t>の</w:t>
      </w:r>
      <w:r w:rsidRPr="00744EE3">
        <w:rPr>
          <w:rFonts w:asciiTheme="minorEastAsia" w:eastAsiaTheme="minorEastAsia" w:hAnsiTheme="minorEastAsia" w:cs="ＭＳ Ｐゴシック"/>
          <w:sz w:val="22"/>
          <w:szCs w:val="22"/>
        </w:rPr>
        <w:t>推進</w:t>
      </w:r>
      <w:r w:rsidRPr="00744EE3">
        <w:rPr>
          <w:rFonts w:asciiTheme="minorEastAsia" w:eastAsiaTheme="minorEastAsia" w:hAnsiTheme="minorEastAsia" w:cs="ＭＳ Ｐゴシック" w:hint="eastAsia"/>
          <w:sz w:val="22"/>
          <w:szCs w:val="22"/>
        </w:rPr>
        <w:t>」（資料４－３の11ページ、具体的取組み（１）①）、</w:t>
      </w:r>
      <w:r w:rsidRPr="00744EE3">
        <w:rPr>
          <w:rFonts w:asciiTheme="minorEastAsia" w:eastAsiaTheme="minorEastAsia" w:hAnsiTheme="minorEastAsia" w:hint="eastAsia"/>
          <w:sz w:val="22"/>
          <w:szCs w:val="22"/>
        </w:rPr>
        <w:t>「</w:t>
      </w:r>
      <w:r w:rsidRPr="00744EE3">
        <w:rPr>
          <w:rFonts w:asciiTheme="minorEastAsia" w:eastAsiaTheme="minorEastAsia" w:hAnsiTheme="minorEastAsia" w:cs="ＭＳ Ｐゴシック" w:hint="eastAsia"/>
          <w:sz w:val="22"/>
          <w:szCs w:val="22"/>
        </w:rPr>
        <w:t>これから就職しようとする若者に対し、多様な働き方や仕事と家庭を両立すること等の意義について考えてもらうような意識啓発の取組みを実施」</w:t>
      </w:r>
      <w:r w:rsidRPr="00744EE3">
        <w:rPr>
          <w:rFonts w:asciiTheme="minorEastAsia" w:eastAsiaTheme="minorEastAsia" w:hAnsiTheme="minorEastAsia" w:hint="eastAsia"/>
          <w:sz w:val="22"/>
          <w:szCs w:val="22"/>
        </w:rPr>
        <w:t>（資料４－３の12ページ、具体的取組み（３）②）</w:t>
      </w:r>
      <w:r w:rsidRPr="00744EE3">
        <w:rPr>
          <w:rFonts w:asciiTheme="minorEastAsia" w:eastAsiaTheme="minorEastAsia" w:hAnsiTheme="minorEastAsia" w:cs="ＭＳ Ｐゴシック" w:hint="eastAsia"/>
          <w:sz w:val="22"/>
          <w:szCs w:val="22"/>
        </w:rPr>
        <w:t>などの表現がある。</w:t>
      </w:r>
      <w:r w:rsidRPr="00744EE3">
        <w:rPr>
          <w:rFonts w:asciiTheme="minorEastAsia" w:eastAsiaTheme="minorEastAsia" w:hAnsiTheme="minorEastAsia" w:hint="eastAsia"/>
          <w:sz w:val="22"/>
          <w:szCs w:val="22"/>
        </w:rPr>
        <w:t>学校教育で行うこと、若い世代に向けた学校教育以外の様々な取組みや社会教育的な何かを加えるなど、もう少し具体的で踏み込んだ表現を検討していただきたい。また、資料４－３の12ページの具体的取組み（２）①を、もう少し具体的にしたらいかがか。</w:t>
      </w:r>
    </w:p>
    <w:p w:rsidR="00954EE3" w:rsidRPr="00744EE3" w:rsidRDefault="00954EE3" w:rsidP="00954EE3">
      <w:pPr>
        <w:rPr>
          <w:rFonts w:asciiTheme="minorEastAsia" w:eastAsiaTheme="minorEastAsia" w:hAnsiTheme="minorEastAsia"/>
          <w:sz w:val="22"/>
          <w:szCs w:val="22"/>
        </w:rPr>
      </w:pPr>
      <w:r w:rsidRPr="00744EE3">
        <w:rPr>
          <w:rFonts w:asciiTheme="minorEastAsia" w:eastAsiaTheme="minorEastAsia" w:hAnsiTheme="minorEastAsia" w:hint="eastAsia"/>
          <w:sz w:val="22"/>
          <w:szCs w:val="22"/>
        </w:rPr>
        <w:t>（大阪市の説明）</w:t>
      </w:r>
    </w:p>
    <w:p w:rsidR="00954EE3" w:rsidRPr="00744EE3" w:rsidRDefault="00954EE3" w:rsidP="00954EE3">
      <w:pPr>
        <w:spacing w:after="10"/>
        <w:ind w:left="220" w:hangingChars="100" w:hanging="220"/>
        <w:jc w:val="left"/>
        <w:rPr>
          <w:rFonts w:asciiTheme="minorEastAsia" w:eastAsiaTheme="minorEastAsia" w:hAnsiTheme="minorEastAsia"/>
          <w:sz w:val="22"/>
          <w:szCs w:val="22"/>
        </w:rPr>
      </w:pPr>
      <w:r w:rsidRPr="00744EE3">
        <w:rPr>
          <w:rFonts w:asciiTheme="minorEastAsia" w:eastAsiaTheme="minorEastAsia" w:hAnsiTheme="minorEastAsia" w:hint="eastAsia"/>
          <w:sz w:val="22"/>
          <w:szCs w:val="22"/>
        </w:rPr>
        <w:t>・学校教育の段階から、男女平等教育を推進していくというところなど、教育委員会とも連携しながら、固定的な性別役割分担意識の解消に向けた啓発の表現をもう少し深められるよう検討したい。</w:t>
      </w:r>
    </w:p>
    <w:p w:rsidR="00954EE3" w:rsidRDefault="00954EE3" w:rsidP="00954EE3">
      <w:pPr>
        <w:rPr>
          <w:rFonts w:asciiTheme="minorEastAsia" w:eastAsiaTheme="minorEastAsia" w:hAnsiTheme="minorEastAsia"/>
          <w:sz w:val="22"/>
          <w:szCs w:val="22"/>
        </w:rPr>
      </w:pPr>
    </w:p>
    <w:p w:rsidR="004A2337" w:rsidRPr="00744EE3" w:rsidRDefault="004A2337" w:rsidP="00954EE3">
      <w:pPr>
        <w:rPr>
          <w:rFonts w:asciiTheme="minorEastAsia" w:eastAsiaTheme="minorEastAsia" w:hAnsiTheme="minorEastAsia" w:hint="eastAsia"/>
          <w:sz w:val="22"/>
          <w:szCs w:val="22"/>
        </w:rPr>
      </w:pPr>
    </w:p>
    <w:p w:rsidR="00954EE3" w:rsidRPr="00974367" w:rsidRDefault="00954EE3" w:rsidP="00954EE3">
      <w:pPr>
        <w:rPr>
          <w:rFonts w:asciiTheme="majorEastAsia" w:eastAsiaTheme="majorEastAsia" w:hAnsiTheme="majorEastAsia"/>
          <w:b/>
        </w:rPr>
      </w:pPr>
      <w:r w:rsidRPr="00974367">
        <w:rPr>
          <w:rFonts w:asciiTheme="majorEastAsia" w:eastAsiaTheme="majorEastAsia" w:hAnsiTheme="majorEastAsia" w:hint="eastAsia"/>
          <w:b/>
        </w:rPr>
        <w:lastRenderedPageBreak/>
        <w:t>多文化共生について</w:t>
      </w:r>
    </w:p>
    <w:p w:rsidR="00954EE3" w:rsidRPr="00744EE3" w:rsidRDefault="00954EE3" w:rsidP="00954EE3">
      <w:pPr>
        <w:rPr>
          <w:rFonts w:eastAsia="ＭＳ 明朝" w:hAnsi="ＭＳ 明朝"/>
          <w:sz w:val="22"/>
          <w:szCs w:val="22"/>
        </w:rPr>
      </w:pPr>
      <w:r w:rsidRPr="00744EE3">
        <w:rPr>
          <w:rFonts w:eastAsia="ＭＳ 明朝" w:hAnsi="ＭＳ 明朝" w:hint="eastAsia"/>
          <w:sz w:val="22"/>
          <w:szCs w:val="22"/>
        </w:rPr>
        <w:t>（委員からの意見）</w:t>
      </w:r>
    </w:p>
    <w:p w:rsidR="00954EE3" w:rsidRPr="00744EE3" w:rsidRDefault="00954EE3" w:rsidP="00954EE3">
      <w:pPr>
        <w:ind w:left="220" w:hangingChars="100" w:hanging="220"/>
        <w:rPr>
          <w:rFonts w:asciiTheme="minorEastAsia" w:eastAsiaTheme="minorEastAsia" w:hAnsiTheme="minorEastAsia"/>
          <w:sz w:val="22"/>
          <w:szCs w:val="22"/>
        </w:rPr>
      </w:pPr>
      <w:r w:rsidRPr="00744EE3">
        <w:rPr>
          <w:rFonts w:eastAsia="ＭＳ 明朝" w:hAnsi="ＭＳ 明朝" w:hint="eastAsia"/>
          <w:sz w:val="22"/>
          <w:szCs w:val="22"/>
        </w:rPr>
        <w:t>・資料４－３の</w:t>
      </w:r>
      <w:r w:rsidRPr="00744EE3">
        <w:rPr>
          <w:rFonts w:ascii="ＭＳ 明朝" w:eastAsia="ＭＳ 明朝" w:hAnsi="ＭＳ 明朝" w:hint="eastAsia"/>
          <w:sz w:val="22"/>
          <w:szCs w:val="22"/>
        </w:rPr>
        <w:t>15</w:t>
      </w:r>
      <w:r w:rsidRPr="00744EE3">
        <w:rPr>
          <w:rFonts w:eastAsia="ＭＳ 明朝" w:hAnsi="ＭＳ 明朝" w:hint="eastAsia"/>
          <w:sz w:val="22"/>
          <w:szCs w:val="22"/>
        </w:rPr>
        <w:t>ページ、具体的取組み（２）の多文化共生について、大きな方向性として今後も外国籍の方は増加する傾向にあると思うので、計画が今後５年間であることを踏まえ、もう少し深堀りして、現状と課題を入れてほしい。</w:t>
      </w:r>
    </w:p>
    <w:p w:rsidR="00954EE3" w:rsidRPr="00744EE3" w:rsidRDefault="00954EE3" w:rsidP="00954EE3">
      <w:pPr>
        <w:ind w:left="1320" w:hangingChars="600" w:hanging="1320"/>
        <w:rPr>
          <w:rFonts w:asciiTheme="minorEastAsia" w:eastAsiaTheme="minorEastAsia" w:hAnsiTheme="minorEastAsia"/>
          <w:sz w:val="22"/>
          <w:szCs w:val="22"/>
        </w:rPr>
      </w:pPr>
      <w:r w:rsidRPr="00744EE3">
        <w:rPr>
          <w:rFonts w:asciiTheme="minorEastAsia" w:eastAsiaTheme="minorEastAsia" w:hAnsiTheme="minorEastAsia" w:hint="eastAsia"/>
          <w:sz w:val="22"/>
          <w:szCs w:val="22"/>
        </w:rPr>
        <w:t>（大阪市の説明）</w:t>
      </w:r>
    </w:p>
    <w:p w:rsidR="006406FA" w:rsidRPr="004A2337" w:rsidRDefault="00954EE3" w:rsidP="004A2337">
      <w:pPr>
        <w:spacing w:after="10"/>
        <w:ind w:left="220" w:hangingChars="100" w:hanging="220"/>
        <w:jc w:val="left"/>
        <w:rPr>
          <w:rFonts w:asciiTheme="minorEastAsia" w:eastAsiaTheme="minorEastAsia" w:hAnsiTheme="minorEastAsia" w:hint="eastAsia"/>
          <w:sz w:val="22"/>
          <w:szCs w:val="22"/>
        </w:rPr>
      </w:pPr>
      <w:r w:rsidRPr="00744EE3">
        <w:rPr>
          <w:rFonts w:asciiTheme="minorEastAsia" w:eastAsiaTheme="minorEastAsia" w:hAnsiTheme="minorEastAsia" w:hint="eastAsia"/>
          <w:sz w:val="22"/>
          <w:szCs w:val="22"/>
        </w:rPr>
        <w:t>・外国人住民として流入される方が増加しているという現状はあるので、担当部署とも連携して、検討したい。</w:t>
      </w:r>
      <w:bookmarkStart w:id="0" w:name="_GoBack"/>
      <w:bookmarkEnd w:id="0"/>
    </w:p>
    <w:sectPr w:rsidR="006406FA" w:rsidRPr="004A2337" w:rsidSect="00F51AC9">
      <w:headerReference w:type="default" r:id="rId8"/>
      <w:footerReference w:type="default" r:id="rId9"/>
      <w:pgSz w:w="11906" w:h="16838" w:code="9"/>
      <w:pgMar w:top="1440" w:right="1077" w:bottom="1440" w:left="1077" w:header="851"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0CB" w:rsidRDefault="008440CB" w:rsidP="00032E84">
      <w:r>
        <w:separator/>
      </w:r>
    </w:p>
  </w:endnote>
  <w:endnote w:type="continuationSeparator" w:id="0">
    <w:p w:rsidR="008440CB" w:rsidRDefault="008440CB" w:rsidP="0003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Device Font 10cpi">
    <w:altName w:val="ＭＳ ゴシック"/>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639342"/>
      <w:docPartObj>
        <w:docPartGallery w:val="Page Numbers (Bottom of Page)"/>
        <w:docPartUnique/>
      </w:docPartObj>
    </w:sdtPr>
    <w:sdtEndPr>
      <w:rPr>
        <w:rFonts w:asciiTheme="minorEastAsia" w:eastAsiaTheme="minorEastAsia" w:hAnsiTheme="minorEastAsia"/>
      </w:rPr>
    </w:sdtEndPr>
    <w:sdtContent>
      <w:p w:rsidR="001467F4" w:rsidRPr="00D249A2" w:rsidRDefault="001467F4">
        <w:pPr>
          <w:pStyle w:val="a6"/>
          <w:jc w:val="center"/>
          <w:rPr>
            <w:rFonts w:asciiTheme="minorEastAsia" w:eastAsiaTheme="minorEastAsia" w:hAnsiTheme="minorEastAsia"/>
          </w:rPr>
        </w:pPr>
        <w:r w:rsidRPr="00D249A2">
          <w:rPr>
            <w:rFonts w:asciiTheme="minorEastAsia" w:eastAsiaTheme="minorEastAsia" w:hAnsiTheme="minorEastAsia"/>
          </w:rPr>
          <w:fldChar w:fldCharType="begin"/>
        </w:r>
        <w:r w:rsidRPr="00D249A2">
          <w:rPr>
            <w:rFonts w:asciiTheme="minorEastAsia" w:eastAsiaTheme="minorEastAsia" w:hAnsiTheme="minorEastAsia"/>
          </w:rPr>
          <w:instrText>PAGE   \* MERGEFORMAT</w:instrText>
        </w:r>
        <w:r w:rsidRPr="00D249A2">
          <w:rPr>
            <w:rFonts w:asciiTheme="minorEastAsia" w:eastAsiaTheme="minorEastAsia" w:hAnsiTheme="minorEastAsia"/>
          </w:rPr>
          <w:fldChar w:fldCharType="separate"/>
        </w:r>
        <w:r w:rsidR="004A2337" w:rsidRPr="004A2337">
          <w:rPr>
            <w:rFonts w:asciiTheme="minorEastAsia" w:eastAsiaTheme="minorEastAsia" w:hAnsiTheme="minorEastAsia"/>
            <w:noProof/>
            <w:lang w:val="ja-JP"/>
          </w:rPr>
          <w:t>4</w:t>
        </w:r>
        <w:r w:rsidRPr="00D249A2">
          <w:rPr>
            <w:rFonts w:asciiTheme="minorEastAsia" w:eastAsiaTheme="minorEastAsia" w:hAnsiTheme="minorEastAsia"/>
          </w:rPr>
          <w:fldChar w:fldCharType="end"/>
        </w:r>
      </w:p>
    </w:sdtContent>
  </w:sdt>
  <w:p w:rsidR="001467F4" w:rsidRDefault="001467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0CB" w:rsidRDefault="008440CB" w:rsidP="00032E84">
      <w:r>
        <w:separator/>
      </w:r>
    </w:p>
  </w:footnote>
  <w:footnote w:type="continuationSeparator" w:id="0">
    <w:p w:rsidR="008440CB" w:rsidRDefault="008440CB" w:rsidP="00032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F4" w:rsidRDefault="001467F4" w:rsidP="00C22BA9">
    <w:pPr>
      <w:pStyle w:val="a4"/>
      <w:jc w:val="right"/>
      <w:rPr>
        <w:rFonts w:asciiTheme="minorEastAsia" w:eastAsiaTheme="minorEastAsia" w:hAnsiTheme="minorEastAsia"/>
      </w:rPr>
    </w:pPr>
  </w:p>
  <w:p w:rsidR="001467F4" w:rsidRPr="00C22BA9" w:rsidRDefault="001467F4" w:rsidP="00C22BA9">
    <w:pPr>
      <w:pStyle w:val="a4"/>
      <w:jc w:val="right"/>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0EC"/>
    <w:multiLevelType w:val="hybridMultilevel"/>
    <w:tmpl w:val="28A478D0"/>
    <w:lvl w:ilvl="0" w:tplc="C30E8404">
      <w:start w:val="1"/>
      <w:numFmt w:val="decimalEnclosedCircle"/>
      <w:lvlText w:val="%1"/>
      <w:lvlJc w:val="left"/>
      <w:pPr>
        <w:ind w:left="1041" w:hanging="360"/>
      </w:pPr>
      <w:rPr>
        <w:rFonts w:hint="default"/>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1" w15:restartNumberingAfterBreak="0">
    <w:nsid w:val="17DD378F"/>
    <w:multiLevelType w:val="hybridMultilevel"/>
    <w:tmpl w:val="749E2CEA"/>
    <w:lvl w:ilvl="0" w:tplc="42CCF056">
      <w:start w:val="1"/>
      <w:numFmt w:val="decimalFullWidth"/>
      <w:lvlText w:val="（%1）"/>
      <w:lvlJc w:val="left"/>
      <w:pPr>
        <w:ind w:left="1185" w:hanging="720"/>
      </w:pPr>
      <w:rPr>
        <w:rFonts w:hint="default"/>
      </w:rPr>
    </w:lvl>
    <w:lvl w:ilvl="1" w:tplc="8C54D2BE">
      <w:start w:val="2"/>
      <w:numFmt w:val="bullet"/>
      <w:lvlText w:val="・"/>
      <w:lvlJc w:val="left"/>
      <w:pPr>
        <w:ind w:left="1245" w:hanging="360"/>
      </w:pPr>
      <w:rPr>
        <w:rFonts w:ascii="ＭＳ 明朝" w:eastAsia="ＭＳ 明朝" w:hAnsi="ＭＳ 明朝" w:cs="Arial" w:hint="eastAsia"/>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02C7342"/>
    <w:multiLevelType w:val="hybridMultilevel"/>
    <w:tmpl w:val="D95402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585B2E"/>
    <w:multiLevelType w:val="hybridMultilevel"/>
    <w:tmpl w:val="751AC4B0"/>
    <w:lvl w:ilvl="0" w:tplc="6AC0D68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6260B7"/>
    <w:multiLevelType w:val="hybridMultilevel"/>
    <w:tmpl w:val="A5508060"/>
    <w:lvl w:ilvl="0" w:tplc="F17E33C6">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68206694"/>
    <w:multiLevelType w:val="hybridMultilevel"/>
    <w:tmpl w:val="9F865212"/>
    <w:lvl w:ilvl="0" w:tplc="04090001">
      <w:start w:val="1"/>
      <w:numFmt w:val="bullet"/>
      <w:lvlText w:val=""/>
      <w:lvlJc w:val="left"/>
      <w:pPr>
        <w:ind w:left="420" w:hanging="420"/>
      </w:pPr>
      <w:rPr>
        <w:rFonts w:ascii="Wingdings" w:hAnsi="Wingdings" w:hint="default"/>
      </w:rPr>
    </w:lvl>
    <w:lvl w:ilvl="1" w:tplc="0136F150">
      <w:numFmt w:val="bullet"/>
      <w:lvlText w:val="・"/>
      <w:lvlJc w:val="left"/>
      <w:pPr>
        <w:ind w:left="780" w:hanging="360"/>
      </w:pPr>
      <w:rPr>
        <w:rFonts w:ascii="ＭＳ Ｐゴシック" w:eastAsia="ＭＳ Ｐゴシック" w:hAnsi="ＭＳ Ｐゴシック"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03077F"/>
    <w:multiLevelType w:val="hybridMultilevel"/>
    <w:tmpl w:val="E3FCE114"/>
    <w:lvl w:ilvl="0" w:tplc="FB42D47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2F3"/>
    <w:rsid w:val="00001CBD"/>
    <w:rsid w:val="000048B6"/>
    <w:rsid w:val="00004DB5"/>
    <w:rsid w:val="0000627A"/>
    <w:rsid w:val="000115F8"/>
    <w:rsid w:val="00023B2F"/>
    <w:rsid w:val="000249E0"/>
    <w:rsid w:val="00027682"/>
    <w:rsid w:val="00032E84"/>
    <w:rsid w:val="00036BF5"/>
    <w:rsid w:val="00037EFB"/>
    <w:rsid w:val="000461DA"/>
    <w:rsid w:val="0005028D"/>
    <w:rsid w:val="00053547"/>
    <w:rsid w:val="00054FD8"/>
    <w:rsid w:val="000617C2"/>
    <w:rsid w:val="00061C2A"/>
    <w:rsid w:val="0007011F"/>
    <w:rsid w:val="00071A20"/>
    <w:rsid w:val="000808EF"/>
    <w:rsid w:val="00082265"/>
    <w:rsid w:val="000828D9"/>
    <w:rsid w:val="000852A2"/>
    <w:rsid w:val="00085D14"/>
    <w:rsid w:val="00092A13"/>
    <w:rsid w:val="00095ECC"/>
    <w:rsid w:val="00097982"/>
    <w:rsid w:val="000A20FE"/>
    <w:rsid w:val="000B57BF"/>
    <w:rsid w:val="000C2147"/>
    <w:rsid w:val="000C30C3"/>
    <w:rsid w:val="000C5440"/>
    <w:rsid w:val="000C551C"/>
    <w:rsid w:val="000C5B89"/>
    <w:rsid w:val="000D3C79"/>
    <w:rsid w:val="000E352E"/>
    <w:rsid w:val="000E4C8A"/>
    <w:rsid w:val="000E4FB9"/>
    <w:rsid w:val="000E5BFD"/>
    <w:rsid w:val="000E619D"/>
    <w:rsid w:val="000F1EBC"/>
    <w:rsid w:val="000F30B5"/>
    <w:rsid w:val="00101192"/>
    <w:rsid w:val="00102A03"/>
    <w:rsid w:val="0011134C"/>
    <w:rsid w:val="00126510"/>
    <w:rsid w:val="001467F4"/>
    <w:rsid w:val="001524B7"/>
    <w:rsid w:val="001524E8"/>
    <w:rsid w:val="001534FC"/>
    <w:rsid w:val="00153FC1"/>
    <w:rsid w:val="001540FD"/>
    <w:rsid w:val="00155915"/>
    <w:rsid w:val="001577AB"/>
    <w:rsid w:val="00162BA2"/>
    <w:rsid w:val="00166346"/>
    <w:rsid w:val="00172961"/>
    <w:rsid w:val="00172ACD"/>
    <w:rsid w:val="00177665"/>
    <w:rsid w:val="00190AB0"/>
    <w:rsid w:val="0019115C"/>
    <w:rsid w:val="00195CF5"/>
    <w:rsid w:val="001A5365"/>
    <w:rsid w:val="001A72A4"/>
    <w:rsid w:val="001B0672"/>
    <w:rsid w:val="001B23D5"/>
    <w:rsid w:val="001B2AFB"/>
    <w:rsid w:val="001B5F04"/>
    <w:rsid w:val="001C2158"/>
    <w:rsid w:val="001C2B11"/>
    <w:rsid w:val="001C5FF3"/>
    <w:rsid w:val="001C6545"/>
    <w:rsid w:val="001C678E"/>
    <w:rsid w:val="001D546D"/>
    <w:rsid w:val="001E0E5C"/>
    <w:rsid w:val="001E21AE"/>
    <w:rsid w:val="00200422"/>
    <w:rsid w:val="00210FF0"/>
    <w:rsid w:val="00215632"/>
    <w:rsid w:val="002205E7"/>
    <w:rsid w:val="002307B5"/>
    <w:rsid w:val="0024014E"/>
    <w:rsid w:val="0024410B"/>
    <w:rsid w:val="002519B4"/>
    <w:rsid w:val="002522E7"/>
    <w:rsid w:val="00255753"/>
    <w:rsid w:val="00265840"/>
    <w:rsid w:val="002659C0"/>
    <w:rsid w:val="00266F72"/>
    <w:rsid w:val="0028090D"/>
    <w:rsid w:val="00281BB5"/>
    <w:rsid w:val="00285DFA"/>
    <w:rsid w:val="0028762D"/>
    <w:rsid w:val="00290115"/>
    <w:rsid w:val="00295A83"/>
    <w:rsid w:val="002A370A"/>
    <w:rsid w:val="002B251A"/>
    <w:rsid w:val="002B3073"/>
    <w:rsid w:val="002B6A83"/>
    <w:rsid w:val="002B7141"/>
    <w:rsid w:val="002C2993"/>
    <w:rsid w:val="002C4F0A"/>
    <w:rsid w:val="002C5A12"/>
    <w:rsid w:val="002D1D86"/>
    <w:rsid w:val="002D31C5"/>
    <w:rsid w:val="002D4FCC"/>
    <w:rsid w:val="002D6CED"/>
    <w:rsid w:val="002E33E1"/>
    <w:rsid w:val="002E76EA"/>
    <w:rsid w:val="002E791F"/>
    <w:rsid w:val="002E7F17"/>
    <w:rsid w:val="002F0AD3"/>
    <w:rsid w:val="00303594"/>
    <w:rsid w:val="00303669"/>
    <w:rsid w:val="00307780"/>
    <w:rsid w:val="003261E8"/>
    <w:rsid w:val="0032792A"/>
    <w:rsid w:val="003334A6"/>
    <w:rsid w:val="0033404F"/>
    <w:rsid w:val="00337FE6"/>
    <w:rsid w:val="00341078"/>
    <w:rsid w:val="003436F8"/>
    <w:rsid w:val="00343A5E"/>
    <w:rsid w:val="00350FE1"/>
    <w:rsid w:val="00351E0B"/>
    <w:rsid w:val="00363773"/>
    <w:rsid w:val="00363D76"/>
    <w:rsid w:val="00364959"/>
    <w:rsid w:val="0037477D"/>
    <w:rsid w:val="00375398"/>
    <w:rsid w:val="00383F29"/>
    <w:rsid w:val="00391922"/>
    <w:rsid w:val="00393F32"/>
    <w:rsid w:val="003A0203"/>
    <w:rsid w:val="003A1B59"/>
    <w:rsid w:val="003A2B83"/>
    <w:rsid w:val="003A363B"/>
    <w:rsid w:val="003B292D"/>
    <w:rsid w:val="003B4F4B"/>
    <w:rsid w:val="003B630F"/>
    <w:rsid w:val="003B6A54"/>
    <w:rsid w:val="003C1788"/>
    <w:rsid w:val="003C7A20"/>
    <w:rsid w:val="003D24BE"/>
    <w:rsid w:val="003D3514"/>
    <w:rsid w:val="003D35FE"/>
    <w:rsid w:val="003E1647"/>
    <w:rsid w:val="003E4242"/>
    <w:rsid w:val="003E609D"/>
    <w:rsid w:val="003E70AE"/>
    <w:rsid w:val="003F283B"/>
    <w:rsid w:val="003F67F0"/>
    <w:rsid w:val="0040067F"/>
    <w:rsid w:val="004057E5"/>
    <w:rsid w:val="0041227C"/>
    <w:rsid w:val="004126C1"/>
    <w:rsid w:val="00412BB3"/>
    <w:rsid w:val="0041641B"/>
    <w:rsid w:val="004169C1"/>
    <w:rsid w:val="00422915"/>
    <w:rsid w:val="004232C8"/>
    <w:rsid w:val="004261A5"/>
    <w:rsid w:val="00432D37"/>
    <w:rsid w:val="00444B45"/>
    <w:rsid w:val="004522CD"/>
    <w:rsid w:val="00453E4B"/>
    <w:rsid w:val="00463B35"/>
    <w:rsid w:val="00465A92"/>
    <w:rsid w:val="004665E1"/>
    <w:rsid w:val="00466936"/>
    <w:rsid w:val="00472DB2"/>
    <w:rsid w:val="00483163"/>
    <w:rsid w:val="00486EFA"/>
    <w:rsid w:val="0049357D"/>
    <w:rsid w:val="004A2337"/>
    <w:rsid w:val="004A5EC0"/>
    <w:rsid w:val="004A60EA"/>
    <w:rsid w:val="004B07BD"/>
    <w:rsid w:val="004B1489"/>
    <w:rsid w:val="004C040D"/>
    <w:rsid w:val="004C3AFE"/>
    <w:rsid w:val="004C525F"/>
    <w:rsid w:val="004D0AB5"/>
    <w:rsid w:val="004D101F"/>
    <w:rsid w:val="004E11BE"/>
    <w:rsid w:val="004E29A7"/>
    <w:rsid w:val="004E645B"/>
    <w:rsid w:val="004E78E9"/>
    <w:rsid w:val="004F160D"/>
    <w:rsid w:val="004F1CD7"/>
    <w:rsid w:val="004F4D11"/>
    <w:rsid w:val="004F586C"/>
    <w:rsid w:val="004F7062"/>
    <w:rsid w:val="00501D5A"/>
    <w:rsid w:val="00503B9B"/>
    <w:rsid w:val="00523972"/>
    <w:rsid w:val="00526CBA"/>
    <w:rsid w:val="005324EB"/>
    <w:rsid w:val="005336BC"/>
    <w:rsid w:val="00535904"/>
    <w:rsid w:val="00535D14"/>
    <w:rsid w:val="00540FA2"/>
    <w:rsid w:val="00542170"/>
    <w:rsid w:val="00543B3B"/>
    <w:rsid w:val="005511EA"/>
    <w:rsid w:val="0055275F"/>
    <w:rsid w:val="00553A46"/>
    <w:rsid w:val="005657D6"/>
    <w:rsid w:val="0056585D"/>
    <w:rsid w:val="005725D6"/>
    <w:rsid w:val="00572DE5"/>
    <w:rsid w:val="005755E7"/>
    <w:rsid w:val="00575F86"/>
    <w:rsid w:val="00580478"/>
    <w:rsid w:val="00580C5B"/>
    <w:rsid w:val="00583221"/>
    <w:rsid w:val="00583FF7"/>
    <w:rsid w:val="00586A37"/>
    <w:rsid w:val="005947C7"/>
    <w:rsid w:val="005948D6"/>
    <w:rsid w:val="005A1FCC"/>
    <w:rsid w:val="005A5463"/>
    <w:rsid w:val="005A5E81"/>
    <w:rsid w:val="005A62EA"/>
    <w:rsid w:val="005B01D9"/>
    <w:rsid w:val="005B2B63"/>
    <w:rsid w:val="005B3473"/>
    <w:rsid w:val="005B3EFE"/>
    <w:rsid w:val="005B533B"/>
    <w:rsid w:val="005B67AE"/>
    <w:rsid w:val="005B7593"/>
    <w:rsid w:val="005B7F4F"/>
    <w:rsid w:val="005C1108"/>
    <w:rsid w:val="005C267A"/>
    <w:rsid w:val="005C26E7"/>
    <w:rsid w:val="005C50E6"/>
    <w:rsid w:val="005C5D70"/>
    <w:rsid w:val="005C6B7E"/>
    <w:rsid w:val="005C7177"/>
    <w:rsid w:val="005D17DE"/>
    <w:rsid w:val="005D6F74"/>
    <w:rsid w:val="005E2C5D"/>
    <w:rsid w:val="005F4969"/>
    <w:rsid w:val="00603A41"/>
    <w:rsid w:val="006054C3"/>
    <w:rsid w:val="0060753B"/>
    <w:rsid w:val="00623DE1"/>
    <w:rsid w:val="0063148C"/>
    <w:rsid w:val="006345B4"/>
    <w:rsid w:val="00634FAB"/>
    <w:rsid w:val="006355FB"/>
    <w:rsid w:val="00637AE2"/>
    <w:rsid w:val="006406FA"/>
    <w:rsid w:val="00651720"/>
    <w:rsid w:val="00652475"/>
    <w:rsid w:val="00654292"/>
    <w:rsid w:val="0065431C"/>
    <w:rsid w:val="00654C30"/>
    <w:rsid w:val="00667BC3"/>
    <w:rsid w:val="00672E61"/>
    <w:rsid w:val="00673494"/>
    <w:rsid w:val="00676162"/>
    <w:rsid w:val="00677252"/>
    <w:rsid w:val="0068263E"/>
    <w:rsid w:val="00685474"/>
    <w:rsid w:val="00686A2A"/>
    <w:rsid w:val="0069273E"/>
    <w:rsid w:val="006940DA"/>
    <w:rsid w:val="0069700F"/>
    <w:rsid w:val="006A1063"/>
    <w:rsid w:val="006A3014"/>
    <w:rsid w:val="006A308A"/>
    <w:rsid w:val="006A7668"/>
    <w:rsid w:val="006B0F1A"/>
    <w:rsid w:val="006B68A8"/>
    <w:rsid w:val="006B782A"/>
    <w:rsid w:val="006C00BA"/>
    <w:rsid w:val="006C1A8D"/>
    <w:rsid w:val="006C3FD7"/>
    <w:rsid w:val="006C501B"/>
    <w:rsid w:val="006C7914"/>
    <w:rsid w:val="006C7CC3"/>
    <w:rsid w:val="006D36B6"/>
    <w:rsid w:val="006D7296"/>
    <w:rsid w:val="006E45FE"/>
    <w:rsid w:val="006E72C3"/>
    <w:rsid w:val="006F306C"/>
    <w:rsid w:val="006F3208"/>
    <w:rsid w:val="006F7709"/>
    <w:rsid w:val="0070133E"/>
    <w:rsid w:val="00704EF0"/>
    <w:rsid w:val="0071074D"/>
    <w:rsid w:val="007147F2"/>
    <w:rsid w:val="00720E42"/>
    <w:rsid w:val="0072396F"/>
    <w:rsid w:val="00727E06"/>
    <w:rsid w:val="00734799"/>
    <w:rsid w:val="00734D4C"/>
    <w:rsid w:val="00736421"/>
    <w:rsid w:val="00736790"/>
    <w:rsid w:val="0073790E"/>
    <w:rsid w:val="00745AB6"/>
    <w:rsid w:val="00750449"/>
    <w:rsid w:val="007562D4"/>
    <w:rsid w:val="00761156"/>
    <w:rsid w:val="00761C49"/>
    <w:rsid w:val="00764609"/>
    <w:rsid w:val="0077011D"/>
    <w:rsid w:val="007723A3"/>
    <w:rsid w:val="0077755A"/>
    <w:rsid w:val="00781A07"/>
    <w:rsid w:val="007822B9"/>
    <w:rsid w:val="00787822"/>
    <w:rsid w:val="00790572"/>
    <w:rsid w:val="007938F2"/>
    <w:rsid w:val="00795981"/>
    <w:rsid w:val="007A0115"/>
    <w:rsid w:val="007A1468"/>
    <w:rsid w:val="007A3CD8"/>
    <w:rsid w:val="007A3DAC"/>
    <w:rsid w:val="007A59E4"/>
    <w:rsid w:val="007A64DB"/>
    <w:rsid w:val="007A7646"/>
    <w:rsid w:val="007B02E0"/>
    <w:rsid w:val="007B0BD6"/>
    <w:rsid w:val="007B15B2"/>
    <w:rsid w:val="007B17DA"/>
    <w:rsid w:val="007B5092"/>
    <w:rsid w:val="007B6B13"/>
    <w:rsid w:val="007C2ED0"/>
    <w:rsid w:val="007D3813"/>
    <w:rsid w:val="007D59FA"/>
    <w:rsid w:val="007D63C9"/>
    <w:rsid w:val="007E2FBA"/>
    <w:rsid w:val="007E3D23"/>
    <w:rsid w:val="007E75FC"/>
    <w:rsid w:val="007E7F9B"/>
    <w:rsid w:val="007F0481"/>
    <w:rsid w:val="007F2756"/>
    <w:rsid w:val="007F4F7C"/>
    <w:rsid w:val="007F7A5D"/>
    <w:rsid w:val="007F7ADB"/>
    <w:rsid w:val="007F7F74"/>
    <w:rsid w:val="0080071C"/>
    <w:rsid w:val="00811346"/>
    <w:rsid w:val="00815ECF"/>
    <w:rsid w:val="0082281C"/>
    <w:rsid w:val="00823838"/>
    <w:rsid w:val="00832B12"/>
    <w:rsid w:val="00836210"/>
    <w:rsid w:val="00836769"/>
    <w:rsid w:val="008375FE"/>
    <w:rsid w:val="008440CB"/>
    <w:rsid w:val="008462E8"/>
    <w:rsid w:val="0084663E"/>
    <w:rsid w:val="0085186A"/>
    <w:rsid w:val="0085377B"/>
    <w:rsid w:val="00854B3B"/>
    <w:rsid w:val="008563AC"/>
    <w:rsid w:val="008602D2"/>
    <w:rsid w:val="008603D8"/>
    <w:rsid w:val="00866680"/>
    <w:rsid w:val="00867A01"/>
    <w:rsid w:val="0087373D"/>
    <w:rsid w:val="008774F2"/>
    <w:rsid w:val="008818B2"/>
    <w:rsid w:val="00893AE9"/>
    <w:rsid w:val="00894352"/>
    <w:rsid w:val="00895272"/>
    <w:rsid w:val="008963C5"/>
    <w:rsid w:val="008A1DB7"/>
    <w:rsid w:val="008B12C2"/>
    <w:rsid w:val="008B7625"/>
    <w:rsid w:val="008C04EE"/>
    <w:rsid w:val="008C22EC"/>
    <w:rsid w:val="008C5F0F"/>
    <w:rsid w:val="008D1784"/>
    <w:rsid w:val="008D237B"/>
    <w:rsid w:val="008E3CE9"/>
    <w:rsid w:val="008E7287"/>
    <w:rsid w:val="008F6927"/>
    <w:rsid w:val="009004B4"/>
    <w:rsid w:val="00902105"/>
    <w:rsid w:val="00902BD2"/>
    <w:rsid w:val="00903CC7"/>
    <w:rsid w:val="00906E04"/>
    <w:rsid w:val="00910080"/>
    <w:rsid w:val="0091494D"/>
    <w:rsid w:val="009262C8"/>
    <w:rsid w:val="009312E7"/>
    <w:rsid w:val="0093145F"/>
    <w:rsid w:val="00933DB5"/>
    <w:rsid w:val="00935C8C"/>
    <w:rsid w:val="00935E00"/>
    <w:rsid w:val="00936907"/>
    <w:rsid w:val="00936D08"/>
    <w:rsid w:val="00943B84"/>
    <w:rsid w:val="00943DEA"/>
    <w:rsid w:val="0094519A"/>
    <w:rsid w:val="009467FD"/>
    <w:rsid w:val="009468B8"/>
    <w:rsid w:val="00947624"/>
    <w:rsid w:val="00947A38"/>
    <w:rsid w:val="00950168"/>
    <w:rsid w:val="00951C2A"/>
    <w:rsid w:val="009532B6"/>
    <w:rsid w:val="00954EE3"/>
    <w:rsid w:val="00956315"/>
    <w:rsid w:val="00957E10"/>
    <w:rsid w:val="00960D22"/>
    <w:rsid w:val="00964D1E"/>
    <w:rsid w:val="00965B57"/>
    <w:rsid w:val="00967A94"/>
    <w:rsid w:val="00971947"/>
    <w:rsid w:val="00986C20"/>
    <w:rsid w:val="00986E5C"/>
    <w:rsid w:val="0098759E"/>
    <w:rsid w:val="00990562"/>
    <w:rsid w:val="00991534"/>
    <w:rsid w:val="009953CE"/>
    <w:rsid w:val="009979C2"/>
    <w:rsid w:val="009A2A59"/>
    <w:rsid w:val="009A580D"/>
    <w:rsid w:val="009A5B82"/>
    <w:rsid w:val="009A6EC9"/>
    <w:rsid w:val="009B7B74"/>
    <w:rsid w:val="009C1D05"/>
    <w:rsid w:val="009C25B6"/>
    <w:rsid w:val="009D1D58"/>
    <w:rsid w:val="009D72E8"/>
    <w:rsid w:val="009E0606"/>
    <w:rsid w:val="009E0652"/>
    <w:rsid w:val="009E1E73"/>
    <w:rsid w:val="009E2101"/>
    <w:rsid w:val="009E2AF4"/>
    <w:rsid w:val="009E336D"/>
    <w:rsid w:val="009E3B6A"/>
    <w:rsid w:val="009E4BC4"/>
    <w:rsid w:val="009E7DC2"/>
    <w:rsid w:val="009F240D"/>
    <w:rsid w:val="009F2BD0"/>
    <w:rsid w:val="009F3547"/>
    <w:rsid w:val="009F568E"/>
    <w:rsid w:val="009F69A5"/>
    <w:rsid w:val="009F6F3E"/>
    <w:rsid w:val="009F7949"/>
    <w:rsid w:val="00A0694C"/>
    <w:rsid w:val="00A1169E"/>
    <w:rsid w:val="00A124AE"/>
    <w:rsid w:val="00A1284B"/>
    <w:rsid w:val="00A1345F"/>
    <w:rsid w:val="00A142A6"/>
    <w:rsid w:val="00A15804"/>
    <w:rsid w:val="00A22B51"/>
    <w:rsid w:val="00A27A8C"/>
    <w:rsid w:val="00A31847"/>
    <w:rsid w:val="00A36054"/>
    <w:rsid w:val="00A423C0"/>
    <w:rsid w:val="00A42F73"/>
    <w:rsid w:val="00A43E41"/>
    <w:rsid w:val="00A4500E"/>
    <w:rsid w:val="00A469F9"/>
    <w:rsid w:val="00A500F9"/>
    <w:rsid w:val="00A512E9"/>
    <w:rsid w:val="00A51366"/>
    <w:rsid w:val="00A518D7"/>
    <w:rsid w:val="00A51F2B"/>
    <w:rsid w:val="00A52247"/>
    <w:rsid w:val="00A52FEB"/>
    <w:rsid w:val="00A54FCE"/>
    <w:rsid w:val="00A65E8D"/>
    <w:rsid w:val="00A71C11"/>
    <w:rsid w:val="00A73651"/>
    <w:rsid w:val="00A74D17"/>
    <w:rsid w:val="00A83672"/>
    <w:rsid w:val="00A91607"/>
    <w:rsid w:val="00A97187"/>
    <w:rsid w:val="00A9744A"/>
    <w:rsid w:val="00AA24BD"/>
    <w:rsid w:val="00AA2DBE"/>
    <w:rsid w:val="00AA4919"/>
    <w:rsid w:val="00AA7C95"/>
    <w:rsid w:val="00AA7ECF"/>
    <w:rsid w:val="00AB6EE5"/>
    <w:rsid w:val="00AB7CFE"/>
    <w:rsid w:val="00AC76F1"/>
    <w:rsid w:val="00AD10D0"/>
    <w:rsid w:val="00AD1E66"/>
    <w:rsid w:val="00AD4C63"/>
    <w:rsid w:val="00AD4DEB"/>
    <w:rsid w:val="00AE329B"/>
    <w:rsid w:val="00AE46DF"/>
    <w:rsid w:val="00AE6265"/>
    <w:rsid w:val="00AE7739"/>
    <w:rsid w:val="00AF6C96"/>
    <w:rsid w:val="00B0040F"/>
    <w:rsid w:val="00B00D07"/>
    <w:rsid w:val="00B02A94"/>
    <w:rsid w:val="00B056BA"/>
    <w:rsid w:val="00B06FA4"/>
    <w:rsid w:val="00B07DA4"/>
    <w:rsid w:val="00B146B0"/>
    <w:rsid w:val="00B20B19"/>
    <w:rsid w:val="00B21E00"/>
    <w:rsid w:val="00B25F66"/>
    <w:rsid w:val="00B264F9"/>
    <w:rsid w:val="00B27E9F"/>
    <w:rsid w:val="00B33552"/>
    <w:rsid w:val="00B3450E"/>
    <w:rsid w:val="00B35211"/>
    <w:rsid w:val="00B3652B"/>
    <w:rsid w:val="00B36C41"/>
    <w:rsid w:val="00B37B41"/>
    <w:rsid w:val="00B402F3"/>
    <w:rsid w:val="00B41CEA"/>
    <w:rsid w:val="00B6030A"/>
    <w:rsid w:val="00B623D1"/>
    <w:rsid w:val="00B66FDB"/>
    <w:rsid w:val="00B73CB9"/>
    <w:rsid w:val="00B74F03"/>
    <w:rsid w:val="00B805AD"/>
    <w:rsid w:val="00B8618D"/>
    <w:rsid w:val="00B868EC"/>
    <w:rsid w:val="00B91A7E"/>
    <w:rsid w:val="00B93675"/>
    <w:rsid w:val="00B950FF"/>
    <w:rsid w:val="00BA0E06"/>
    <w:rsid w:val="00BA399B"/>
    <w:rsid w:val="00BB2AC5"/>
    <w:rsid w:val="00BB4E14"/>
    <w:rsid w:val="00BB56FC"/>
    <w:rsid w:val="00BB79D4"/>
    <w:rsid w:val="00BC27A8"/>
    <w:rsid w:val="00BC6344"/>
    <w:rsid w:val="00BD06E8"/>
    <w:rsid w:val="00BD1050"/>
    <w:rsid w:val="00BD2EC8"/>
    <w:rsid w:val="00BD2F9F"/>
    <w:rsid w:val="00BD594E"/>
    <w:rsid w:val="00BD7C78"/>
    <w:rsid w:val="00BE4ACA"/>
    <w:rsid w:val="00BE6F7D"/>
    <w:rsid w:val="00BE713A"/>
    <w:rsid w:val="00BE7905"/>
    <w:rsid w:val="00BF08E6"/>
    <w:rsid w:val="00BF1EDA"/>
    <w:rsid w:val="00C10CD2"/>
    <w:rsid w:val="00C14BCE"/>
    <w:rsid w:val="00C1529F"/>
    <w:rsid w:val="00C17E23"/>
    <w:rsid w:val="00C22BA9"/>
    <w:rsid w:val="00C22FEA"/>
    <w:rsid w:val="00C24CCC"/>
    <w:rsid w:val="00C24ECA"/>
    <w:rsid w:val="00C25549"/>
    <w:rsid w:val="00C27A00"/>
    <w:rsid w:val="00C32E50"/>
    <w:rsid w:val="00C3379F"/>
    <w:rsid w:val="00C33F88"/>
    <w:rsid w:val="00C40A6A"/>
    <w:rsid w:val="00C421A7"/>
    <w:rsid w:val="00C42DDF"/>
    <w:rsid w:val="00C449C2"/>
    <w:rsid w:val="00C47D2F"/>
    <w:rsid w:val="00C47EBA"/>
    <w:rsid w:val="00C5005E"/>
    <w:rsid w:val="00C501CA"/>
    <w:rsid w:val="00C51149"/>
    <w:rsid w:val="00C520FF"/>
    <w:rsid w:val="00C52F5C"/>
    <w:rsid w:val="00C5389F"/>
    <w:rsid w:val="00C555FC"/>
    <w:rsid w:val="00C574F0"/>
    <w:rsid w:val="00C71AD3"/>
    <w:rsid w:val="00C72C57"/>
    <w:rsid w:val="00C75A13"/>
    <w:rsid w:val="00C84E97"/>
    <w:rsid w:val="00C8584A"/>
    <w:rsid w:val="00C86C48"/>
    <w:rsid w:val="00C92800"/>
    <w:rsid w:val="00C94D78"/>
    <w:rsid w:val="00C970A5"/>
    <w:rsid w:val="00CA00D4"/>
    <w:rsid w:val="00CA0476"/>
    <w:rsid w:val="00CA4C36"/>
    <w:rsid w:val="00CB386B"/>
    <w:rsid w:val="00CB46EE"/>
    <w:rsid w:val="00CB79F0"/>
    <w:rsid w:val="00CC0E8D"/>
    <w:rsid w:val="00CD5946"/>
    <w:rsid w:val="00CD6D68"/>
    <w:rsid w:val="00CE0527"/>
    <w:rsid w:val="00CE1144"/>
    <w:rsid w:val="00CE3B07"/>
    <w:rsid w:val="00CE4B32"/>
    <w:rsid w:val="00CF0E4C"/>
    <w:rsid w:val="00CF183D"/>
    <w:rsid w:val="00CF248A"/>
    <w:rsid w:val="00CF584C"/>
    <w:rsid w:val="00CF7119"/>
    <w:rsid w:val="00D0201F"/>
    <w:rsid w:val="00D0368F"/>
    <w:rsid w:val="00D05185"/>
    <w:rsid w:val="00D107B1"/>
    <w:rsid w:val="00D13EB6"/>
    <w:rsid w:val="00D1567C"/>
    <w:rsid w:val="00D17016"/>
    <w:rsid w:val="00D249A2"/>
    <w:rsid w:val="00D2696E"/>
    <w:rsid w:val="00D26FC0"/>
    <w:rsid w:val="00D31778"/>
    <w:rsid w:val="00D3249A"/>
    <w:rsid w:val="00D33526"/>
    <w:rsid w:val="00D41164"/>
    <w:rsid w:val="00D4199B"/>
    <w:rsid w:val="00D446EF"/>
    <w:rsid w:val="00D46F98"/>
    <w:rsid w:val="00D47FE3"/>
    <w:rsid w:val="00D554C9"/>
    <w:rsid w:val="00D55531"/>
    <w:rsid w:val="00D55606"/>
    <w:rsid w:val="00D55ED2"/>
    <w:rsid w:val="00D562AF"/>
    <w:rsid w:val="00D5750E"/>
    <w:rsid w:val="00D57A95"/>
    <w:rsid w:val="00D60341"/>
    <w:rsid w:val="00D61EFC"/>
    <w:rsid w:val="00D621D2"/>
    <w:rsid w:val="00D65C6F"/>
    <w:rsid w:val="00D77F59"/>
    <w:rsid w:val="00D8004A"/>
    <w:rsid w:val="00D805A5"/>
    <w:rsid w:val="00D825E5"/>
    <w:rsid w:val="00D90A7F"/>
    <w:rsid w:val="00DA419D"/>
    <w:rsid w:val="00DA5147"/>
    <w:rsid w:val="00DA5798"/>
    <w:rsid w:val="00DA58B5"/>
    <w:rsid w:val="00DB0307"/>
    <w:rsid w:val="00DB211B"/>
    <w:rsid w:val="00DB23E4"/>
    <w:rsid w:val="00DB35BF"/>
    <w:rsid w:val="00DB4ACE"/>
    <w:rsid w:val="00DB5403"/>
    <w:rsid w:val="00DB65A0"/>
    <w:rsid w:val="00DB7528"/>
    <w:rsid w:val="00DB7B86"/>
    <w:rsid w:val="00DC107E"/>
    <w:rsid w:val="00DC221B"/>
    <w:rsid w:val="00DC3407"/>
    <w:rsid w:val="00DC628B"/>
    <w:rsid w:val="00DC66D0"/>
    <w:rsid w:val="00DC6C78"/>
    <w:rsid w:val="00DD1F60"/>
    <w:rsid w:val="00DE06E0"/>
    <w:rsid w:val="00E04712"/>
    <w:rsid w:val="00E06E2A"/>
    <w:rsid w:val="00E0713E"/>
    <w:rsid w:val="00E07BDD"/>
    <w:rsid w:val="00E10E4A"/>
    <w:rsid w:val="00E13CD9"/>
    <w:rsid w:val="00E1576C"/>
    <w:rsid w:val="00E17277"/>
    <w:rsid w:val="00E23C8A"/>
    <w:rsid w:val="00E23D7F"/>
    <w:rsid w:val="00E30732"/>
    <w:rsid w:val="00E31A10"/>
    <w:rsid w:val="00E31C30"/>
    <w:rsid w:val="00E31D91"/>
    <w:rsid w:val="00E34704"/>
    <w:rsid w:val="00E35930"/>
    <w:rsid w:val="00E41107"/>
    <w:rsid w:val="00E47077"/>
    <w:rsid w:val="00E54EFE"/>
    <w:rsid w:val="00E5593A"/>
    <w:rsid w:val="00E568B5"/>
    <w:rsid w:val="00E600A9"/>
    <w:rsid w:val="00E60F6F"/>
    <w:rsid w:val="00E628F2"/>
    <w:rsid w:val="00E66F45"/>
    <w:rsid w:val="00E67C5C"/>
    <w:rsid w:val="00E74245"/>
    <w:rsid w:val="00E7497B"/>
    <w:rsid w:val="00E74AA9"/>
    <w:rsid w:val="00E77BFF"/>
    <w:rsid w:val="00E83EAF"/>
    <w:rsid w:val="00E910EC"/>
    <w:rsid w:val="00E917B0"/>
    <w:rsid w:val="00E9424E"/>
    <w:rsid w:val="00E9427B"/>
    <w:rsid w:val="00EA4058"/>
    <w:rsid w:val="00EA7B8C"/>
    <w:rsid w:val="00EC18E8"/>
    <w:rsid w:val="00EC39A5"/>
    <w:rsid w:val="00EC3F1E"/>
    <w:rsid w:val="00ED0057"/>
    <w:rsid w:val="00ED106F"/>
    <w:rsid w:val="00ED2CD5"/>
    <w:rsid w:val="00ED2FF0"/>
    <w:rsid w:val="00EE3C9F"/>
    <w:rsid w:val="00EE4B64"/>
    <w:rsid w:val="00EF3CE7"/>
    <w:rsid w:val="00EF79D9"/>
    <w:rsid w:val="00F05896"/>
    <w:rsid w:val="00F13F60"/>
    <w:rsid w:val="00F142B1"/>
    <w:rsid w:val="00F224CF"/>
    <w:rsid w:val="00F225B0"/>
    <w:rsid w:val="00F266E9"/>
    <w:rsid w:val="00F273BF"/>
    <w:rsid w:val="00F45F60"/>
    <w:rsid w:val="00F4641C"/>
    <w:rsid w:val="00F50FF5"/>
    <w:rsid w:val="00F517BD"/>
    <w:rsid w:val="00F51AC9"/>
    <w:rsid w:val="00F57A92"/>
    <w:rsid w:val="00F64B38"/>
    <w:rsid w:val="00F6513F"/>
    <w:rsid w:val="00F65F14"/>
    <w:rsid w:val="00F701E2"/>
    <w:rsid w:val="00F7219B"/>
    <w:rsid w:val="00F726C9"/>
    <w:rsid w:val="00F764E4"/>
    <w:rsid w:val="00F81C7E"/>
    <w:rsid w:val="00F81F94"/>
    <w:rsid w:val="00F82C20"/>
    <w:rsid w:val="00FB2CC2"/>
    <w:rsid w:val="00FB3667"/>
    <w:rsid w:val="00FB65B1"/>
    <w:rsid w:val="00FC0C94"/>
    <w:rsid w:val="00FC7C15"/>
    <w:rsid w:val="00FD0680"/>
    <w:rsid w:val="00FE458D"/>
    <w:rsid w:val="00FE7D01"/>
    <w:rsid w:val="00FF3DE4"/>
    <w:rsid w:val="00FF7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6E4912F"/>
  <w15:chartTrackingRefBased/>
  <w15:docId w15:val="{44B93D36-BA16-4389-9B0A-B64723D6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F3"/>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2F3"/>
    <w:pPr>
      <w:ind w:leftChars="400" w:left="840"/>
    </w:pPr>
  </w:style>
  <w:style w:type="paragraph" w:styleId="a4">
    <w:name w:val="header"/>
    <w:basedOn w:val="a"/>
    <w:link w:val="a5"/>
    <w:uiPriority w:val="99"/>
    <w:unhideWhenUsed/>
    <w:rsid w:val="00032E84"/>
    <w:pPr>
      <w:tabs>
        <w:tab w:val="center" w:pos="4252"/>
        <w:tab w:val="right" w:pos="8504"/>
      </w:tabs>
      <w:snapToGrid w:val="0"/>
    </w:pPr>
  </w:style>
  <w:style w:type="character" w:customStyle="1" w:styleId="a5">
    <w:name w:val="ヘッダー (文字)"/>
    <w:basedOn w:val="a0"/>
    <w:link w:val="a4"/>
    <w:uiPriority w:val="99"/>
    <w:rsid w:val="00032E84"/>
    <w:rPr>
      <w:rFonts w:ascii="Arial" w:eastAsia="ＭＳ Ｐゴシック" w:hAnsi="Arial" w:cs="Arial"/>
      <w:kern w:val="0"/>
      <w:szCs w:val="21"/>
    </w:rPr>
  </w:style>
  <w:style w:type="paragraph" w:styleId="a6">
    <w:name w:val="footer"/>
    <w:basedOn w:val="a"/>
    <w:link w:val="a7"/>
    <w:uiPriority w:val="99"/>
    <w:unhideWhenUsed/>
    <w:rsid w:val="00032E84"/>
    <w:pPr>
      <w:tabs>
        <w:tab w:val="center" w:pos="4252"/>
        <w:tab w:val="right" w:pos="8504"/>
      </w:tabs>
      <w:snapToGrid w:val="0"/>
    </w:pPr>
  </w:style>
  <w:style w:type="character" w:customStyle="1" w:styleId="a7">
    <w:name w:val="フッター (文字)"/>
    <w:basedOn w:val="a0"/>
    <w:link w:val="a6"/>
    <w:uiPriority w:val="99"/>
    <w:rsid w:val="00032E84"/>
    <w:rPr>
      <w:rFonts w:ascii="Arial" w:eastAsia="ＭＳ Ｐゴシック" w:hAnsi="Arial" w:cs="Arial"/>
      <w:kern w:val="0"/>
      <w:szCs w:val="21"/>
    </w:rPr>
  </w:style>
  <w:style w:type="paragraph" w:styleId="a8">
    <w:name w:val="Balloon Text"/>
    <w:basedOn w:val="a"/>
    <w:link w:val="a9"/>
    <w:uiPriority w:val="99"/>
    <w:semiHidden/>
    <w:unhideWhenUsed/>
    <w:rsid w:val="004C3A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3AFE"/>
    <w:rPr>
      <w:rFonts w:asciiTheme="majorHAnsi" w:eastAsiaTheme="majorEastAsia" w:hAnsiTheme="majorHAnsi" w:cstheme="majorBidi"/>
      <w:kern w:val="0"/>
      <w:sz w:val="18"/>
      <w:szCs w:val="18"/>
    </w:rPr>
  </w:style>
  <w:style w:type="paragraph" w:styleId="aa">
    <w:name w:val="Plain Text"/>
    <w:basedOn w:val="a"/>
    <w:link w:val="ab"/>
    <w:rsid w:val="00393F32"/>
    <w:pPr>
      <w:widowControl w:val="0"/>
    </w:pPr>
    <w:rPr>
      <w:rFonts w:ascii="ＭＳ 明朝" w:eastAsia="ＭＳ 明朝" w:hAnsi="Device Font 10cpi" w:cs="Times New Roman"/>
      <w:kern w:val="2"/>
    </w:rPr>
  </w:style>
  <w:style w:type="character" w:customStyle="1" w:styleId="ab">
    <w:name w:val="書式なし (文字)"/>
    <w:basedOn w:val="a0"/>
    <w:link w:val="aa"/>
    <w:rsid w:val="00393F32"/>
    <w:rPr>
      <w:rFonts w:ascii="ＭＳ 明朝" w:eastAsia="ＭＳ 明朝" w:hAnsi="Device Font 10cp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89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2AF1A-4525-422B-A3B6-71505135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4</Pages>
  <Words>537</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2020-02-26T07:56:00Z</cp:lastPrinted>
  <dcterms:created xsi:type="dcterms:W3CDTF">2020-03-24T10:30:00Z</dcterms:created>
  <dcterms:modified xsi:type="dcterms:W3CDTF">2020-07-30T06:43:00Z</dcterms:modified>
</cp:coreProperties>
</file>