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1F40B" w14:textId="77777777" w:rsidR="00D04B99" w:rsidRPr="0051565E" w:rsidRDefault="00504CB4" w:rsidP="00936434">
      <w:pPr>
        <w:snapToGrid w:val="0"/>
        <w:spacing w:line="240" w:lineRule="atLeast"/>
        <w:ind w:rightChars="-107" w:right="-225"/>
        <w:rPr>
          <w:rFonts w:ascii="HG丸ｺﾞｼｯｸM-PRO" w:eastAsia="HG丸ｺﾞｼｯｸM-PRO" w:hAnsi="HG丸ｺﾞｼｯｸM-PRO"/>
          <w:sz w:val="28"/>
          <w:szCs w:val="28"/>
        </w:rPr>
      </w:pPr>
      <w:r>
        <w:rPr>
          <w:rFonts w:ascii="HG丸ｺﾞｼｯｸM-PRO" w:eastAsia="HG丸ｺﾞｼｯｸM-PRO" w:hAnsi="HG丸ｺﾞｼｯｸM-PRO"/>
          <w:noProof/>
        </w:rPr>
        <mc:AlternateContent>
          <mc:Choice Requires="wps">
            <w:drawing>
              <wp:anchor distT="0" distB="0" distL="114300" distR="114300" simplePos="0" relativeHeight="251666432" behindDoc="0" locked="0" layoutInCell="1" allowOverlap="1" wp14:anchorId="0D5D6B9B" wp14:editId="53F5C9F0">
                <wp:simplePos x="0" y="0"/>
                <wp:positionH relativeFrom="margin">
                  <wp:posOffset>400929</wp:posOffset>
                </wp:positionH>
                <wp:positionV relativeFrom="paragraph">
                  <wp:posOffset>212090</wp:posOffset>
                </wp:positionV>
                <wp:extent cx="6003828" cy="1295400"/>
                <wp:effectExtent l="0" t="0" r="16510" b="19050"/>
                <wp:wrapNone/>
                <wp:docPr id="4" name="テキスト ボックス 4"/>
                <wp:cNvGraphicFramePr/>
                <a:graphic xmlns:a="http://schemas.openxmlformats.org/drawingml/2006/main">
                  <a:graphicData uri="http://schemas.microsoft.com/office/word/2010/wordprocessingShape">
                    <wps:wsp>
                      <wps:cNvSpPr txBox="1"/>
                      <wps:spPr>
                        <a:xfrm>
                          <a:off x="0" y="0"/>
                          <a:ext cx="6003828" cy="1295400"/>
                        </a:xfrm>
                        <a:prstGeom prst="rect">
                          <a:avLst/>
                        </a:prstGeom>
                        <a:ln w="19050"/>
                      </wps:spPr>
                      <wps:style>
                        <a:lnRef idx="2">
                          <a:schemeClr val="accent6"/>
                        </a:lnRef>
                        <a:fillRef idx="1">
                          <a:schemeClr val="lt1"/>
                        </a:fillRef>
                        <a:effectRef idx="0">
                          <a:schemeClr val="accent6"/>
                        </a:effectRef>
                        <a:fontRef idx="minor">
                          <a:schemeClr val="dk1"/>
                        </a:fontRef>
                      </wps:style>
                      <wps:txbx>
                        <w:txbxContent>
                          <w:p w14:paraId="3509FAE5" w14:textId="77777777" w:rsidR="0051565E" w:rsidRPr="002114DB" w:rsidRDefault="0051565E" w:rsidP="0051565E">
                            <w:pPr>
                              <w:snapToGrid w:val="0"/>
                              <w:spacing w:line="240" w:lineRule="atLeast"/>
                              <w:ind w:rightChars="-107" w:right="-225"/>
                              <w:jc w:val="center"/>
                              <w:rPr>
                                <w:rFonts w:ascii="HGP創英角ｺﾞｼｯｸUB" w:eastAsia="HGP創英角ｺﾞｼｯｸUB" w:hAnsi="HGP創英角ｺﾞｼｯｸUB"/>
                                <w:b/>
                                <w:bCs/>
                                <w:color w:val="000000" w:themeColor="text1"/>
                                <w:spacing w:val="4"/>
                                <w:sz w:val="32"/>
                                <w:szCs w:val="32"/>
                              </w:rPr>
                            </w:pPr>
                            <w:r w:rsidRPr="002114DB">
                              <w:rPr>
                                <w:rFonts w:ascii="HGP創英角ｺﾞｼｯｸUB" w:eastAsia="HGP創英角ｺﾞｼｯｸUB" w:hAnsi="HGP創英角ｺﾞｼｯｸUB" w:hint="eastAsia"/>
                                <w:b/>
                                <w:bCs/>
                                <w:color w:val="000000" w:themeColor="text1"/>
                                <w:spacing w:val="4"/>
                                <w:sz w:val="32"/>
                                <w:szCs w:val="32"/>
                              </w:rPr>
                              <w:t>多文化共生社会の実現</w:t>
                            </w:r>
                          </w:p>
                          <w:p w14:paraId="5AEB04E6" w14:textId="77777777" w:rsidR="0051565E" w:rsidRDefault="0051565E" w:rsidP="0051565E">
                            <w:r w:rsidRPr="0051565E">
                              <w:rPr>
                                <w:rFonts w:ascii="HG丸ｺﾞｼｯｸM-PRO" w:eastAsia="HG丸ｺﾞｼｯｸM-PRO" w:hAnsi="HG丸ｺﾞｼｯｸM-PRO" w:hint="eastAsia"/>
                                <w:spacing w:val="4"/>
                                <w:szCs w:val="21"/>
                              </w:rPr>
                              <w:t>「多文化共生社会」とは、多様な価値観や文化を認め、国籍や民族、性別や出身などの違いを理由として社会的不利益を被ることがなく、一人ひとりが個人として尊重され、相互に対等な関係を築き、その持てる能力を十分発</w:t>
                            </w:r>
                            <w:r w:rsidR="000B4534">
                              <w:rPr>
                                <w:rFonts w:ascii="HG丸ｺﾞｼｯｸM-PRO" w:eastAsia="HG丸ｺﾞｼｯｸM-PRO" w:hAnsi="HG丸ｺﾞｼｯｸM-PRO" w:hint="eastAsia"/>
                                <w:spacing w:val="4"/>
                                <w:szCs w:val="21"/>
                              </w:rPr>
                              <w:t>揮しつつ自己実現を目指して、社会参加できる創造的で豊かな社会</w:t>
                            </w:r>
                            <w:r w:rsidRPr="0051565E">
                              <w:rPr>
                                <w:rFonts w:ascii="HG丸ｺﾞｼｯｸM-PRO" w:eastAsia="HG丸ｺﾞｼｯｸM-PRO" w:hAnsi="HG丸ｺﾞｼｯｸM-PRO" w:hint="eastAsia"/>
                                <w:spacing w:val="4"/>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5D6B9B" id="_x0000_t202" coordsize="21600,21600" o:spt="202" path="m,l,21600r21600,l21600,xe">
                <v:stroke joinstyle="miter"/>
                <v:path gradientshapeok="t" o:connecttype="rect"/>
              </v:shapetype>
              <v:shape id="テキスト ボックス 4" o:spid="_x0000_s1026" type="#_x0000_t202" style="position:absolute;left:0;text-align:left;margin-left:31.55pt;margin-top:16.7pt;width:472.75pt;height:10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" fillcolor="white [3201]" strokecolor="#70ad47 [3209]" strokeweight="1.5pt">
                <v:textbox>
                  <w:txbxContent>
                    <w:p w14:paraId="3509FAE5" w14:textId="77777777" w:rsidR="0051565E" w:rsidRPr="002114DB" w:rsidRDefault="0051565E" w:rsidP="0051565E">
                      <w:pPr>
                        <w:snapToGrid w:val="0"/>
                        <w:spacing w:line="240" w:lineRule="atLeast"/>
                        <w:ind w:rightChars="-107" w:right="-225"/>
                        <w:jc w:val="center"/>
                        <w:rPr>
                          <w:rFonts w:ascii="HGP創英角ｺﾞｼｯｸUB" w:eastAsia="HGP創英角ｺﾞｼｯｸUB" w:hAnsi="HGP創英角ｺﾞｼｯｸUB"/>
                          <w:b/>
                          <w:bCs/>
                          <w:color w:val="000000" w:themeColor="text1"/>
                          <w:spacing w:val="4"/>
                          <w:sz w:val="32"/>
                          <w:szCs w:val="32"/>
                        </w:rPr>
                      </w:pPr>
                      <w:r w:rsidRPr="002114DB">
                        <w:rPr>
                          <w:rFonts w:ascii="HGP創英角ｺﾞｼｯｸUB" w:eastAsia="HGP創英角ｺﾞｼｯｸUB" w:hAnsi="HGP創英角ｺﾞｼｯｸUB" w:hint="eastAsia"/>
                          <w:b/>
                          <w:bCs/>
                          <w:color w:val="000000" w:themeColor="text1"/>
                          <w:spacing w:val="4"/>
                          <w:sz w:val="32"/>
                          <w:szCs w:val="32"/>
                        </w:rPr>
                        <w:t>多文化共生社会の実現</w:t>
                      </w:r>
                    </w:p>
                    <w:p w14:paraId="5AEB04E6" w14:textId="77777777" w:rsidR="0051565E" w:rsidRDefault="0051565E" w:rsidP="0051565E">
                      <w:r w:rsidRPr="0051565E">
                        <w:rPr>
                          <w:rFonts w:ascii="HG丸ｺﾞｼｯｸM-PRO" w:eastAsia="HG丸ｺﾞｼｯｸM-PRO" w:hAnsi="HG丸ｺﾞｼｯｸM-PRO" w:hint="eastAsia"/>
                          <w:spacing w:val="4"/>
                          <w:szCs w:val="21"/>
                        </w:rPr>
                        <w:t>「多文化共生社会」とは、多様な価値観や文化を認め、国籍や民族、性別や出身などの違いを理由として社会的不利益を被ることがなく、一人ひとりが個人として尊重され、相互に対等な関係を築き、その持てる能力を十分発</w:t>
                      </w:r>
                      <w:r w:rsidR="000B4534">
                        <w:rPr>
                          <w:rFonts w:ascii="HG丸ｺﾞｼｯｸM-PRO" w:eastAsia="HG丸ｺﾞｼｯｸM-PRO" w:hAnsi="HG丸ｺﾞｼｯｸM-PRO" w:hint="eastAsia"/>
                          <w:spacing w:val="4"/>
                          <w:szCs w:val="21"/>
                        </w:rPr>
                        <w:t>揮しつつ自己実現を目指して、社会参加できる創造的で豊かな社会</w:t>
                      </w:r>
                      <w:r w:rsidRPr="0051565E">
                        <w:rPr>
                          <w:rFonts w:ascii="HG丸ｺﾞｼｯｸM-PRO" w:eastAsia="HG丸ｺﾞｼｯｸM-PRO" w:hAnsi="HG丸ｺﾞｼｯｸM-PRO" w:hint="eastAsia"/>
                          <w:spacing w:val="4"/>
                          <w:szCs w:val="21"/>
                        </w:rPr>
                        <w:t>。</w:t>
                      </w:r>
                    </w:p>
                  </w:txbxContent>
                </v:textbox>
                <w10:wrap anchorx="margin"/>
              </v:shape>
            </w:pict>
          </mc:Fallback>
        </mc:AlternateContent>
      </w:r>
      <w:r w:rsidR="00D34C7A">
        <w:rPr>
          <w:rFonts w:ascii="HG丸ｺﾞｼｯｸM-PRO" w:eastAsia="HG丸ｺﾞｼｯｸM-PRO" w:hAnsi="HG丸ｺﾞｼｯｸM-PRO"/>
          <w:noProof/>
        </w:rPr>
        <mc:AlternateContent>
          <mc:Choice Requires="wps">
            <w:drawing>
              <wp:anchor distT="0" distB="0" distL="114300" distR="114300" simplePos="0" relativeHeight="251667456" behindDoc="0" locked="0" layoutInCell="1" allowOverlap="1" wp14:anchorId="1750D19C" wp14:editId="128603D9">
                <wp:simplePos x="0" y="0"/>
                <wp:positionH relativeFrom="column">
                  <wp:posOffset>139700</wp:posOffset>
                </wp:positionH>
                <wp:positionV relativeFrom="paragraph">
                  <wp:posOffset>74186</wp:posOffset>
                </wp:positionV>
                <wp:extent cx="733425" cy="3143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733425" cy="314325"/>
                        </a:xfrm>
                        <a:prstGeom prst="rect">
                          <a:avLst/>
                        </a:prstGeom>
                      </wps:spPr>
                      <wps:style>
                        <a:lnRef idx="3">
                          <a:schemeClr val="lt1"/>
                        </a:lnRef>
                        <a:fillRef idx="1">
                          <a:schemeClr val="accent6"/>
                        </a:fillRef>
                        <a:effectRef idx="1">
                          <a:schemeClr val="accent6"/>
                        </a:effectRef>
                        <a:fontRef idx="minor">
                          <a:schemeClr val="lt1"/>
                        </a:fontRef>
                      </wps:style>
                      <wps:txbx>
                        <w:txbxContent>
                          <w:p w14:paraId="60FD8EAC" w14:textId="77777777" w:rsidR="00C711A8" w:rsidRPr="004B4CEB" w:rsidRDefault="00C711A8" w:rsidP="00C711A8">
                            <w:pPr>
                              <w:jc w:val="center"/>
                              <w:rPr>
                                <w:rFonts w:ascii="HGS創英角ｺﾞｼｯｸUB" w:eastAsia="HGS創英角ｺﾞｼｯｸUB" w:hAnsi="HGS創英角ｺﾞｼｯｸUB"/>
                                <w:sz w:val="24"/>
                                <w:szCs w:val="24"/>
                              </w:rPr>
                            </w:pPr>
                            <w:r w:rsidRPr="004B4CEB">
                              <w:rPr>
                                <w:rFonts w:ascii="HGS創英角ｺﾞｼｯｸUB" w:eastAsia="HGS創英角ｺﾞｼｯｸUB" w:hAnsi="HGS創英角ｺﾞｼｯｸUB" w:hint="eastAsia"/>
                                <w:sz w:val="24"/>
                                <w:szCs w:val="24"/>
                              </w:rPr>
                              <w:t>目　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0D19C" id="正方形/長方形 8" o:spid="_x0000_s1027" style="position:absolute;left:0;text-align:left;margin-left:11pt;margin-top:5.85pt;width:57.7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" fillcolor="#70ad47 [3209]" strokecolor="white [3201]" strokeweight="1.5pt">
                <v:textbox>
                  <w:txbxContent>
                    <w:p w14:paraId="60FD8EAC" w14:textId="77777777" w:rsidR="00C711A8" w:rsidRPr="004B4CEB" w:rsidRDefault="00C711A8" w:rsidP="00C711A8">
                      <w:pPr>
                        <w:jc w:val="center"/>
                        <w:rPr>
                          <w:rFonts w:ascii="HGS創英角ｺﾞｼｯｸUB" w:eastAsia="HGS創英角ｺﾞｼｯｸUB" w:hAnsi="HGS創英角ｺﾞｼｯｸUB"/>
                          <w:sz w:val="24"/>
                          <w:szCs w:val="24"/>
                        </w:rPr>
                      </w:pPr>
                      <w:r w:rsidRPr="004B4CEB">
                        <w:rPr>
                          <w:rFonts w:ascii="HGS創英角ｺﾞｼｯｸUB" w:eastAsia="HGS創英角ｺﾞｼｯｸUB" w:hAnsi="HGS創英角ｺﾞｼｯｸUB" w:hint="eastAsia"/>
                          <w:sz w:val="24"/>
                          <w:szCs w:val="24"/>
                        </w:rPr>
                        <w:t>目　標</w:t>
                      </w:r>
                    </w:p>
                  </w:txbxContent>
                </v:textbox>
              </v:rect>
            </w:pict>
          </mc:Fallback>
        </mc:AlternateContent>
      </w:r>
    </w:p>
    <w:p w14:paraId="68ABEA10" w14:textId="77777777" w:rsidR="0051565E" w:rsidRDefault="0051565E" w:rsidP="0051565E">
      <w:pPr>
        <w:spacing w:line="240" w:lineRule="atLeast"/>
        <w:jc w:val="left"/>
        <w:rPr>
          <w:rFonts w:ascii="HG丸ｺﾞｼｯｸM-PRO" w:eastAsia="HG丸ｺﾞｼｯｸM-PRO" w:hAnsi="HG丸ｺﾞｼｯｸM-PRO"/>
          <w:spacing w:val="4"/>
          <w:szCs w:val="21"/>
        </w:rPr>
      </w:pPr>
    </w:p>
    <w:p w14:paraId="263F5E21" w14:textId="77777777" w:rsidR="0051565E" w:rsidRDefault="0051565E" w:rsidP="0051565E">
      <w:pPr>
        <w:spacing w:line="240" w:lineRule="atLeast"/>
        <w:jc w:val="left"/>
        <w:rPr>
          <w:rFonts w:ascii="HG丸ｺﾞｼｯｸM-PRO" w:eastAsia="HG丸ｺﾞｼｯｸM-PRO" w:hAnsi="HG丸ｺﾞｼｯｸM-PRO"/>
          <w:spacing w:val="4"/>
          <w:szCs w:val="21"/>
        </w:rPr>
      </w:pPr>
    </w:p>
    <w:p w14:paraId="680ADB32" w14:textId="77777777" w:rsidR="0051565E" w:rsidRDefault="0051565E" w:rsidP="0051565E">
      <w:pPr>
        <w:spacing w:line="240" w:lineRule="atLeast"/>
        <w:jc w:val="left"/>
        <w:rPr>
          <w:rFonts w:ascii="HG丸ｺﾞｼｯｸM-PRO" w:eastAsia="HG丸ｺﾞｼｯｸM-PRO" w:hAnsi="HG丸ｺﾞｼｯｸM-PRO"/>
          <w:spacing w:val="4"/>
          <w:szCs w:val="21"/>
        </w:rPr>
      </w:pPr>
    </w:p>
    <w:p w14:paraId="03880ABF" w14:textId="77777777" w:rsidR="0051565E" w:rsidRDefault="0051565E" w:rsidP="0051565E">
      <w:pPr>
        <w:spacing w:line="240" w:lineRule="atLeast"/>
        <w:jc w:val="left"/>
        <w:rPr>
          <w:rFonts w:ascii="HG丸ｺﾞｼｯｸM-PRO" w:eastAsia="HG丸ｺﾞｼｯｸM-PRO" w:hAnsi="HG丸ｺﾞｼｯｸM-PRO"/>
          <w:spacing w:val="4"/>
          <w:szCs w:val="21"/>
        </w:rPr>
      </w:pPr>
    </w:p>
    <w:p w14:paraId="1511055A" w14:textId="77777777" w:rsidR="0051565E" w:rsidRDefault="0051565E" w:rsidP="0051565E">
      <w:pPr>
        <w:spacing w:line="240" w:lineRule="atLeast"/>
        <w:jc w:val="left"/>
        <w:rPr>
          <w:rFonts w:ascii="HG丸ｺﾞｼｯｸM-PRO" w:eastAsia="HG丸ｺﾞｼｯｸM-PRO" w:hAnsi="HG丸ｺﾞｼｯｸM-PRO"/>
          <w:spacing w:val="4"/>
          <w:szCs w:val="21"/>
        </w:rPr>
      </w:pPr>
    </w:p>
    <w:p w14:paraId="4906F781" w14:textId="77777777" w:rsidR="0051565E" w:rsidRDefault="0051565E" w:rsidP="0051565E">
      <w:pPr>
        <w:spacing w:line="240" w:lineRule="atLeast"/>
        <w:jc w:val="left"/>
        <w:rPr>
          <w:rFonts w:ascii="HG丸ｺﾞｼｯｸM-PRO" w:eastAsia="HG丸ｺﾞｼｯｸM-PRO" w:hAnsi="HG丸ｺﾞｼｯｸM-PRO"/>
          <w:spacing w:val="4"/>
          <w:szCs w:val="21"/>
        </w:rPr>
      </w:pPr>
    </w:p>
    <w:p w14:paraId="2B51F757" w14:textId="77777777" w:rsidR="007823E6" w:rsidRPr="007823E6" w:rsidRDefault="0088463D" w:rsidP="007823E6">
      <w:pPr>
        <w:spacing w:line="240" w:lineRule="atLeast"/>
        <w:ind w:leftChars="300" w:left="810" w:hangingChars="100" w:hanging="180"/>
        <w:rPr>
          <w:rFonts w:ascii="HG丸ｺﾞｼｯｸM-PRO" w:eastAsia="HG丸ｺﾞｼｯｸM-PRO" w:hAnsi="HG丸ｺﾞｼｯｸM-PRO"/>
          <w:sz w:val="18"/>
          <w:szCs w:val="18"/>
        </w:rPr>
      </w:pPr>
      <w:r w:rsidRPr="002114DB">
        <w:rPr>
          <w:rFonts w:ascii="HG丸ｺﾞｼｯｸM-PRO" w:eastAsia="HG丸ｺﾞｼｯｸM-PRO" w:hAnsi="HG丸ｺﾞｼｯｸM-PRO"/>
          <w:noProof/>
          <w:sz w:val="18"/>
          <w:szCs w:val="18"/>
        </w:rPr>
        <mc:AlternateContent>
          <mc:Choice Requires="wps">
            <w:drawing>
              <wp:anchor distT="45720" distB="45720" distL="114300" distR="114300" simplePos="0" relativeHeight="251663360" behindDoc="0" locked="0" layoutInCell="1" allowOverlap="1" wp14:anchorId="3A4E5BD2" wp14:editId="6B2565C5">
                <wp:simplePos x="0" y="0"/>
                <wp:positionH relativeFrom="margin">
                  <wp:align>center</wp:align>
                </wp:positionH>
                <wp:positionV relativeFrom="paragraph">
                  <wp:posOffset>3476369</wp:posOffset>
                </wp:positionV>
                <wp:extent cx="6181725" cy="1404620"/>
                <wp:effectExtent l="0" t="0" r="28575" b="1016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462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02F36FFA" w14:textId="77777777" w:rsidR="00936434" w:rsidRPr="005E63A3" w:rsidRDefault="00936434" w:rsidP="00C6746D">
                            <w:pPr>
                              <w:spacing w:line="240" w:lineRule="atLeast"/>
                              <w:ind w:left="240" w:hangingChars="100" w:hanging="240"/>
                              <w:rPr>
                                <w:rFonts w:ascii="HGP創英角ｺﾞｼｯｸUB" w:eastAsia="HGP創英角ｺﾞｼｯｸUB" w:hAnsi="HGP創英角ｺﾞｼｯｸUB"/>
                                <w:sz w:val="24"/>
                                <w:szCs w:val="24"/>
                              </w:rPr>
                            </w:pPr>
                            <w:r w:rsidRPr="005E63A3">
                              <w:rPr>
                                <w:rFonts w:ascii="HGP創英角ｺﾞｼｯｸUB" w:eastAsia="HGP創英角ｺﾞｼｯｸUB" w:hAnsi="HGP創英角ｺﾞｼｯｸUB" w:hint="eastAsia"/>
                                <w:sz w:val="24"/>
                                <w:szCs w:val="24"/>
                              </w:rPr>
                              <w:t>３　多様な価値観や文化の尊重</w:t>
                            </w:r>
                          </w:p>
                          <w:p w14:paraId="501B8696" w14:textId="77777777" w:rsidR="00936434" w:rsidRPr="00936434" w:rsidRDefault="00C6746D" w:rsidP="00C6746D">
                            <w:pPr>
                              <w:spacing w:line="240" w:lineRule="atLeast"/>
                              <w:ind w:leftChars="100" w:left="210"/>
                              <w:rPr>
                                <w:szCs w:val="21"/>
                              </w:rPr>
                            </w:pPr>
                            <w:r>
                              <w:rPr>
                                <w:rFonts w:ascii="HG丸ｺﾞｼｯｸM-PRO" w:eastAsia="HG丸ｺﾞｼｯｸM-PRO" w:hAnsi="HG丸ｺﾞｼｯｸM-PRO" w:hint="eastAsia"/>
                                <w:szCs w:val="21"/>
                              </w:rPr>
                              <w:t xml:space="preserve">　</w:t>
                            </w:r>
                            <w:r w:rsidR="00936434" w:rsidRPr="00936434">
                              <w:rPr>
                                <w:rFonts w:ascii="HG丸ｺﾞｼｯｸM-PRO" w:eastAsia="HG丸ｺﾞｼｯｸM-PRO" w:hAnsi="HG丸ｺﾞｼｯｸM-PRO" w:hint="eastAsia"/>
                                <w:szCs w:val="21"/>
                              </w:rPr>
                              <w:t>外国につながる市民の多様な文化が尊重され、アイデンティティを肯定される環境を整備するとともに、大阪に暮らす全ての人びとが互いに尊重しながらともに自分らしく生きることができるまちをめざ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4E5BD2" id="テキスト ボックス 2" o:spid="_x0000_s1028" type="#_x0000_t202" style="position:absolute;left:0;text-align:left;margin-left:0;margin-top:273.75pt;width:486.75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" fillcolor="white [3201]" strokecolor="#70ad47 [3209]" strokeweight="1pt">
                <v:textbox style="mso-fit-shape-to-text:t">
                  <w:txbxContent>
                    <w:p w14:paraId="02F36FFA" w14:textId="77777777" w:rsidR="00936434" w:rsidRPr="005E63A3" w:rsidRDefault="00936434" w:rsidP="00C6746D">
                      <w:pPr>
                        <w:spacing w:line="240" w:lineRule="atLeast"/>
                        <w:ind w:left="240" w:hangingChars="100" w:hanging="240"/>
                        <w:rPr>
                          <w:rFonts w:ascii="HGP創英角ｺﾞｼｯｸUB" w:eastAsia="HGP創英角ｺﾞｼｯｸUB" w:hAnsi="HGP創英角ｺﾞｼｯｸUB"/>
                          <w:sz w:val="24"/>
                          <w:szCs w:val="24"/>
                        </w:rPr>
                      </w:pPr>
                      <w:r w:rsidRPr="005E63A3">
                        <w:rPr>
                          <w:rFonts w:ascii="HGP創英角ｺﾞｼｯｸUB" w:eastAsia="HGP創英角ｺﾞｼｯｸUB" w:hAnsi="HGP創英角ｺﾞｼｯｸUB" w:hint="eastAsia"/>
                          <w:sz w:val="24"/>
                          <w:szCs w:val="24"/>
                        </w:rPr>
                        <w:t>３　多様な価値観や文化の尊重</w:t>
                      </w:r>
                    </w:p>
                    <w:p w14:paraId="501B8696" w14:textId="77777777" w:rsidR="00936434" w:rsidRPr="00936434" w:rsidRDefault="00C6746D" w:rsidP="00C6746D">
                      <w:pPr>
                        <w:spacing w:line="240" w:lineRule="atLeast"/>
                        <w:ind w:leftChars="100" w:left="210"/>
                        <w:rPr>
                          <w:szCs w:val="21"/>
                        </w:rPr>
                      </w:pPr>
                      <w:r>
                        <w:rPr>
                          <w:rFonts w:ascii="HG丸ｺﾞｼｯｸM-PRO" w:eastAsia="HG丸ｺﾞｼｯｸM-PRO" w:hAnsi="HG丸ｺﾞｼｯｸM-PRO" w:hint="eastAsia"/>
                          <w:szCs w:val="21"/>
                        </w:rPr>
                        <w:t xml:space="preserve">　</w:t>
                      </w:r>
                      <w:r w:rsidR="00936434" w:rsidRPr="00936434">
                        <w:rPr>
                          <w:rFonts w:ascii="HG丸ｺﾞｼｯｸM-PRO" w:eastAsia="HG丸ｺﾞｼｯｸM-PRO" w:hAnsi="HG丸ｺﾞｼｯｸM-PRO" w:hint="eastAsia"/>
                          <w:szCs w:val="21"/>
                        </w:rPr>
                        <w:t>外国につながる市民の多様な文化が尊重され、アイデンティティを肯定される環境を整備するとともに、大阪に暮らす全ての人びとが互いに尊重しながらともに自分らしく生きることができるまちをめざします。</w:t>
                      </w:r>
                    </w:p>
                  </w:txbxContent>
                </v:textbox>
                <w10:wrap type="square" anchorx="margin"/>
              </v:shape>
            </w:pict>
          </mc:Fallback>
        </mc:AlternateContent>
      </w:r>
      <w:r w:rsidRPr="002114DB">
        <w:rPr>
          <w:rFonts w:ascii="HG丸ｺﾞｼｯｸM-PRO" w:eastAsia="HG丸ｺﾞｼｯｸM-PRO" w:hAnsi="HG丸ｺﾞｼｯｸM-PRO"/>
          <w:noProof/>
          <w:sz w:val="18"/>
          <w:szCs w:val="18"/>
        </w:rPr>
        <mc:AlternateContent>
          <mc:Choice Requires="wps">
            <w:drawing>
              <wp:anchor distT="45720" distB="45720" distL="114300" distR="114300" simplePos="0" relativeHeight="251661312" behindDoc="0" locked="0" layoutInCell="1" allowOverlap="1" wp14:anchorId="14BE38A5" wp14:editId="608FD201">
                <wp:simplePos x="0" y="0"/>
                <wp:positionH relativeFrom="margin">
                  <wp:align>center</wp:align>
                </wp:positionH>
                <wp:positionV relativeFrom="paragraph">
                  <wp:posOffset>1652015</wp:posOffset>
                </wp:positionV>
                <wp:extent cx="6191250" cy="1714500"/>
                <wp:effectExtent l="0" t="0" r="19050"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71450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8BA6AFD" w14:textId="77777777" w:rsidR="00936434" w:rsidRPr="005E63A3" w:rsidRDefault="00D91E5F" w:rsidP="00936434">
                            <w:pPr>
                              <w:spacing w:line="240" w:lineRule="atLeast"/>
                              <w:ind w:left="240" w:hangingChars="100" w:hanging="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２　誰もが安全に</w:t>
                            </w:r>
                            <w:r w:rsidR="00936434" w:rsidRPr="005E63A3">
                              <w:rPr>
                                <w:rFonts w:ascii="HGP創英角ｺﾞｼｯｸUB" w:eastAsia="HGP創英角ｺﾞｼｯｸUB" w:hAnsi="HGP創英角ｺﾞｼｯｸUB" w:hint="eastAsia"/>
                                <w:sz w:val="24"/>
                                <w:szCs w:val="24"/>
                              </w:rPr>
                              <w:t>安心して暮らせる</w:t>
                            </w:r>
                          </w:p>
                          <w:p w14:paraId="52A75F86" w14:textId="77777777" w:rsidR="00936434" w:rsidRPr="00936434" w:rsidRDefault="00A732A4" w:rsidP="00C6746D">
                            <w:pPr>
                              <w:spacing w:line="240" w:lineRule="atLeast"/>
                              <w:ind w:leftChars="100" w:lef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外国につながる</w:t>
                            </w:r>
                            <w:r>
                              <w:rPr>
                                <w:rFonts w:ascii="HG丸ｺﾞｼｯｸM-PRO" w:eastAsia="HG丸ｺﾞｼｯｸM-PRO" w:hAnsi="HG丸ｺﾞｼｯｸM-PRO"/>
                                <w:szCs w:val="21"/>
                              </w:rPr>
                              <w:t>市民</w:t>
                            </w:r>
                            <w:r w:rsidR="00936434" w:rsidRPr="00936434">
                              <w:rPr>
                                <w:rFonts w:ascii="HG丸ｺﾞｼｯｸM-PRO" w:eastAsia="HG丸ｺﾞｼｯｸM-PRO" w:hAnsi="HG丸ｺﾞｼｯｸM-PRO" w:hint="eastAsia"/>
                                <w:szCs w:val="21"/>
                              </w:rPr>
                              <w:t>が、地域の一員として日本人とともに</w:t>
                            </w:r>
                            <w:r w:rsidR="00D91E5F">
                              <w:rPr>
                                <w:rFonts w:ascii="HG丸ｺﾞｼｯｸM-PRO" w:eastAsia="HG丸ｺﾞｼｯｸM-PRO" w:hAnsi="HG丸ｺﾞｼｯｸM-PRO" w:hint="eastAsia"/>
                                <w:szCs w:val="21"/>
                              </w:rPr>
                              <w:t>安全に</w:t>
                            </w:r>
                            <w:r w:rsidR="00936434" w:rsidRPr="00936434">
                              <w:rPr>
                                <w:rFonts w:ascii="HG丸ｺﾞｼｯｸM-PRO" w:eastAsia="HG丸ｺﾞｼｯｸM-PRO" w:hAnsi="HG丸ｺﾞｼｯｸM-PRO" w:hint="eastAsia"/>
                                <w:szCs w:val="21"/>
                              </w:rPr>
                              <w:t>安心して生活するために、身近な生活に関する情報をしっかりと提供します。</w:t>
                            </w:r>
                          </w:p>
                          <w:p w14:paraId="7A087BEE" w14:textId="77777777" w:rsidR="00936434" w:rsidRPr="00936434" w:rsidRDefault="00936434" w:rsidP="00C6746D">
                            <w:pPr>
                              <w:spacing w:line="240" w:lineRule="atLeast"/>
                              <w:ind w:leftChars="100" w:left="210" w:firstLineChars="100" w:firstLine="210"/>
                              <w:rPr>
                                <w:rFonts w:ascii="HG丸ｺﾞｼｯｸM-PRO" w:eastAsia="HG丸ｺﾞｼｯｸM-PRO" w:hAnsi="HG丸ｺﾞｼｯｸM-PRO"/>
                                <w:szCs w:val="21"/>
                              </w:rPr>
                            </w:pPr>
                            <w:r w:rsidRPr="00936434">
                              <w:rPr>
                                <w:rFonts w:ascii="HG丸ｺﾞｼｯｸM-PRO" w:eastAsia="HG丸ｺﾞｼｯｸM-PRO" w:hAnsi="HG丸ｺﾞｼｯｸM-PRO" w:hint="eastAsia"/>
                                <w:szCs w:val="21"/>
                              </w:rPr>
                              <w:t>また、サービスを提供する際は言葉の壁や生活習慣等の違いに配慮し、外国につながる市民が行政サービスを実質的に利用することができるよう環境整備に努めます。</w:t>
                            </w:r>
                          </w:p>
                          <w:p w14:paraId="32875B03" w14:textId="77777777" w:rsidR="00936434" w:rsidRPr="00936434" w:rsidRDefault="00936434" w:rsidP="00C6746D">
                            <w:pPr>
                              <w:spacing w:line="240" w:lineRule="atLeast"/>
                              <w:ind w:leftChars="100" w:left="210" w:firstLineChars="100" w:firstLine="210"/>
                              <w:rPr>
                                <w:rFonts w:ascii="HG丸ｺﾞｼｯｸM-PRO" w:eastAsia="HG丸ｺﾞｼｯｸM-PRO" w:hAnsi="HG丸ｺﾞｼｯｸM-PRO"/>
                                <w:kern w:val="0"/>
                                <w:szCs w:val="21"/>
                              </w:rPr>
                            </w:pPr>
                            <w:r w:rsidRPr="00936434">
                              <w:rPr>
                                <w:rFonts w:ascii="HG丸ｺﾞｼｯｸM-PRO" w:eastAsia="HG丸ｺﾞｼｯｸM-PRO" w:hAnsi="HG丸ｺﾞｼｯｸM-PRO" w:hint="eastAsia"/>
                                <w:kern w:val="0"/>
                                <w:szCs w:val="21"/>
                              </w:rPr>
                              <w:t>本市の施策や事業の</w:t>
                            </w:r>
                            <w:r w:rsidR="00F87057">
                              <w:rPr>
                                <w:rFonts w:ascii="HG丸ｺﾞｼｯｸM-PRO" w:eastAsia="HG丸ｺﾞｼｯｸM-PRO" w:hAnsi="HG丸ｺﾞｼｯｸM-PRO" w:hint="eastAsia"/>
                                <w:kern w:val="0"/>
                                <w:szCs w:val="21"/>
                              </w:rPr>
                              <w:t>全て</w:t>
                            </w:r>
                            <w:r w:rsidRPr="00936434">
                              <w:rPr>
                                <w:rFonts w:ascii="HG丸ｺﾞｼｯｸM-PRO" w:eastAsia="HG丸ｺﾞｼｯｸM-PRO" w:hAnsi="HG丸ｺﾞｼｯｸM-PRO" w:hint="eastAsia"/>
                                <w:kern w:val="0"/>
                                <w:szCs w:val="21"/>
                              </w:rPr>
                              <w:t>にわたり、常に</w:t>
                            </w:r>
                            <w:r w:rsidRPr="00936434">
                              <w:rPr>
                                <w:rFonts w:ascii="HG丸ｺﾞｼｯｸM-PRO" w:eastAsia="HG丸ｺﾞｼｯｸM-PRO" w:hAnsi="HG丸ｺﾞｼｯｸM-PRO" w:hint="eastAsia"/>
                                <w:szCs w:val="21"/>
                              </w:rPr>
                              <w:t>外国につながる市民</w:t>
                            </w:r>
                            <w:r w:rsidRPr="00936434">
                              <w:rPr>
                                <w:rFonts w:ascii="HG丸ｺﾞｼｯｸM-PRO" w:eastAsia="HG丸ｺﾞｼｯｸM-PRO" w:hAnsi="HG丸ｺﾞｼｯｸM-PRO" w:hint="eastAsia"/>
                                <w:kern w:val="0"/>
                                <w:szCs w:val="21"/>
                              </w:rPr>
                              <w:t>に対する視点を持ち、</w:t>
                            </w:r>
                            <w:r w:rsidRPr="00936434">
                              <w:rPr>
                                <w:rFonts w:ascii="HG丸ｺﾞｼｯｸM-PRO" w:eastAsia="HG丸ｺﾞｼｯｸM-PRO" w:hAnsi="HG丸ｺﾞｼｯｸM-PRO" w:hint="eastAsia"/>
                                <w:szCs w:val="21"/>
                              </w:rPr>
                              <w:t>外国につながる市民</w:t>
                            </w:r>
                            <w:r w:rsidRPr="00936434">
                              <w:rPr>
                                <w:rFonts w:ascii="HG丸ｺﾞｼｯｸM-PRO" w:eastAsia="HG丸ｺﾞｼｯｸM-PRO" w:hAnsi="HG丸ｺﾞｼｯｸM-PRO" w:hint="eastAsia"/>
                                <w:kern w:val="0"/>
                                <w:szCs w:val="21"/>
                              </w:rPr>
                              <w:t>が、</w:t>
                            </w:r>
                            <w:r w:rsidR="00D91E5F">
                              <w:rPr>
                                <w:rFonts w:ascii="HG丸ｺﾞｼｯｸM-PRO" w:eastAsia="HG丸ｺﾞｼｯｸM-PRO" w:hAnsi="HG丸ｺﾞｼｯｸM-PRO" w:hint="eastAsia"/>
                                <w:kern w:val="0"/>
                                <w:szCs w:val="21"/>
                              </w:rPr>
                              <w:t>安全に</w:t>
                            </w:r>
                            <w:r w:rsidRPr="00936434">
                              <w:rPr>
                                <w:rFonts w:ascii="HG丸ｺﾞｼｯｸM-PRO" w:eastAsia="HG丸ｺﾞｼｯｸM-PRO" w:hAnsi="HG丸ｺﾞｼｯｸM-PRO" w:hint="eastAsia"/>
                                <w:kern w:val="0"/>
                                <w:szCs w:val="21"/>
                              </w:rPr>
                              <w:t>安心して生活することができるよう</w:t>
                            </w:r>
                            <w:r w:rsidRPr="00936434">
                              <w:rPr>
                                <w:rFonts w:ascii="HG丸ｺﾞｼｯｸM-PRO" w:eastAsia="HG丸ｺﾞｼｯｸM-PRO" w:hAnsi="HG丸ｺﾞｼｯｸM-PRO" w:hint="eastAsia"/>
                                <w:spacing w:val="4"/>
                                <w:kern w:val="0"/>
                                <w:szCs w:val="21"/>
                              </w:rPr>
                              <w:t>施策の推進に努めます</w:t>
                            </w:r>
                            <w:r w:rsidRPr="00936434">
                              <w:rPr>
                                <w:rFonts w:ascii="HG丸ｺﾞｼｯｸM-PRO" w:eastAsia="HG丸ｺﾞｼｯｸM-PRO" w:hAnsi="HG丸ｺﾞｼｯｸM-PRO" w:hint="eastAsia"/>
                                <w:kern w:val="0"/>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BE38A5" id="_x0000_s1029" type="#_x0000_t202" style="position:absolute;left:0;text-align:left;margin-left:0;margin-top:130.1pt;width:487.5pt;height:13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" fillcolor="white [3201]" strokecolor="#70ad47 [3209]" strokeweight="1pt">
                <v:textbox>
                  <w:txbxContent>
                    <w:p w14:paraId="68BA6AFD" w14:textId="77777777" w:rsidR="00936434" w:rsidRPr="005E63A3" w:rsidRDefault="00D91E5F" w:rsidP="00936434">
                      <w:pPr>
                        <w:spacing w:line="240" w:lineRule="atLeast"/>
                        <w:ind w:left="240" w:hangingChars="100" w:hanging="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２　誰もが安全に</w:t>
                      </w:r>
                      <w:r w:rsidR="00936434" w:rsidRPr="005E63A3">
                        <w:rPr>
                          <w:rFonts w:ascii="HGP創英角ｺﾞｼｯｸUB" w:eastAsia="HGP創英角ｺﾞｼｯｸUB" w:hAnsi="HGP創英角ｺﾞｼｯｸUB" w:hint="eastAsia"/>
                          <w:sz w:val="24"/>
                          <w:szCs w:val="24"/>
                        </w:rPr>
                        <w:t>安心して暮らせる</w:t>
                      </w:r>
                    </w:p>
                    <w:p w14:paraId="52A75F86" w14:textId="77777777" w:rsidR="00936434" w:rsidRPr="00936434" w:rsidRDefault="00A732A4" w:rsidP="00C6746D">
                      <w:pPr>
                        <w:spacing w:line="240" w:lineRule="atLeast"/>
                        <w:ind w:leftChars="100" w:lef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外国につながる</w:t>
                      </w:r>
                      <w:r>
                        <w:rPr>
                          <w:rFonts w:ascii="HG丸ｺﾞｼｯｸM-PRO" w:eastAsia="HG丸ｺﾞｼｯｸM-PRO" w:hAnsi="HG丸ｺﾞｼｯｸM-PRO"/>
                          <w:szCs w:val="21"/>
                        </w:rPr>
                        <w:t>市民</w:t>
                      </w:r>
                      <w:r w:rsidR="00936434" w:rsidRPr="00936434">
                        <w:rPr>
                          <w:rFonts w:ascii="HG丸ｺﾞｼｯｸM-PRO" w:eastAsia="HG丸ｺﾞｼｯｸM-PRO" w:hAnsi="HG丸ｺﾞｼｯｸM-PRO" w:hint="eastAsia"/>
                          <w:szCs w:val="21"/>
                        </w:rPr>
                        <w:t>が、地域の一員として日本人とともに</w:t>
                      </w:r>
                      <w:r w:rsidR="00D91E5F">
                        <w:rPr>
                          <w:rFonts w:ascii="HG丸ｺﾞｼｯｸM-PRO" w:eastAsia="HG丸ｺﾞｼｯｸM-PRO" w:hAnsi="HG丸ｺﾞｼｯｸM-PRO" w:hint="eastAsia"/>
                          <w:szCs w:val="21"/>
                        </w:rPr>
                        <w:t>安全に</w:t>
                      </w:r>
                      <w:r w:rsidR="00936434" w:rsidRPr="00936434">
                        <w:rPr>
                          <w:rFonts w:ascii="HG丸ｺﾞｼｯｸM-PRO" w:eastAsia="HG丸ｺﾞｼｯｸM-PRO" w:hAnsi="HG丸ｺﾞｼｯｸM-PRO" w:hint="eastAsia"/>
                          <w:szCs w:val="21"/>
                        </w:rPr>
                        <w:t>安心して生活するために、身近な生活に関する情報をしっかりと提供します。</w:t>
                      </w:r>
                    </w:p>
                    <w:p w14:paraId="7A087BEE" w14:textId="77777777" w:rsidR="00936434" w:rsidRPr="00936434" w:rsidRDefault="00936434" w:rsidP="00C6746D">
                      <w:pPr>
                        <w:spacing w:line="240" w:lineRule="atLeast"/>
                        <w:ind w:leftChars="100" w:left="210" w:firstLineChars="100" w:firstLine="210"/>
                        <w:rPr>
                          <w:rFonts w:ascii="HG丸ｺﾞｼｯｸM-PRO" w:eastAsia="HG丸ｺﾞｼｯｸM-PRO" w:hAnsi="HG丸ｺﾞｼｯｸM-PRO"/>
                          <w:szCs w:val="21"/>
                        </w:rPr>
                      </w:pPr>
                      <w:r w:rsidRPr="00936434">
                        <w:rPr>
                          <w:rFonts w:ascii="HG丸ｺﾞｼｯｸM-PRO" w:eastAsia="HG丸ｺﾞｼｯｸM-PRO" w:hAnsi="HG丸ｺﾞｼｯｸM-PRO" w:hint="eastAsia"/>
                          <w:szCs w:val="21"/>
                        </w:rPr>
                        <w:t>また、サービスを提供する際は言葉の壁や生活習慣等の違いに配慮し、外国につながる市民が行政サービスを実質的に利用することができるよう環境整備に努めます。</w:t>
                      </w:r>
                    </w:p>
                    <w:p w14:paraId="32875B03" w14:textId="77777777" w:rsidR="00936434" w:rsidRPr="00936434" w:rsidRDefault="00936434" w:rsidP="00C6746D">
                      <w:pPr>
                        <w:spacing w:line="240" w:lineRule="atLeast"/>
                        <w:ind w:leftChars="100" w:left="210" w:firstLineChars="100" w:firstLine="210"/>
                        <w:rPr>
                          <w:rFonts w:ascii="HG丸ｺﾞｼｯｸM-PRO" w:eastAsia="HG丸ｺﾞｼｯｸM-PRO" w:hAnsi="HG丸ｺﾞｼｯｸM-PRO"/>
                          <w:kern w:val="0"/>
                          <w:szCs w:val="21"/>
                        </w:rPr>
                      </w:pPr>
                      <w:r w:rsidRPr="00936434">
                        <w:rPr>
                          <w:rFonts w:ascii="HG丸ｺﾞｼｯｸM-PRO" w:eastAsia="HG丸ｺﾞｼｯｸM-PRO" w:hAnsi="HG丸ｺﾞｼｯｸM-PRO" w:hint="eastAsia"/>
                          <w:kern w:val="0"/>
                          <w:szCs w:val="21"/>
                        </w:rPr>
                        <w:t>本市の施策や事業の</w:t>
                      </w:r>
                      <w:r w:rsidR="00F87057">
                        <w:rPr>
                          <w:rFonts w:ascii="HG丸ｺﾞｼｯｸM-PRO" w:eastAsia="HG丸ｺﾞｼｯｸM-PRO" w:hAnsi="HG丸ｺﾞｼｯｸM-PRO" w:hint="eastAsia"/>
                          <w:kern w:val="0"/>
                          <w:szCs w:val="21"/>
                        </w:rPr>
                        <w:t>全て</w:t>
                      </w:r>
                      <w:r w:rsidRPr="00936434">
                        <w:rPr>
                          <w:rFonts w:ascii="HG丸ｺﾞｼｯｸM-PRO" w:eastAsia="HG丸ｺﾞｼｯｸM-PRO" w:hAnsi="HG丸ｺﾞｼｯｸM-PRO" w:hint="eastAsia"/>
                          <w:kern w:val="0"/>
                          <w:szCs w:val="21"/>
                        </w:rPr>
                        <w:t>にわたり、常に</w:t>
                      </w:r>
                      <w:r w:rsidRPr="00936434">
                        <w:rPr>
                          <w:rFonts w:ascii="HG丸ｺﾞｼｯｸM-PRO" w:eastAsia="HG丸ｺﾞｼｯｸM-PRO" w:hAnsi="HG丸ｺﾞｼｯｸM-PRO" w:hint="eastAsia"/>
                          <w:szCs w:val="21"/>
                        </w:rPr>
                        <w:t>外国につながる市民</w:t>
                      </w:r>
                      <w:r w:rsidRPr="00936434">
                        <w:rPr>
                          <w:rFonts w:ascii="HG丸ｺﾞｼｯｸM-PRO" w:eastAsia="HG丸ｺﾞｼｯｸM-PRO" w:hAnsi="HG丸ｺﾞｼｯｸM-PRO" w:hint="eastAsia"/>
                          <w:kern w:val="0"/>
                          <w:szCs w:val="21"/>
                        </w:rPr>
                        <w:t>に対する視点を持ち、</w:t>
                      </w:r>
                      <w:r w:rsidRPr="00936434">
                        <w:rPr>
                          <w:rFonts w:ascii="HG丸ｺﾞｼｯｸM-PRO" w:eastAsia="HG丸ｺﾞｼｯｸM-PRO" w:hAnsi="HG丸ｺﾞｼｯｸM-PRO" w:hint="eastAsia"/>
                          <w:szCs w:val="21"/>
                        </w:rPr>
                        <w:t>外国につながる市民</w:t>
                      </w:r>
                      <w:r w:rsidRPr="00936434">
                        <w:rPr>
                          <w:rFonts w:ascii="HG丸ｺﾞｼｯｸM-PRO" w:eastAsia="HG丸ｺﾞｼｯｸM-PRO" w:hAnsi="HG丸ｺﾞｼｯｸM-PRO" w:hint="eastAsia"/>
                          <w:kern w:val="0"/>
                          <w:szCs w:val="21"/>
                        </w:rPr>
                        <w:t>が、</w:t>
                      </w:r>
                      <w:r w:rsidR="00D91E5F">
                        <w:rPr>
                          <w:rFonts w:ascii="HG丸ｺﾞｼｯｸM-PRO" w:eastAsia="HG丸ｺﾞｼｯｸM-PRO" w:hAnsi="HG丸ｺﾞｼｯｸM-PRO" w:hint="eastAsia"/>
                          <w:kern w:val="0"/>
                          <w:szCs w:val="21"/>
                        </w:rPr>
                        <w:t>安全に</w:t>
                      </w:r>
                      <w:r w:rsidRPr="00936434">
                        <w:rPr>
                          <w:rFonts w:ascii="HG丸ｺﾞｼｯｸM-PRO" w:eastAsia="HG丸ｺﾞｼｯｸM-PRO" w:hAnsi="HG丸ｺﾞｼｯｸM-PRO" w:hint="eastAsia"/>
                          <w:kern w:val="0"/>
                          <w:szCs w:val="21"/>
                        </w:rPr>
                        <w:t>安心して生活することができるよう</w:t>
                      </w:r>
                      <w:r w:rsidRPr="00936434">
                        <w:rPr>
                          <w:rFonts w:ascii="HG丸ｺﾞｼｯｸM-PRO" w:eastAsia="HG丸ｺﾞｼｯｸM-PRO" w:hAnsi="HG丸ｺﾞｼｯｸM-PRO" w:hint="eastAsia"/>
                          <w:spacing w:val="4"/>
                          <w:kern w:val="0"/>
                          <w:szCs w:val="21"/>
                        </w:rPr>
                        <w:t>施策の推進に努めます</w:t>
                      </w:r>
                      <w:r w:rsidRPr="00936434">
                        <w:rPr>
                          <w:rFonts w:ascii="HG丸ｺﾞｼｯｸM-PRO" w:eastAsia="HG丸ｺﾞｼｯｸM-PRO" w:hAnsi="HG丸ｺﾞｼｯｸM-PRO" w:hint="eastAsia"/>
                          <w:kern w:val="0"/>
                          <w:szCs w:val="21"/>
                        </w:rPr>
                        <w:t xml:space="preserve">。　</w:t>
                      </w:r>
                    </w:p>
                  </w:txbxContent>
                </v:textbox>
                <w10:wrap type="square" anchorx="margin"/>
              </v:shape>
            </w:pict>
          </mc:Fallback>
        </mc:AlternateContent>
      </w:r>
      <w:r w:rsidRPr="002114DB">
        <w:rPr>
          <w:rFonts w:ascii="HG丸ｺﾞｼｯｸM-PRO" w:eastAsia="HG丸ｺﾞｼｯｸM-PRO" w:hAnsi="HG丸ｺﾞｼｯｸM-PRO"/>
          <w:noProof/>
          <w:sz w:val="18"/>
          <w:szCs w:val="18"/>
        </w:rPr>
        <mc:AlternateContent>
          <mc:Choice Requires="wps">
            <w:drawing>
              <wp:anchor distT="45720" distB="45720" distL="114300" distR="114300" simplePos="0" relativeHeight="251665408" behindDoc="0" locked="0" layoutInCell="1" allowOverlap="1" wp14:anchorId="087855D2" wp14:editId="0B810A85">
                <wp:simplePos x="0" y="0"/>
                <wp:positionH relativeFrom="margin">
                  <wp:posOffset>230950</wp:posOffset>
                </wp:positionH>
                <wp:positionV relativeFrom="paragraph">
                  <wp:posOffset>4598810</wp:posOffset>
                </wp:positionV>
                <wp:extent cx="6191250" cy="2446020"/>
                <wp:effectExtent l="0" t="0" r="19050" b="1143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44602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818C740" w14:textId="77777777" w:rsidR="00936434" w:rsidRPr="005E63A3" w:rsidRDefault="00936434" w:rsidP="00C6746D">
                            <w:pPr>
                              <w:spacing w:line="240" w:lineRule="atLeast"/>
                              <w:rPr>
                                <w:rFonts w:ascii="HGP創英角ｺﾞｼｯｸUB" w:eastAsia="HGP創英角ｺﾞｼｯｸUB" w:hAnsi="HGP創英角ｺﾞｼｯｸUB"/>
                                <w:sz w:val="24"/>
                                <w:szCs w:val="24"/>
                              </w:rPr>
                            </w:pPr>
                            <w:r w:rsidRPr="005E63A3">
                              <w:rPr>
                                <w:rFonts w:ascii="HGP創英角ｺﾞｼｯｸUB" w:eastAsia="HGP創英角ｺﾞｼｯｸUB" w:hAnsi="HGP創英角ｺﾞｼｯｸUB" w:hint="eastAsia"/>
                                <w:sz w:val="24"/>
                                <w:szCs w:val="24"/>
                              </w:rPr>
                              <w:t>４　多様性を魅力あるまちづくりにつなげる</w:t>
                            </w:r>
                          </w:p>
                          <w:p w14:paraId="19A0D977" w14:textId="77777777" w:rsidR="00936434" w:rsidRPr="00E00E43" w:rsidRDefault="00936434" w:rsidP="00C6746D">
                            <w:pPr>
                              <w:spacing w:line="240" w:lineRule="atLeast"/>
                              <w:ind w:leftChars="100" w:left="210" w:firstLineChars="100" w:firstLine="210"/>
                              <w:rPr>
                                <w:rFonts w:ascii="HG丸ｺﾞｼｯｸM-PRO" w:eastAsia="HG丸ｺﾞｼｯｸM-PRO" w:hAnsi="HG丸ｺﾞｼｯｸM-PRO"/>
                                <w:szCs w:val="21"/>
                              </w:rPr>
                            </w:pPr>
                            <w:r w:rsidRPr="00936434">
                              <w:rPr>
                                <w:rFonts w:ascii="HG丸ｺﾞｼｯｸM-PRO" w:eastAsia="HG丸ｺﾞｼｯｸM-PRO" w:hAnsi="HG丸ｺﾞｼｯｸM-PRO" w:hint="eastAsia"/>
                                <w:szCs w:val="21"/>
                              </w:rPr>
                              <w:t>外国につながる市民は支援されるだけの存在ではなく、地域の一員として大阪をともにつくる担い手でもあります。外国につながる市民がもたらす多様性</w:t>
                            </w:r>
                            <w:r w:rsidR="00924A68">
                              <w:rPr>
                                <w:rFonts w:ascii="HG丸ｺﾞｼｯｸM-PRO" w:eastAsia="HG丸ｺﾞｼｯｸM-PRO" w:hAnsi="HG丸ｺﾞｼｯｸM-PRO" w:hint="eastAsia"/>
                                <w:szCs w:val="21"/>
                              </w:rPr>
                              <w:t>を</w:t>
                            </w:r>
                            <w:r w:rsidRPr="00936434">
                              <w:rPr>
                                <w:rFonts w:ascii="HG丸ｺﾞｼｯｸM-PRO" w:eastAsia="HG丸ｺﾞｼｯｸM-PRO" w:hAnsi="HG丸ｺﾞｼｯｸM-PRO" w:hint="eastAsia"/>
                                <w:szCs w:val="21"/>
                              </w:rPr>
                              <w:t>、活力あふれる魅力あるまちづくりにつな</w:t>
                            </w:r>
                            <w:r w:rsidR="00924A68" w:rsidRPr="00E00E43">
                              <w:rPr>
                                <w:rFonts w:ascii="HG丸ｺﾞｼｯｸM-PRO" w:eastAsia="HG丸ｺﾞｼｯｸM-PRO" w:hAnsi="HG丸ｺﾞｼｯｸM-PRO" w:hint="eastAsia"/>
                                <w:szCs w:val="21"/>
                              </w:rPr>
                              <w:t>げ</w:t>
                            </w:r>
                            <w:r w:rsidRPr="00E00E43">
                              <w:rPr>
                                <w:rFonts w:ascii="HG丸ｺﾞｼｯｸM-PRO" w:eastAsia="HG丸ｺﾞｼｯｸM-PRO" w:hAnsi="HG丸ｺﾞｼｯｸM-PRO" w:hint="eastAsia"/>
                                <w:szCs w:val="21"/>
                              </w:rPr>
                              <w:t>るよう努めます。</w:t>
                            </w:r>
                          </w:p>
                          <w:p w14:paraId="4AC35D55" w14:textId="77777777" w:rsidR="007823E6" w:rsidRPr="00E00E43" w:rsidRDefault="009F22AB" w:rsidP="007823E6">
                            <w:pPr>
                              <w:spacing w:line="240" w:lineRule="atLeast"/>
                              <w:ind w:leftChars="100" w:left="210" w:firstLineChars="100" w:firstLine="210"/>
                              <w:rPr>
                                <w:rFonts w:ascii="HG丸ｺﾞｼｯｸM-PRO" w:eastAsia="HG丸ｺﾞｼｯｸM-PRO" w:hAnsi="HG丸ｺﾞｼｯｸM-PRO"/>
                                <w:szCs w:val="21"/>
                              </w:rPr>
                            </w:pPr>
                            <w:r w:rsidRPr="00E00E43">
                              <w:rPr>
                                <w:rFonts w:ascii="HG丸ｺﾞｼｯｸM-PRO" w:eastAsia="HG丸ｺﾞｼｯｸM-PRO" w:hAnsi="HG丸ｺﾞｼｯｸM-PRO" w:hint="eastAsia"/>
                                <w:szCs w:val="21"/>
                              </w:rPr>
                              <w:t>また</w:t>
                            </w:r>
                            <w:r w:rsidR="007823E6" w:rsidRPr="00E00E43">
                              <w:rPr>
                                <w:rFonts w:ascii="HG丸ｺﾞｼｯｸM-PRO" w:eastAsia="HG丸ｺﾞｼｯｸM-PRO" w:hAnsi="HG丸ｺﾞｼｯｸM-PRO" w:hint="eastAsia"/>
                                <w:szCs w:val="21"/>
                              </w:rPr>
                              <w:t>、外国につながる市民だけでなく、大阪に暮らす全ての人々が、さらに魅力ある大阪</w:t>
                            </w:r>
                            <w:r w:rsidRPr="00E00E43">
                              <w:rPr>
                                <w:rFonts w:ascii="HG丸ｺﾞｼｯｸM-PRO" w:eastAsia="HG丸ｺﾞｼｯｸM-PRO" w:hAnsi="HG丸ｺﾞｼｯｸM-PRO" w:hint="eastAsia"/>
                                <w:szCs w:val="21"/>
                              </w:rPr>
                              <w:t>にするために、お互いの文化を尊重し合い</w:t>
                            </w:r>
                            <w:r w:rsidR="007823E6" w:rsidRPr="00E00E43">
                              <w:rPr>
                                <w:rFonts w:ascii="HG丸ｺﾞｼｯｸM-PRO" w:eastAsia="HG丸ｺﾞｼｯｸM-PRO" w:hAnsi="HG丸ｺﾞｼｯｸM-PRO" w:hint="eastAsia"/>
                                <w:szCs w:val="21"/>
                              </w:rPr>
                              <w:t>協働する意識をもってもらえるよう取り組むとともに、実際に協働できる環境づくりに努めます。</w:t>
                            </w:r>
                          </w:p>
                          <w:p w14:paraId="43E05B13" w14:textId="77777777" w:rsidR="007823E6" w:rsidRPr="00E00E43" w:rsidRDefault="009F22AB" w:rsidP="007823E6">
                            <w:pPr>
                              <w:spacing w:line="240" w:lineRule="atLeast"/>
                              <w:ind w:leftChars="100" w:left="210" w:firstLineChars="100" w:firstLine="210"/>
                              <w:rPr>
                                <w:rFonts w:ascii="HG丸ｺﾞｼｯｸM-PRO" w:eastAsia="HG丸ｺﾞｼｯｸM-PRO" w:hAnsi="HG丸ｺﾞｼｯｸM-PRO"/>
                                <w:szCs w:val="21"/>
                              </w:rPr>
                            </w:pPr>
                            <w:r w:rsidRPr="00E00E43">
                              <w:rPr>
                                <w:rFonts w:ascii="HG丸ｺﾞｼｯｸM-PRO" w:eastAsia="HG丸ｺﾞｼｯｸM-PRO" w:hAnsi="HG丸ｺﾞｼｯｸM-PRO" w:hint="eastAsia"/>
                                <w:szCs w:val="21"/>
                              </w:rPr>
                              <w:t>これら</w:t>
                            </w:r>
                            <w:r w:rsidR="007823E6" w:rsidRPr="00E00E43">
                              <w:rPr>
                                <w:rFonts w:ascii="HG丸ｺﾞｼｯｸM-PRO" w:eastAsia="HG丸ｺﾞｼｯｸM-PRO" w:hAnsi="HG丸ｺﾞｼｯｸM-PRO" w:hint="eastAsia"/>
                                <w:szCs w:val="21"/>
                              </w:rPr>
                              <w:t>により、外国につながる市民が本来持</w:t>
                            </w:r>
                            <w:r w:rsidRPr="00E00E43">
                              <w:rPr>
                                <w:rFonts w:ascii="HG丸ｺﾞｼｯｸM-PRO" w:eastAsia="HG丸ｺﾞｼｯｸM-PRO" w:hAnsi="HG丸ｺﾞｼｯｸM-PRO" w:hint="eastAsia"/>
                                <w:szCs w:val="21"/>
                              </w:rPr>
                              <w:t>つ</w:t>
                            </w:r>
                            <w:r w:rsidR="007823E6" w:rsidRPr="00E00E43">
                              <w:rPr>
                                <w:rFonts w:ascii="HG丸ｺﾞｼｯｸM-PRO" w:eastAsia="HG丸ｺﾞｼｯｸM-PRO" w:hAnsi="HG丸ｺﾞｼｯｸM-PRO" w:hint="eastAsia"/>
                                <w:szCs w:val="21"/>
                              </w:rPr>
                              <w:t>能力を十分に発揮</w:t>
                            </w:r>
                            <w:r w:rsidRPr="00E00E43">
                              <w:rPr>
                                <w:rFonts w:ascii="HG丸ｺﾞｼｯｸM-PRO" w:eastAsia="HG丸ｺﾞｼｯｸM-PRO" w:hAnsi="HG丸ｺﾞｼｯｸM-PRO" w:hint="eastAsia"/>
                                <w:szCs w:val="21"/>
                              </w:rPr>
                              <w:t>し</w:t>
                            </w:r>
                            <w:r w:rsidR="007823E6" w:rsidRPr="00E00E43">
                              <w:rPr>
                                <w:rFonts w:ascii="HG丸ｺﾞｼｯｸM-PRO" w:eastAsia="HG丸ｺﾞｼｯｸM-PRO" w:hAnsi="HG丸ｺﾞｼｯｸM-PRO" w:hint="eastAsia"/>
                                <w:szCs w:val="21"/>
                              </w:rPr>
                              <w:t>、主体</w:t>
                            </w:r>
                            <w:r w:rsidRPr="00E00E43">
                              <w:rPr>
                                <w:rFonts w:ascii="HG丸ｺﾞｼｯｸM-PRO" w:eastAsia="HG丸ｺﾞｼｯｸM-PRO" w:hAnsi="HG丸ｺﾞｼｯｸM-PRO" w:hint="eastAsia"/>
                                <w:szCs w:val="21"/>
                              </w:rPr>
                              <w:t>的に</w:t>
                            </w:r>
                            <w:r w:rsidR="007823E6" w:rsidRPr="00E00E43">
                              <w:rPr>
                                <w:rFonts w:ascii="HG丸ｺﾞｼｯｸM-PRO" w:eastAsia="HG丸ｺﾞｼｯｸM-PRO" w:hAnsi="HG丸ｺﾞｼｯｸM-PRO" w:hint="eastAsia"/>
                                <w:szCs w:val="21"/>
                              </w:rPr>
                              <w:t>地域活動や市政に参画しやすい環境づくりや、外国につながる市民の意見をまちづくりに活かすことが可能となります。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7855D2" id="_x0000_s1030" type="#_x0000_t202" style="position:absolute;left:0;text-align:left;margin-left:18.2pt;margin-top:362.1pt;width:487.5pt;height:192.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" fillcolor="white [3201]" strokecolor="#70ad47 [3209]" strokeweight="1pt">
                <v:textbox>
                  <w:txbxContent>
                    <w:p w14:paraId="6818C740" w14:textId="77777777" w:rsidR="00936434" w:rsidRPr="005E63A3" w:rsidRDefault="00936434" w:rsidP="00C6746D">
                      <w:pPr>
                        <w:spacing w:line="240" w:lineRule="atLeast"/>
                        <w:rPr>
                          <w:rFonts w:ascii="HGP創英角ｺﾞｼｯｸUB" w:eastAsia="HGP創英角ｺﾞｼｯｸUB" w:hAnsi="HGP創英角ｺﾞｼｯｸUB"/>
                          <w:sz w:val="24"/>
                          <w:szCs w:val="24"/>
                        </w:rPr>
                      </w:pPr>
                      <w:r w:rsidRPr="005E63A3">
                        <w:rPr>
                          <w:rFonts w:ascii="HGP創英角ｺﾞｼｯｸUB" w:eastAsia="HGP創英角ｺﾞｼｯｸUB" w:hAnsi="HGP創英角ｺﾞｼｯｸUB" w:hint="eastAsia"/>
                          <w:sz w:val="24"/>
                          <w:szCs w:val="24"/>
                        </w:rPr>
                        <w:t>４　多様性を魅力あるまちづくりにつなげる</w:t>
                      </w:r>
                    </w:p>
                    <w:p w14:paraId="19A0D977" w14:textId="77777777" w:rsidR="00936434" w:rsidRPr="00E00E43" w:rsidRDefault="00936434" w:rsidP="00C6746D">
                      <w:pPr>
                        <w:spacing w:line="240" w:lineRule="atLeast"/>
                        <w:ind w:leftChars="100" w:left="210" w:firstLineChars="100" w:firstLine="210"/>
                        <w:rPr>
                          <w:rFonts w:ascii="HG丸ｺﾞｼｯｸM-PRO" w:eastAsia="HG丸ｺﾞｼｯｸM-PRO" w:hAnsi="HG丸ｺﾞｼｯｸM-PRO"/>
                          <w:szCs w:val="21"/>
                        </w:rPr>
                      </w:pPr>
                      <w:r w:rsidRPr="00936434">
                        <w:rPr>
                          <w:rFonts w:ascii="HG丸ｺﾞｼｯｸM-PRO" w:eastAsia="HG丸ｺﾞｼｯｸM-PRO" w:hAnsi="HG丸ｺﾞｼｯｸM-PRO" w:hint="eastAsia"/>
                          <w:szCs w:val="21"/>
                        </w:rPr>
                        <w:t>外国につながる市民は支援されるだけの存在ではなく、地域の一員として大阪をともにつくる担い手でもあります。外国につながる市民がもたらす多様性</w:t>
                      </w:r>
                      <w:r w:rsidR="00924A68">
                        <w:rPr>
                          <w:rFonts w:ascii="HG丸ｺﾞｼｯｸM-PRO" w:eastAsia="HG丸ｺﾞｼｯｸM-PRO" w:hAnsi="HG丸ｺﾞｼｯｸM-PRO" w:hint="eastAsia"/>
                          <w:szCs w:val="21"/>
                        </w:rPr>
                        <w:t>を</w:t>
                      </w:r>
                      <w:r w:rsidRPr="00936434">
                        <w:rPr>
                          <w:rFonts w:ascii="HG丸ｺﾞｼｯｸM-PRO" w:eastAsia="HG丸ｺﾞｼｯｸM-PRO" w:hAnsi="HG丸ｺﾞｼｯｸM-PRO" w:hint="eastAsia"/>
                          <w:szCs w:val="21"/>
                        </w:rPr>
                        <w:t>、活力あふれる魅力あるまちづくりにつな</w:t>
                      </w:r>
                      <w:r w:rsidR="00924A68" w:rsidRPr="00E00E43">
                        <w:rPr>
                          <w:rFonts w:ascii="HG丸ｺﾞｼｯｸM-PRO" w:eastAsia="HG丸ｺﾞｼｯｸM-PRO" w:hAnsi="HG丸ｺﾞｼｯｸM-PRO" w:hint="eastAsia"/>
                          <w:szCs w:val="21"/>
                        </w:rPr>
                        <w:t>げ</w:t>
                      </w:r>
                      <w:r w:rsidRPr="00E00E43">
                        <w:rPr>
                          <w:rFonts w:ascii="HG丸ｺﾞｼｯｸM-PRO" w:eastAsia="HG丸ｺﾞｼｯｸM-PRO" w:hAnsi="HG丸ｺﾞｼｯｸM-PRO" w:hint="eastAsia"/>
                          <w:szCs w:val="21"/>
                        </w:rPr>
                        <w:t>るよう努めます。</w:t>
                      </w:r>
                    </w:p>
                    <w:p w14:paraId="4AC35D55" w14:textId="77777777" w:rsidR="007823E6" w:rsidRPr="00E00E43" w:rsidRDefault="009F22AB" w:rsidP="007823E6">
                      <w:pPr>
                        <w:spacing w:line="240" w:lineRule="atLeast"/>
                        <w:ind w:leftChars="100" w:left="210" w:firstLineChars="100" w:firstLine="210"/>
                        <w:rPr>
                          <w:rFonts w:ascii="HG丸ｺﾞｼｯｸM-PRO" w:eastAsia="HG丸ｺﾞｼｯｸM-PRO" w:hAnsi="HG丸ｺﾞｼｯｸM-PRO"/>
                          <w:szCs w:val="21"/>
                        </w:rPr>
                      </w:pPr>
                      <w:r w:rsidRPr="00E00E43">
                        <w:rPr>
                          <w:rFonts w:ascii="HG丸ｺﾞｼｯｸM-PRO" w:eastAsia="HG丸ｺﾞｼｯｸM-PRO" w:hAnsi="HG丸ｺﾞｼｯｸM-PRO" w:hint="eastAsia"/>
                          <w:szCs w:val="21"/>
                        </w:rPr>
                        <w:t>また</w:t>
                      </w:r>
                      <w:r w:rsidR="007823E6" w:rsidRPr="00E00E43">
                        <w:rPr>
                          <w:rFonts w:ascii="HG丸ｺﾞｼｯｸM-PRO" w:eastAsia="HG丸ｺﾞｼｯｸM-PRO" w:hAnsi="HG丸ｺﾞｼｯｸM-PRO" w:hint="eastAsia"/>
                          <w:szCs w:val="21"/>
                        </w:rPr>
                        <w:t>、外国につながる市民だけでなく、大阪に暮らす全ての人々が、さらに魅力ある大阪</w:t>
                      </w:r>
                      <w:r w:rsidRPr="00E00E43">
                        <w:rPr>
                          <w:rFonts w:ascii="HG丸ｺﾞｼｯｸM-PRO" w:eastAsia="HG丸ｺﾞｼｯｸM-PRO" w:hAnsi="HG丸ｺﾞｼｯｸM-PRO" w:hint="eastAsia"/>
                          <w:szCs w:val="21"/>
                        </w:rPr>
                        <w:t>にするために、お互いの文化を尊重し合い</w:t>
                      </w:r>
                      <w:r w:rsidR="007823E6" w:rsidRPr="00E00E43">
                        <w:rPr>
                          <w:rFonts w:ascii="HG丸ｺﾞｼｯｸM-PRO" w:eastAsia="HG丸ｺﾞｼｯｸM-PRO" w:hAnsi="HG丸ｺﾞｼｯｸM-PRO" w:hint="eastAsia"/>
                          <w:szCs w:val="21"/>
                        </w:rPr>
                        <w:t>協働する意識をもってもらえるよう取り組むとともに、実際に協働できる環境づくりに努めます。</w:t>
                      </w:r>
                    </w:p>
                    <w:p w14:paraId="43E05B13" w14:textId="77777777" w:rsidR="007823E6" w:rsidRPr="00E00E43" w:rsidRDefault="009F22AB" w:rsidP="007823E6">
                      <w:pPr>
                        <w:spacing w:line="240" w:lineRule="atLeast"/>
                        <w:ind w:leftChars="100" w:left="210" w:firstLineChars="100" w:firstLine="210"/>
                        <w:rPr>
                          <w:rFonts w:ascii="HG丸ｺﾞｼｯｸM-PRO" w:eastAsia="HG丸ｺﾞｼｯｸM-PRO" w:hAnsi="HG丸ｺﾞｼｯｸM-PRO"/>
                          <w:szCs w:val="21"/>
                        </w:rPr>
                      </w:pPr>
                      <w:r w:rsidRPr="00E00E43">
                        <w:rPr>
                          <w:rFonts w:ascii="HG丸ｺﾞｼｯｸM-PRO" w:eastAsia="HG丸ｺﾞｼｯｸM-PRO" w:hAnsi="HG丸ｺﾞｼｯｸM-PRO" w:hint="eastAsia"/>
                          <w:szCs w:val="21"/>
                        </w:rPr>
                        <w:t>これら</w:t>
                      </w:r>
                      <w:r w:rsidR="007823E6" w:rsidRPr="00E00E43">
                        <w:rPr>
                          <w:rFonts w:ascii="HG丸ｺﾞｼｯｸM-PRO" w:eastAsia="HG丸ｺﾞｼｯｸM-PRO" w:hAnsi="HG丸ｺﾞｼｯｸM-PRO" w:hint="eastAsia"/>
                          <w:szCs w:val="21"/>
                        </w:rPr>
                        <w:t>により、外国につながる市民が本来持</w:t>
                      </w:r>
                      <w:r w:rsidRPr="00E00E43">
                        <w:rPr>
                          <w:rFonts w:ascii="HG丸ｺﾞｼｯｸM-PRO" w:eastAsia="HG丸ｺﾞｼｯｸM-PRO" w:hAnsi="HG丸ｺﾞｼｯｸM-PRO" w:hint="eastAsia"/>
                          <w:szCs w:val="21"/>
                        </w:rPr>
                        <w:t>つ</w:t>
                      </w:r>
                      <w:r w:rsidR="007823E6" w:rsidRPr="00E00E43">
                        <w:rPr>
                          <w:rFonts w:ascii="HG丸ｺﾞｼｯｸM-PRO" w:eastAsia="HG丸ｺﾞｼｯｸM-PRO" w:hAnsi="HG丸ｺﾞｼｯｸM-PRO" w:hint="eastAsia"/>
                          <w:szCs w:val="21"/>
                        </w:rPr>
                        <w:t>能力を十分に発揮</w:t>
                      </w:r>
                      <w:r w:rsidRPr="00E00E43">
                        <w:rPr>
                          <w:rFonts w:ascii="HG丸ｺﾞｼｯｸM-PRO" w:eastAsia="HG丸ｺﾞｼｯｸM-PRO" w:hAnsi="HG丸ｺﾞｼｯｸM-PRO" w:hint="eastAsia"/>
                          <w:szCs w:val="21"/>
                        </w:rPr>
                        <w:t>し</w:t>
                      </w:r>
                      <w:r w:rsidR="007823E6" w:rsidRPr="00E00E43">
                        <w:rPr>
                          <w:rFonts w:ascii="HG丸ｺﾞｼｯｸM-PRO" w:eastAsia="HG丸ｺﾞｼｯｸM-PRO" w:hAnsi="HG丸ｺﾞｼｯｸM-PRO" w:hint="eastAsia"/>
                          <w:szCs w:val="21"/>
                        </w:rPr>
                        <w:t>、主体</w:t>
                      </w:r>
                      <w:r w:rsidRPr="00E00E43">
                        <w:rPr>
                          <w:rFonts w:ascii="HG丸ｺﾞｼｯｸM-PRO" w:eastAsia="HG丸ｺﾞｼｯｸM-PRO" w:hAnsi="HG丸ｺﾞｼｯｸM-PRO" w:hint="eastAsia"/>
                          <w:szCs w:val="21"/>
                        </w:rPr>
                        <w:t>的に</w:t>
                      </w:r>
                      <w:r w:rsidR="007823E6" w:rsidRPr="00E00E43">
                        <w:rPr>
                          <w:rFonts w:ascii="HG丸ｺﾞｼｯｸM-PRO" w:eastAsia="HG丸ｺﾞｼｯｸM-PRO" w:hAnsi="HG丸ｺﾞｼｯｸM-PRO" w:hint="eastAsia"/>
                          <w:szCs w:val="21"/>
                        </w:rPr>
                        <w:t>地域活動や市政に参画しやすい環境づくりや、外国につながる市民の意見をまちづくりに活かすことが可能となります。</w:t>
                      </w:r>
                    </w:p>
                  </w:txbxContent>
                </v:textbox>
                <w10:wrap type="square" anchorx="margin"/>
              </v:shape>
            </w:pict>
          </mc:Fallback>
        </mc:AlternateContent>
      </w:r>
      <w:r w:rsidR="007823E6" w:rsidRPr="002114DB">
        <w:rPr>
          <w:rFonts w:ascii="HG丸ｺﾞｼｯｸM-PRO" w:eastAsia="HG丸ｺﾞｼｯｸM-PRO" w:hAnsi="HG丸ｺﾞｼｯｸM-PRO"/>
          <w:noProof/>
          <w:sz w:val="18"/>
          <w:szCs w:val="18"/>
        </w:rPr>
        <mc:AlternateContent>
          <mc:Choice Requires="wps">
            <w:drawing>
              <wp:anchor distT="45720" distB="45720" distL="114300" distR="114300" simplePos="0" relativeHeight="251659264" behindDoc="0" locked="0" layoutInCell="1" allowOverlap="1" wp14:anchorId="707D50C1" wp14:editId="128FDE0C">
                <wp:simplePos x="0" y="0"/>
                <wp:positionH relativeFrom="margin">
                  <wp:align>center</wp:align>
                </wp:positionH>
                <wp:positionV relativeFrom="paragraph">
                  <wp:posOffset>364490</wp:posOffset>
                </wp:positionV>
                <wp:extent cx="6200775" cy="11906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19062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14E4E720" w14:textId="77777777" w:rsidR="00936434" w:rsidRPr="005E63A3" w:rsidRDefault="00936434" w:rsidP="00936434">
                            <w:pPr>
                              <w:spacing w:line="240" w:lineRule="atLeast"/>
                              <w:ind w:left="240" w:hangingChars="100" w:hanging="240"/>
                              <w:rPr>
                                <w:rFonts w:ascii="HGP創英角ｺﾞｼｯｸUB" w:eastAsia="HGP創英角ｺﾞｼｯｸUB" w:hAnsi="HGP創英角ｺﾞｼｯｸUB"/>
                                <w:sz w:val="24"/>
                                <w:szCs w:val="24"/>
                              </w:rPr>
                            </w:pPr>
                            <w:r w:rsidRPr="005E63A3">
                              <w:rPr>
                                <w:rFonts w:ascii="HGP創英角ｺﾞｼｯｸUB" w:eastAsia="HGP創英角ｺﾞｼｯｸUB" w:hAnsi="HGP創英角ｺﾞｼｯｸUB" w:hint="eastAsia"/>
                                <w:sz w:val="24"/>
                                <w:szCs w:val="24"/>
                              </w:rPr>
                              <w:t>１　外国につながる市民</w:t>
                            </w:r>
                            <w:r w:rsidR="0088792A" w:rsidRPr="0088792A">
                              <w:rPr>
                                <w:rFonts w:ascii="HGP創英角ｺﾞｼｯｸUB" w:eastAsia="HGP創英角ｺﾞｼｯｸUB" w:hAnsi="HGP創英角ｺﾞｼｯｸUB" w:hint="eastAsia"/>
                                <w:sz w:val="24"/>
                                <w:szCs w:val="24"/>
                                <w:vertAlign w:val="superscript"/>
                              </w:rPr>
                              <w:t>※</w:t>
                            </w:r>
                            <w:r w:rsidRPr="005E63A3">
                              <w:rPr>
                                <w:rFonts w:ascii="HGP創英角ｺﾞｼｯｸUB" w:eastAsia="HGP創英角ｺﾞｼｯｸUB" w:hAnsi="HGP創英角ｺﾞｼｯｸUB" w:hint="eastAsia"/>
                                <w:sz w:val="24"/>
                                <w:szCs w:val="24"/>
                              </w:rPr>
                              <w:t>の人権尊重</w:t>
                            </w:r>
                          </w:p>
                          <w:p w14:paraId="2C836DA0" w14:textId="77777777" w:rsidR="00936434" w:rsidRPr="00936434" w:rsidRDefault="00936434" w:rsidP="002A5E5A">
                            <w:pPr>
                              <w:ind w:leftChars="100" w:left="210" w:firstLineChars="100" w:firstLine="210"/>
                              <w:rPr>
                                <w:rFonts w:ascii="HG丸ｺﾞｼｯｸM-PRO" w:eastAsia="HG丸ｺﾞｼｯｸM-PRO" w:hAnsi="HG丸ｺﾞｼｯｸM-PRO"/>
                                <w:szCs w:val="21"/>
                              </w:rPr>
                            </w:pPr>
                            <w:r w:rsidRPr="00936434">
                              <w:rPr>
                                <w:rFonts w:ascii="HG丸ｺﾞｼｯｸM-PRO" w:eastAsia="HG丸ｺﾞｼｯｸM-PRO" w:hAnsi="HG丸ｺﾞｼｯｸM-PRO" w:hint="eastAsia"/>
                                <w:kern w:val="0"/>
                                <w:szCs w:val="21"/>
                              </w:rPr>
                              <w:t>国際人権規約の内外人平等の原</w:t>
                            </w:r>
                            <w:r w:rsidRPr="00E00E43">
                              <w:rPr>
                                <w:rFonts w:ascii="HG丸ｺﾞｼｯｸM-PRO" w:eastAsia="HG丸ｺﾞｼｯｸM-PRO" w:hAnsi="HG丸ｺﾞｼｯｸM-PRO" w:hint="eastAsia"/>
                                <w:kern w:val="0"/>
                                <w:szCs w:val="21"/>
                              </w:rPr>
                              <w:t>則</w:t>
                            </w:r>
                            <w:r w:rsidR="007823E6" w:rsidRPr="00E00E43">
                              <w:rPr>
                                <w:rFonts w:ascii="HG丸ｺﾞｼｯｸM-PRO" w:eastAsia="HG丸ｺﾞｼｯｸM-PRO" w:hAnsi="HG丸ｺﾞｼｯｸM-PRO" w:hint="eastAsia"/>
                                <w:kern w:val="0"/>
                                <w:szCs w:val="21"/>
                              </w:rPr>
                              <w:t>及び日本が批准している国際人権諸条約の趣旨</w:t>
                            </w:r>
                            <w:r w:rsidRPr="00E00E43">
                              <w:rPr>
                                <w:rFonts w:ascii="HG丸ｺﾞｼｯｸM-PRO" w:eastAsia="HG丸ｺﾞｼｯｸM-PRO" w:hAnsi="HG丸ｺﾞｼｯｸM-PRO" w:hint="eastAsia"/>
                                <w:kern w:val="0"/>
                                <w:szCs w:val="21"/>
                              </w:rPr>
                              <w:t>を踏まえ、</w:t>
                            </w:r>
                            <w:r w:rsidRPr="00936434">
                              <w:rPr>
                                <w:rFonts w:ascii="HG丸ｺﾞｼｯｸM-PRO" w:eastAsia="HG丸ｺﾞｼｯｸM-PRO" w:hAnsi="HG丸ｺﾞｼｯｸM-PRO" w:hint="eastAsia"/>
                                <w:szCs w:val="21"/>
                              </w:rPr>
                              <w:t>様々な国籍や民族、文化的な背景をもつ人々が相互理解を深め、互いの存在を認め合い、</w:t>
                            </w:r>
                            <w:r w:rsidRPr="00936434">
                              <w:rPr>
                                <w:rFonts w:ascii="HG丸ｺﾞｼｯｸM-PRO" w:eastAsia="HG丸ｺﾞｼｯｸM-PRO" w:hAnsi="HG丸ｺﾞｼｯｸM-PRO" w:hint="eastAsia"/>
                                <w:kern w:val="0"/>
                                <w:szCs w:val="21"/>
                              </w:rPr>
                              <w:t>外</w:t>
                            </w:r>
                            <w:r w:rsidRPr="00936434">
                              <w:rPr>
                                <w:rFonts w:ascii="HG丸ｺﾞｼｯｸM-PRO" w:eastAsia="HG丸ｺﾞｼｯｸM-PRO" w:hAnsi="HG丸ｺﾞｼｯｸM-PRO" w:hint="eastAsia"/>
                                <w:szCs w:val="21"/>
                              </w:rPr>
                              <w:t>国につながる市民</w:t>
                            </w:r>
                            <w:r w:rsidRPr="00936434">
                              <w:rPr>
                                <w:rFonts w:ascii="HG丸ｺﾞｼｯｸM-PRO" w:eastAsia="HG丸ｺﾞｼｯｸM-PRO" w:hAnsi="HG丸ｺﾞｼｯｸM-PRO" w:hint="eastAsia"/>
                                <w:kern w:val="0"/>
                                <w:szCs w:val="21"/>
                              </w:rPr>
                              <w:t>の人権が保障され、差別や人権侵害を受けることがない人権に根ざしたまちづくりを進めます。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D50C1" id="_x0000_s1031" type="#_x0000_t202" style="position:absolute;left:0;text-align:left;margin-left:0;margin-top:28.7pt;width:488.25pt;height:93.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" fillcolor="white [3201]" strokecolor="#70ad47 [3209]" strokeweight="1pt">
                <v:textbox>
                  <w:txbxContent>
                    <w:p w14:paraId="14E4E720" w14:textId="77777777" w:rsidR="00936434" w:rsidRPr="005E63A3" w:rsidRDefault="00936434" w:rsidP="00936434">
                      <w:pPr>
                        <w:spacing w:line="240" w:lineRule="atLeast"/>
                        <w:ind w:left="240" w:hangingChars="100" w:hanging="240"/>
                        <w:rPr>
                          <w:rFonts w:ascii="HGP創英角ｺﾞｼｯｸUB" w:eastAsia="HGP創英角ｺﾞｼｯｸUB" w:hAnsi="HGP創英角ｺﾞｼｯｸUB"/>
                          <w:sz w:val="24"/>
                          <w:szCs w:val="24"/>
                        </w:rPr>
                      </w:pPr>
                      <w:r w:rsidRPr="005E63A3">
                        <w:rPr>
                          <w:rFonts w:ascii="HGP創英角ｺﾞｼｯｸUB" w:eastAsia="HGP創英角ｺﾞｼｯｸUB" w:hAnsi="HGP創英角ｺﾞｼｯｸUB" w:hint="eastAsia"/>
                          <w:sz w:val="24"/>
                          <w:szCs w:val="24"/>
                        </w:rPr>
                        <w:t>１　外国につながる市民</w:t>
                      </w:r>
                      <w:r w:rsidR="0088792A" w:rsidRPr="0088792A">
                        <w:rPr>
                          <w:rFonts w:ascii="HGP創英角ｺﾞｼｯｸUB" w:eastAsia="HGP創英角ｺﾞｼｯｸUB" w:hAnsi="HGP創英角ｺﾞｼｯｸUB" w:hint="eastAsia"/>
                          <w:sz w:val="24"/>
                          <w:szCs w:val="24"/>
                          <w:vertAlign w:val="superscript"/>
                        </w:rPr>
                        <w:t>※</w:t>
                      </w:r>
                      <w:r w:rsidRPr="005E63A3">
                        <w:rPr>
                          <w:rFonts w:ascii="HGP創英角ｺﾞｼｯｸUB" w:eastAsia="HGP創英角ｺﾞｼｯｸUB" w:hAnsi="HGP創英角ｺﾞｼｯｸUB" w:hint="eastAsia"/>
                          <w:sz w:val="24"/>
                          <w:szCs w:val="24"/>
                        </w:rPr>
                        <w:t>の人権尊重</w:t>
                      </w:r>
                    </w:p>
                    <w:p w14:paraId="2C836DA0" w14:textId="77777777" w:rsidR="00936434" w:rsidRPr="00936434" w:rsidRDefault="00936434" w:rsidP="002A5E5A">
                      <w:pPr>
                        <w:ind w:leftChars="100" w:left="210" w:firstLineChars="100" w:firstLine="210"/>
                        <w:rPr>
                          <w:rFonts w:ascii="HG丸ｺﾞｼｯｸM-PRO" w:eastAsia="HG丸ｺﾞｼｯｸM-PRO" w:hAnsi="HG丸ｺﾞｼｯｸM-PRO"/>
                          <w:szCs w:val="21"/>
                        </w:rPr>
                      </w:pPr>
                      <w:r w:rsidRPr="00936434">
                        <w:rPr>
                          <w:rFonts w:ascii="HG丸ｺﾞｼｯｸM-PRO" w:eastAsia="HG丸ｺﾞｼｯｸM-PRO" w:hAnsi="HG丸ｺﾞｼｯｸM-PRO" w:hint="eastAsia"/>
                          <w:kern w:val="0"/>
                          <w:szCs w:val="21"/>
                        </w:rPr>
                        <w:t>国際人権規約の内外人平等の原</w:t>
                      </w:r>
                      <w:r w:rsidRPr="00E00E43">
                        <w:rPr>
                          <w:rFonts w:ascii="HG丸ｺﾞｼｯｸM-PRO" w:eastAsia="HG丸ｺﾞｼｯｸM-PRO" w:hAnsi="HG丸ｺﾞｼｯｸM-PRO" w:hint="eastAsia"/>
                          <w:kern w:val="0"/>
                          <w:szCs w:val="21"/>
                        </w:rPr>
                        <w:t>則</w:t>
                      </w:r>
                      <w:r w:rsidR="007823E6" w:rsidRPr="00E00E43">
                        <w:rPr>
                          <w:rFonts w:ascii="HG丸ｺﾞｼｯｸM-PRO" w:eastAsia="HG丸ｺﾞｼｯｸM-PRO" w:hAnsi="HG丸ｺﾞｼｯｸM-PRO" w:hint="eastAsia"/>
                          <w:kern w:val="0"/>
                          <w:szCs w:val="21"/>
                        </w:rPr>
                        <w:t>及び日本が批准している国際人権諸条約の趣旨</w:t>
                      </w:r>
                      <w:r w:rsidRPr="00E00E43">
                        <w:rPr>
                          <w:rFonts w:ascii="HG丸ｺﾞｼｯｸM-PRO" w:eastAsia="HG丸ｺﾞｼｯｸM-PRO" w:hAnsi="HG丸ｺﾞｼｯｸM-PRO" w:hint="eastAsia"/>
                          <w:kern w:val="0"/>
                          <w:szCs w:val="21"/>
                        </w:rPr>
                        <w:t>を踏まえ、</w:t>
                      </w:r>
                      <w:r w:rsidRPr="00936434">
                        <w:rPr>
                          <w:rFonts w:ascii="HG丸ｺﾞｼｯｸM-PRO" w:eastAsia="HG丸ｺﾞｼｯｸM-PRO" w:hAnsi="HG丸ｺﾞｼｯｸM-PRO" w:hint="eastAsia"/>
                          <w:szCs w:val="21"/>
                        </w:rPr>
                        <w:t>様々な国籍や民族、文化的な背景をもつ人々が相互理解を深め、互いの存在を認め合い、</w:t>
                      </w:r>
                      <w:r w:rsidRPr="00936434">
                        <w:rPr>
                          <w:rFonts w:ascii="HG丸ｺﾞｼｯｸM-PRO" w:eastAsia="HG丸ｺﾞｼｯｸM-PRO" w:hAnsi="HG丸ｺﾞｼｯｸM-PRO" w:hint="eastAsia"/>
                          <w:kern w:val="0"/>
                          <w:szCs w:val="21"/>
                        </w:rPr>
                        <w:t>外</w:t>
                      </w:r>
                      <w:r w:rsidRPr="00936434">
                        <w:rPr>
                          <w:rFonts w:ascii="HG丸ｺﾞｼｯｸM-PRO" w:eastAsia="HG丸ｺﾞｼｯｸM-PRO" w:hAnsi="HG丸ｺﾞｼｯｸM-PRO" w:hint="eastAsia"/>
                          <w:szCs w:val="21"/>
                        </w:rPr>
                        <w:t>国につながる市民</w:t>
                      </w:r>
                      <w:r w:rsidRPr="00936434">
                        <w:rPr>
                          <w:rFonts w:ascii="HG丸ｺﾞｼｯｸM-PRO" w:eastAsia="HG丸ｺﾞｼｯｸM-PRO" w:hAnsi="HG丸ｺﾞｼｯｸM-PRO" w:hint="eastAsia"/>
                          <w:kern w:val="0"/>
                          <w:szCs w:val="21"/>
                        </w:rPr>
                        <w:t>の人権が保障され、差別や人権侵害を受けることがない人権に根ざしたまちづくりを進めます。</w:t>
                      </w:r>
                    </w:p>
                  </w:txbxContent>
                </v:textbox>
                <w10:wrap type="square" anchorx="margin"/>
              </v:shape>
            </w:pict>
          </mc:Fallback>
        </mc:AlternateContent>
      </w:r>
      <w:r w:rsidR="00C6746D">
        <w:rPr>
          <w:rFonts w:ascii="HG丸ｺﾞｼｯｸM-PRO" w:eastAsia="HG丸ｺﾞｼｯｸM-PRO" w:hAnsi="HG丸ｺﾞｼｯｸM-PRO"/>
          <w:noProof/>
        </w:rPr>
        <mc:AlternateContent>
          <mc:Choice Requires="wps">
            <w:drawing>
              <wp:anchor distT="0" distB="0" distL="114300" distR="114300" simplePos="0" relativeHeight="251671552" behindDoc="0" locked="0" layoutInCell="1" allowOverlap="1" wp14:anchorId="3446356C" wp14:editId="047C3985">
                <wp:simplePos x="0" y="0"/>
                <wp:positionH relativeFrom="column">
                  <wp:posOffset>200025</wp:posOffset>
                </wp:positionH>
                <wp:positionV relativeFrom="paragraph">
                  <wp:posOffset>12065</wp:posOffset>
                </wp:positionV>
                <wp:extent cx="923925" cy="31432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923925" cy="314325"/>
                        </a:xfrm>
                        <a:prstGeom prst="rect">
                          <a:avLst/>
                        </a:prstGeom>
                      </wps:spPr>
                      <wps:style>
                        <a:lnRef idx="3">
                          <a:schemeClr val="lt1"/>
                        </a:lnRef>
                        <a:fillRef idx="1">
                          <a:schemeClr val="accent6"/>
                        </a:fillRef>
                        <a:effectRef idx="1">
                          <a:schemeClr val="accent6"/>
                        </a:effectRef>
                        <a:fontRef idx="minor">
                          <a:schemeClr val="lt1"/>
                        </a:fontRef>
                      </wps:style>
                      <wps:txbx>
                        <w:txbxContent>
                          <w:p w14:paraId="38AB7E26" w14:textId="77777777" w:rsidR="00C6746D" w:rsidRPr="00747CD6" w:rsidRDefault="00C6746D" w:rsidP="00C6746D">
                            <w:pPr>
                              <w:jc w:val="center"/>
                              <w:rPr>
                                <w:rFonts w:ascii="HGS創英角ｺﾞｼｯｸUB" w:eastAsia="HGS創英角ｺﾞｼｯｸUB" w:hAnsi="HGS創英角ｺﾞｼｯｸUB"/>
                                <w:sz w:val="24"/>
                                <w:szCs w:val="24"/>
                              </w:rPr>
                            </w:pPr>
                            <w:r w:rsidRPr="00747CD6">
                              <w:rPr>
                                <w:rFonts w:ascii="HGS創英角ｺﾞｼｯｸUB" w:eastAsia="HGS創英角ｺﾞｼｯｸUB" w:hAnsi="HGS創英角ｺﾞｼｯｸUB" w:hint="eastAsia"/>
                                <w:sz w:val="24"/>
                                <w:szCs w:val="24"/>
                              </w:rPr>
                              <w:t>基本視点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6356C" id="正方形/長方形 10" o:spid="_x0000_s1032" style="position:absolute;left:0;text-align:left;margin-left:15.75pt;margin-top:.95pt;width:72.75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" fillcolor="#70ad47 [3209]" strokecolor="white [3201]" strokeweight="1.5pt">
                <v:textbox>
                  <w:txbxContent>
                    <w:p w14:paraId="38AB7E26" w14:textId="77777777" w:rsidR="00C6746D" w:rsidRPr="00747CD6" w:rsidRDefault="00C6746D" w:rsidP="00C6746D">
                      <w:pPr>
                        <w:jc w:val="center"/>
                        <w:rPr>
                          <w:rFonts w:ascii="HGS創英角ｺﾞｼｯｸUB" w:eastAsia="HGS創英角ｺﾞｼｯｸUB" w:hAnsi="HGS創英角ｺﾞｼｯｸUB"/>
                          <w:sz w:val="24"/>
                          <w:szCs w:val="24"/>
                        </w:rPr>
                      </w:pPr>
                      <w:r w:rsidRPr="00747CD6">
                        <w:rPr>
                          <w:rFonts w:ascii="HGS創英角ｺﾞｼｯｸUB" w:eastAsia="HGS創英角ｺﾞｼｯｸUB" w:hAnsi="HGS創英角ｺﾞｼｯｸUB" w:hint="eastAsia"/>
                          <w:sz w:val="24"/>
                          <w:szCs w:val="24"/>
                        </w:rPr>
                        <w:t>基本視点</w:t>
                      </w:r>
                    </w:p>
                  </w:txbxContent>
                </v:textbox>
              </v:rect>
            </w:pict>
          </mc:Fallback>
        </mc:AlternateContent>
      </w:r>
    </w:p>
    <w:p w14:paraId="028A9887" w14:textId="77777777" w:rsidR="00D34C7A" w:rsidRPr="0088792A" w:rsidRDefault="00D34C7A" w:rsidP="00D34C7A">
      <w:pPr>
        <w:spacing w:line="240" w:lineRule="atLeast"/>
        <w:ind w:leftChars="200" w:left="620" w:rightChars="300" w:right="630" w:hangingChars="100" w:hanging="200"/>
        <w:rPr>
          <w:rFonts w:ascii="HG丸ｺﾞｼｯｸM-PRO" w:eastAsia="HG丸ｺﾞｼｯｸM-PRO" w:hAnsi="HG丸ｺﾞｼｯｸM-PRO"/>
          <w:sz w:val="20"/>
          <w:szCs w:val="20"/>
        </w:rPr>
      </w:pPr>
      <w:r w:rsidRPr="0088792A">
        <w:rPr>
          <w:rFonts w:ascii="HG丸ｺﾞｼｯｸM-PRO" w:eastAsia="HG丸ｺﾞｼｯｸM-PRO" w:hAnsi="HG丸ｺﾞｼｯｸM-PRO" w:hint="eastAsia"/>
          <w:sz w:val="20"/>
          <w:szCs w:val="20"/>
        </w:rPr>
        <w:t>※本指針では、住民基本台帳法における「外国人住民」だけでなく、日本国籍を取得した人や戦前・戦後に日本に引きあげてきた人、親が外国籍である子ども、海外から帰国した子どもなど、国籍は日本であっても外国籍の人と同様の課題を抱えている場合があることから、これらの人々も視野に入れ、「外国につながる市民」「外国につながる児童生徒」という呼称を使用している。</w:t>
      </w:r>
    </w:p>
    <w:p w14:paraId="1A0A374E" w14:textId="77777777" w:rsidR="00B43250" w:rsidRDefault="00B43250" w:rsidP="00936434">
      <w:pPr>
        <w:spacing w:line="240" w:lineRule="atLeast"/>
        <w:ind w:firstLineChars="100" w:firstLine="210"/>
        <w:rPr>
          <w:rFonts w:ascii="HG丸ｺﾞｼｯｸM-PRO" w:eastAsia="HG丸ｺﾞｼｯｸM-PRO" w:hAnsi="HG丸ｺﾞｼｯｸM-PRO"/>
        </w:rPr>
        <w:sectPr w:rsidR="00B43250" w:rsidSect="007823E6">
          <w:headerReference w:type="default" r:id="rId8"/>
          <w:headerReference w:type="first" r:id="rId9"/>
          <w:pgSz w:w="11906" w:h="16838"/>
          <w:pgMar w:top="720" w:right="720" w:bottom="340" w:left="720" w:header="284" w:footer="992" w:gutter="0"/>
          <w:cols w:space="425"/>
          <w:titlePg/>
          <w:docGrid w:type="lines" w:linePitch="360"/>
        </w:sectPr>
      </w:pPr>
    </w:p>
    <w:p w14:paraId="14F87106" w14:textId="4DA8B347" w:rsidR="005E63A3" w:rsidRPr="00A90F2D" w:rsidRDefault="005E63A3" w:rsidP="005E63A3">
      <w:pPr>
        <w:jc w:val="center"/>
        <w:rPr>
          <w:rFonts w:ascii="HGS創英角ｺﾞｼｯｸUB" w:eastAsia="HGS創英角ｺﾞｼｯｸUB" w:hAnsi="HGS創英角ｺﾞｼｯｸUB"/>
          <w:sz w:val="40"/>
          <w:szCs w:val="40"/>
        </w:rPr>
      </w:pPr>
      <w:r w:rsidRPr="00A90F2D">
        <w:rPr>
          <w:rFonts w:ascii="HGS創英角ｺﾞｼｯｸUB" w:eastAsia="HGS創英角ｺﾞｼｯｸUB" w:hAnsi="HGS創英角ｺﾞｼｯｸUB" w:hint="eastAsia"/>
          <w:sz w:val="40"/>
          <w:szCs w:val="40"/>
        </w:rPr>
        <w:lastRenderedPageBreak/>
        <w:t>多文化共生施策の基本的な方向性</w:t>
      </w:r>
    </w:p>
    <w:p w14:paraId="1A14BAD0" w14:textId="788F4A49" w:rsidR="00665872" w:rsidRPr="00893E49" w:rsidRDefault="00665872" w:rsidP="00903F8E">
      <w:pPr>
        <w:snapToGrid w:val="0"/>
        <w:spacing w:line="276" w:lineRule="auto"/>
        <w:ind w:rightChars="100" w:right="210"/>
        <w:rPr>
          <w:rFonts w:ascii="HG丸ｺﾞｼｯｸM-PRO" w:eastAsia="HG丸ｺﾞｼｯｸM-PRO" w:hAnsi="HG丸ｺﾞｼｯｸM-PRO"/>
          <w:color w:val="000000"/>
          <w:spacing w:val="4"/>
          <w:sz w:val="20"/>
          <w:szCs w:val="21"/>
        </w:rPr>
      </w:pPr>
    </w:p>
    <w:p w14:paraId="284F89EB" w14:textId="3A009D7B" w:rsidR="00903F8E" w:rsidRPr="00893E49" w:rsidRDefault="00F555ED" w:rsidP="00903F8E">
      <w:pPr>
        <w:snapToGrid w:val="0"/>
        <w:spacing w:line="276" w:lineRule="auto"/>
        <w:ind w:rightChars="100" w:right="210"/>
        <w:rPr>
          <w:rFonts w:ascii="HG丸ｺﾞｼｯｸM-PRO" w:eastAsia="HG丸ｺﾞｼｯｸM-PRO" w:hAnsi="HG丸ｺﾞｼｯｸM-PRO"/>
          <w:color w:val="000000"/>
          <w:spacing w:val="4"/>
          <w:sz w:val="20"/>
          <w:szCs w:val="21"/>
        </w:rPr>
      </w:pPr>
      <w:r>
        <w:rPr>
          <w:rFonts w:ascii="HG丸ｺﾞｼｯｸM-PRO" w:eastAsia="HG丸ｺﾞｼｯｸM-PRO" w:hAnsi="HG丸ｺﾞｼｯｸM-PRO"/>
          <w:noProof/>
          <w:color w:val="000000"/>
          <w:spacing w:val="4"/>
          <w:sz w:val="20"/>
          <w:szCs w:val="21"/>
        </w:rPr>
        <mc:AlternateContent>
          <mc:Choice Requires="wps">
            <w:drawing>
              <wp:anchor distT="0" distB="0" distL="114300" distR="114300" simplePos="0" relativeHeight="251685888" behindDoc="0" locked="0" layoutInCell="1" allowOverlap="1" wp14:anchorId="1F41492A" wp14:editId="6B7B7852">
                <wp:simplePos x="0" y="0"/>
                <wp:positionH relativeFrom="margin">
                  <wp:posOffset>0</wp:posOffset>
                </wp:positionH>
                <wp:positionV relativeFrom="paragraph">
                  <wp:posOffset>67945</wp:posOffset>
                </wp:positionV>
                <wp:extent cx="3221355" cy="476250"/>
                <wp:effectExtent l="0" t="0" r="0" b="0"/>
                <wp:wrapNone/>
                <wp:docPr id="6" name="角丸四角形 6"/>
                <wp:cNvGraphicFramePr/>
                <a:graphic xmlns:a="http://schemas.openxmlformats.org/drawingml/2006/main">
                  <a:graphicData uri="http://schemas.microsoft.com/office/word/2010/wordprocessingShape">
                    <wps:wsp>
                      <wps:cNvSpPr/>
                      <wps:spPr>
                        <a:xfrm>
                          <a:off x="0" y="0"/>
                          <a:ext cx="3221355" cy="476250"/>
                        </a:xfrm>
                        <a:prstGeom prst="roundRect">
                          <a:avLst/>
                        </a:prstGeom>
                        <a:ln>
                          <a:noFill/>
                        </a:ln>
                      </wps:spPr>
                      <wps:style>
                        <a:lnRef idx="1">
                          <a:schemeClr val="accent6"/>
                        </a:lnRef>
                        <a:fillRef idx="2">
                          <a:schemeClr val="accent6"/>
                        </a:fillRef>
                        <a:effectRef idx="1">
                          <a:schemeClr val="accent6"/>
                        </a:effectRef>
                        <a:fontRef idx="minor">
                          <a:schemeClr val="dk1"/>
                        </a:fontRef>
                      </wps:style>
                      <wps:txbx>
                        <w:txbxContent>
                          <w:p w14:paraId="3B2ECC0B" w14:textId="77777777" w:rsidR="005E63A3" w:rsidRPr="00924A68" w:rsidRDefault="005E63A3" w:rsidP="005E63A3">
                            <w:pPr>
                              <w:spacing w:line="276" w:lineRule="auto"/>
                              <w:jc w:val="center"/>
                              <w:rPr>
                                <w:rFonts w:ascii="HGS創英角ｺﾞｼｯｸUB" w:eastAsia="HGS創英角ｺﾞｼｯｸUB" w:hAnsi="HGS創英角ｺﾞｼｯｸUB"/>
                                <w:sz w:val="36"/>
                                <w:szCs w:val="36"/>
                              </w:rPr>
                            </w:pPr>
                            <w:r w:rsidRPr="00924A68">
                              <w:rPr>
                                <w:rFonts w:ascii="HGS創英角ｺﾞｼｯｸUB" w:eastAsia="HGS創英角ｺﾞｼｯｸUB" w:hAnsi="HGS創英角ｺﾞｼｯｸUB" w:hint="eastAsia"/>
                                <w:sz w:val="36"/>
                                <w:szCs w:val="36"/>
                              </w:rPr>
                              <w:t>情報提供・相談対応</w:t>
                            </w:r>
                            <w:r w:rsidR="00867E2B">
                              <w:rPr>
                                <w:rFonts w:ascii="HGS創英角ｺﾞｼｯｸUB" w:eastAsia="HGS創英角ｺﾞｼｯｸUB" w:hAnsi="HGS創英角ｺﾞｼｯｸUB" w:hint="eastAsia"/>
                                <w:sz w:val="36"/>
                                <w:szCs w:val="36"/>
                              </w:rPr>
                              <w:t>の</w:t>
                            </w:r>
                            <w:r w:rsidR="00867E2B">
                              <w:rPr>
                                <w:rFonts w:ascii="HGS創英角ｺﾞｼｯｸUB" w:eastAsia="HGS創英角ｺﾞｼｯｸUB" w:hAnsi="HGS創英角ｺﾞｼｯｸUB"/>
                                <w:sz w:val="36"/>
                                <w:szCs w:val="36"/>
                              </w:rPr>
                              <w:t>充実</w:t>
                            </w:r>
                          </w:p>
                          <w:p w14:paraId="0D56A6EE" w14:textId="77777777" w:rsidR="005E63A3" w:rsidRPr="005E63A3" w:rsidRDefault="005E63A3" w:rsidP="005E63A3">
                            <w:pPr>
                              <w:jc w:val="center"/>
                              <w:rPr>
                                <w:rFonts w:ascii="ＭＳ ゴシック" w:eastAsia="ＭＳ ゴシック" w:hAnsi="ＭＳ ゴシック"/>
                                <w:b/>
                                <w:sz w:val="36"/>
                                <w:szCs w:val="36"/>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41492A" id="角丸四角形 6" o:spid="_x0000_s1033" style="position:absolute;left:0;text-align:left;margin-left:0;margin-top:5.35pt;width:253.65pt;height:3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" fillcolor="#9ecb81 [2169]" stroked="f" strokeweight=".5pt">
                <v:fill color2="#8ac066 [2617]" rotate="t" colors="0 #b5d5a7;.5 #aace99;1 #9cca86" focus="100%" type="gradient">
                  <o:fill v:ext="view" type="gradientUnscaled"/>
                </v:fill>
                <v:stroke joinstyle="miter"/>
                <v:textbox inset=",0,,0">
                  <w:txbxContent>
                    <w:p w14:paraId="3B2ECC0B" w14:textId="77777777" w:rsidR="005E63A3" w:rsidRPr="00924A68" w:rsidRDefault="005E63A3" w:rsidP="005E63A3">
                      <w:pPr>
                        <w:spacing w:line="276" w:lineRule="auto"/>
                        <w:jc w:val="center"/>
                        <w:rPr>
                          <w:rFonts w:ascii="HGS創英角ｺﾞｼｯｸUB" w:eastAsia="HGS創英角ｺﾞｼｯｸUB" w:hAnsi="HGS創英角ｺﾞｼｯｸUB"/>
                          <w:sz w:val="36"/>
                          <w:szCs w:val="36"/>
                        </w:rPr>
                      </w:pPr>
                      <w:r w:rsidRPr="00924A68">
                        <w:rPr>
                          <w:rFonts w:ascii="HGS創英角ｺﾞｼｯｸUB" w:eastAsia="HGS創英角ｺﾞｼｯｸUB" w:hAnsi="HGS創英角ｺﾞｼｯｸUB" w:hint="eastAsia"/>
                          <w:sz w:val="36"/>
                          <w:szCs w:val="36"/>
                        </w:rPr>
                        <w:t>情報提供・相談対応</w:t>
                      </w:r>
                      <w:r w:rsidR="00867E2B">
                        <w:rPr>
                          <w:rFonts w:ascii="HGS創英角ｺﾞｼｯｸUB" w:eastAsia="HGS創英角ｺﾞｼｯｸUB" w:hAnsi="HGS創英角ｺﾞｼｯｸUB" w:hint="eastAsia"/>
                          <w:sz w:val="36"/>
                          <w:szCs w:val="36"/>
                        </w:rPr>
                        <w:t>の</w:t>
                      </w:r>
                      <w:r w:rsidR="00867E2B">
                        <w:rPr>
                          <w:rFonts w:ascii="HGS創英角ｺﾞｼｯｸUB" w:eastAsia="HGS創英角ｺﾞｼｯｸUB" w:hAnsi="HGS創英角ｺﾞｼｯｸUB"/>
                          <w:sz w:val="36"/>
                          <w:szCs w:val="36"/>
                        </w:rPr>
                        <w:t>充実</w:t>
                      </w:r>
                    </w:p>
                    <w:p w14:paraId="0D56A6EE" w14:textId="77777777" w:rsidR="005E63A3" w:rsidRPr="005E63A3" w:rsidRDefault="005E63A3" w:rsidP="005E63A3">
                      <w:pPr>
                        <w:jc w:val="center"/>
                        <w:rPr>
                          <w:rFonts w:ascii="ＭＳ ゴシック" w:eastAsia="ＭＳ ゴシック" w:hAnsi="ＭＳ ゴシック"/>
                          <w:b/>
                          <w:sz w:val="36"/>
                          <w:szCs w:val="36"/>
                        </w:rPr>
                      </w:pPr>
                    </w:p>
                  </w:txbxContent>
                </v:textbox>
                <w10:wrap anchorx="margin"/>
              </v:roundrect>
            </w:pict>
          </mc:Fallback>
        </mc:AlternateContent>
      </w:r>
      <w:r w:rsidRPr="00893E49">
        <w:rPr>
          <w:rFonts w:ascii="HG丸ｺﾞｼｯｸM-PRO" w:eastAsia="HG丸ｺﾞｼｯｸM-PRO" w:hAnsi="HG丸ｺﾞｼｯｸM-PRO" w:hint="eastAsia"/>
          <w:noProof/>
          <w:color w:val="000000"/>
          <w:spacing w:val="4"/>
          <w:sz w:val="20"/>
          <w:szCs w:val="21"/>
        </w:rPr>
        <mc:AlternateContent>
          <mc:Choice Requires="wps">
            <w:drawing>
              <wp:anchor distT="0" distB="0" distL="114300" distR="114300" simplePos="0" relativeHeight="251676672" behindDoc="0" locked="0" layoutInCell="1" allowOverlap="1" wp14:anchorId="7674BA45" wp14:editId="04120CE3">
                <wp:simplePos x="0" y="0"/>
                <wp:positionH relativeFrom="margin">
                  <wp:posOffset>3385820</wp:posOffset>
                </wp:positionH>
                <wp:positionV relativeFrom="paragraph">
                  <wp:posOffset>572770</wp:posOffset>
                </wp:positionV>
                <wp:extent cx="3178410" cy="1835282"/>
                <wp:effectExtent l="0" t="0" r="22225" b="12700"/>
                <wp:wrapNone/>
                <wp:docPr id="11" name="角丸四角形 11"/>
                <wp:cNvGraphicFramePr/>
                <a:graphic xmlns:a="http://schemas.openxmlformats.org/drawingml/2006/main">
                  <a:graphicData uri="http://schemas.microsoft.com/office/word/2010/wordprocessingShape">
                    <wps:wsp>
                      <wps:cNvSpPr/>
                      <wps:spPr>
                        <a:xfrm>
                          <a:off x="0" y="0"/>
                          <a:ext cx="3178410" cy="1835282"/>
                        </a:xfrm>
                        <a:prstGeom prst="roundRect">
                          <a:avLst>
                            <a:gd name="adj" fmla="val 9522"/>
                          </a:avLst>
                        </a:prstGeom>
                        <a:ln w="19050"/>
                      </wps:spPr>
                      <wps:style>
                        <a:lnRef idx="2">
                          <a:schemeClr val="accent6"/>
                        </a:lnRef>
                        <a:fillRef idx="1">
                          <a:schemeClr val="lt1"/>
                        </a:fillRef>
                        <a:effectRef idx="0">
                          <a:schemeClr val="accent6"/>
                        </a:effectRef>
                        <a:fontRef idx="minor">
                          <a:schemeClr val="dk1"/>
                        </a:fontRef>
                      </wps:style>
                      <wps:txbx>
                        <w:txbxContent>
                          <w:p w14:paraId="73411DB6" w14:textId="36FA1E74" w:rsidR="00893E49" w:rsidRPr="00CE6E36" w:rsidRDefault="00893E49" w:rsidP="00E4017F">
                            <w:pPr>
                              <w:spacing w:line="276" w:lineRule="auto"/>
                              <w:ind w:left="140" w:hangingChars="54" w:hanging="140"/>
                              <w:rPr>
                                <w:rFonts w:ascii="HG丸ｺﾞｼｯｸM-PRO" w:eastAsia="HG丸ｺﾞｼｯｸM-PRO" w:hAnsi="HG丸ｺﾞｼｯｸM-PRO"/>
                                <w:color w:val="000000" w:themeColor="text1"/>
                                <w:sz w:val="26"/>
                                <w:szCs w:val="26"/>
                              </w:rPr>
                            </w:pPr>
                            <w:r w:rsidRPr="00CE6E36">
                              <w:rPr>
                                <w:rFonts w:ascii="HG丸ｺﾞｼｯｸM-PRO" w:eastAsia="HG丸ｺﾞｼｯｸM-PRO" w:hAnsi="HG丸ｺﾞｼｯｸM-PRO" w:hint="eastAsia"/>
                                <w:color w:val="000000" w:themeColor="text1"/>
                                <w:sz w:val="26"/>
                                <w:szCs w:val="26"/>
                              </w:rPr>
                              <w:t>・</w:t>
                            </w:r>
                            <w:r w:rsidR="00F555ED" w:rsidRPr="00CE6E36">
                              <w:rPr>
                                <w:rFonts w:ascii="HG丸ｺﾞｼｯｸM-PRO" w:eastAsia="HG丸ｺﾞｼｯｸM-PRO" w:hAnsi="HG丸ｺﾞｼｯｸM-PRO" w:hint="eastAsia"/>
                                <w:color w:val="000000" w:themeColor="text1"/>
                                <w:sz w:val="26"/>
                                <w:szCs w:val="26"/>
                              </w:rPr>
                              <w:t>識字・</w:t>
                            </w:r>
                            <w:r w:rsidR="004413BA" w:rsidRPr="00CE6E36">
                              <w:rPr>
                                <w:rFonts w:ascii="HG丸ｺﾞｼｯｸM-PRO" w:eastAsia="HG丸ｺﾞｼｯｸM-PRO" w:hAnsi="HG丸ｺﾞｼｯｸM-PRO" w:hint="eastAsia"/>
                                <w:color w:val="000000" w:themeColor="text1"/>
                                <w:sz w:val="26"/>
                                <w:szCs w:val="26"/>
                              </w:rPr>
                              <w:t>日本語学習の機会や場の充実</w:t>
                            </w:r>
                          </w:p>
                          <w:p w14:paraId="241DD4CB" w14:textId="631EBC33" w:rsidR="00893E49" w:rsidRPr="00CE6E36" w:rsidRDefault="00893E49" w:rsidP="00E4017F">
                            <w:pPr>
                              <w:ind w:leftChars="6" w:left="283" w:hangingChars="104" w:hanging="270"/>
                              <w:rPr>
                                <w:rFonts w:ascii="HG丸ｺﾞｼｯｸM-PRO" w:eastAsia="HG丸ｺﾞｼｯｸM-PRO" w:hAnsi="HG丸ｺﾞｼｯｸM-PRO"/>
                                <w:color w:val="000000" w:themeColor="text1"/>
                                <w:sz w:val="26"/>
                                <w:szCs w:val="26"/>
                              </w:rPr>
                            </w:pPr>
                            <w:r w:rsidRPr="00CE6E36">
                              <w:rPr>
                                <w:rFonts w:ascii="HG丸ｺﾞｼｯｸM-PRO" w:eastAsia="HG丸ｺﾞｼｯｸM-PRO" w:hAnsi="HG丸ｺﾞｼｯｸM-PRO" w:hint="eastAsia"/>
                                <w:color w:val="000000" w:themeColor="text1"/>
                                <w:sz w:val="26"/>
                                <w:szCs w:val="26"/>
                              </w:rPr>
                              <w:t>・</w:t>
                            </w:r>
                            <w:bookmarkStart w:id="0" w:name="_Hlk168579141"/>
                            <w:r w:rsidR="00F555ED" w:rsidRPr="00CE6E36">
                              <w:rPr>
                                <w:rFonts w:ascii="HG丸ｺﾞｼｯｸM-PRO" w:eastAsia="HG丸ｺﾞｼｯｸM-PRO" w:hAnsi="HG丸ｺﾞｼｯｸM-PRO" w:hint="eastAsia"/>
                                <w:color w:val="000000" w:themeColor="text1"/>
                                <w:sz w:val="26"/>
                                <w:szCs w:val="26"/>
                              </w:rPr>
                              <w:t>識字・</w:t>
                            </w:r>
                            <w:r w:rsidR="00D91E5F" w:rsidRPr="00CE6E36">
                              <w:rPr>
                                <w:rFonts w:ascii="HG丸ｺﾞｼｯｸM-PRO" w:eastAsia="HG丸ｺﾞｼｯｸM-PRO" w:hAnsi="HG丸ｺﾞｼｯｸM-PRO" w:hint="eastAsia"/>
                                <w:color w:val="000000" w:themeColor="text1"/>
                                <w:sz w:val="26"/>
                                <w:szCs w:val="26"/>
                              </w:rPr>
                              <w:t>日本語教育</w:t>
                            </w:r>
                            <w:r w:rsidR="0073226A" w:rsidRPr="00CE6E36">
                              <w:rPr>
                                <w:rFonts w:ascii="HG丸ｺﾞｼｯｸM-PRO" w:eastAsia="HG丸ｺﾞｼｯｸM-PRO" w:hAnsi="HG丸ｺﾞｼｯｸM-PRO" w:hint="eastAsia"/>
                                <w:color w:val="000000" w:themeColor="text1"/>
                                <w:sz w:val="26"/>
                                <w:szCs w:val="26"/>
                              </w:rPr>
                              <w:t>の充実に向けた</w:t>
                            </w:r>
                            <w:r w:rsidR="00E4017F" w:rsidRPr="00CE6E36">
                              <w:rPr>
                                <w:rFonts w:ascii="HG丸ｺﾞｼｯｸM-PRO" w:eastAsia="HG丸ｺﾞｼｯｸM-PRO" w:hAnsi="HG丸ｺﾞｼｯｸM-PRO"/>
                                <w:color w:val="000000" w:themeColor="text1"/>
                                <w:sz w:val="26"/>
                                <w:szCs w:val="26"/>
                              </w:rPr>
                              <w:br/>
                            </w:r>
                            <w:r w:rsidR="0073226A" w:rsidRPr="00CE6E36">
                              <w:rPr>
                                <w:rFonts w:ascii="HG丸ｺﾞｼｯｸM-PRO" w:eastAsia="HG丸ｺﾞｼｯｸM-PRO" w:hAnsi="HG丸ｺﾞｼｯｸM-PRO" w:hint="eastAsia"/>
                                <w:color w:val="000000" w:themeColor="text1"/>
                                <w:sz w:val="26"/>
                                <w:szCs w:val="26"/>
                              </w:rPr>
                              <w:t>人材養成と教室運営支援</w:t>
                            </w:r>
                            <w:bookmarkEnd w:id="0"/>
                          </w:p>
                          <w:p w14:paraId="31FC97EB" w14:textId="20835B60" w:rsidR="0073226A" w:rsidRPr="00CE6E36" w:rsidRDefault="0073226A" w:rsidP="00F555ED">
                            <w:pPr>
                              <w:ind w:left="260" w:hangingChars="100" w:hanging="260"/>
                              <w:rPr>
                                <w:rFonts w:ascii="HG丸ｺﾞｼｯｸM-PRO" w:eastAsia="HG丸ｺﾞｼｯｸM-PRO" w:hAnsi="HG丸ｺﾞｼｯｸM-PRO"/>
                                <w:color w:val="000000" w:themeColor="text1"/>
                                <w:sz w:val="25"/>
                                <w:szCs w:val="25"/>
                              </w:rPr>
                            </w:pPr>
                            <w:r w:rsidRPr="00CE6E36">
                              <w:rPr>
                                <w:rFonts w:ascii="HG丸ｺﾞｼｯｸM-PRO" w:eastAsia="HG丸ｺﾞｼｯｸM-PRO" w:hAnsi="HG丸ｺﾞｼｯｸM-PRO" w:hint="eastAsia"/>
                                <w:color w:val="000000" w:themeColor="text1"/>
                                <w:sz w:val="26"/>
                                <w:szCs w:val="26"/>
                              </w:rPr>
                              <w:t>・</w:t>
                            </w:r>
                            <w:bookmarkStart w:id="1" w:name="_Hlk168579186"/>
                            <w:r w:rsidR="00F555ED" w:rsidRPr="00CE6E36">
                              <w:rPr>
                                <w:rFonts w:ascii="HG丸ｺﾞｼｯｸM-PRO" w:eastAsia="HG丸ｺﾞｼｯｸM-PRO" w:hAnsi="HG丸ｺﾞｼｯｸM-PRO" w:hint="eastAsia"/>
                                <w:color w:val="000000" w:themeColor="text1"/>
                                <w:sz w:val="26"/>
                                <w:szCs w:val="26"/>
                              </w:rPr>
                              <w:t>識字・</w:t>
                            </w:r>
                            <w:r w:rsidRPr="00CE6E36">
                              <w:rPr>
                                <w:rFonts w:ascii="HG丸ｺﾞｼｯｸM-PRO" w:eastAsia="HG丸ｺﾞｼｯｸM-PRO" w:hAnsi="HG丸ｺﾞｼｯｸM-PRO" w:hint="eastAsia"/>
                                <w:color w:val="000000" w:themeColor="text1"/>
                                <w:sz w:val="25"/>
                                <w:szCs w:val="25"/>
                              </w:rPr>
                              <w:t>日本語学習から広がる共生社会づくり</w:t>
                            </w:r>
                            <w:bookmarkEnd w:id="1"/>
                          </w:p>
                          <w:p w14:paraId="27792506" w14:textId="6A5526C6" w:rsidR="00893E49" w:rsidRPr="00CE6E36" w:rsidRDefault="00893E49" w:rsidP="00F555ED">
                            <w:pPr>
                              <w:ind w:left="260" w:hangingChars="100" w:hanging="260"/>
                              <w:rPr>
                                <w:rFonts w:ascii="HG丸ｺﾞｼｯｸM-PRO" w:eastAsia="HG丸ｺﾞｼｯｸM-PRO" w:hAnsi="HG丸ｺﾞｼｯｸM-PRO"/>
                                <w:color w:val="000000" w:themeColor="text1"/>
                                <w:sz w:val="25"/>
                                <w:szCs w:val="25"/>
                              </w:rPr>
                            </w:pPr>
                            <w:r w:rsidRPr="00CE6E36">
                              <w:rPr>
                                <w:rFonts w:ascii="HG丸ｺﾞｼｯｸM-PRO" w:eastAsia="HG丸ｺﾞｼｯｸM-PRO" w:hAnsi="HG丸ｺﾞｼｯｸM-PRO" w:hint="eastAsia"/>
                                <w:color w:val="000000" w:themeColor="text1"/>
                                <w:sz w:val="26"/>
                                <w:szCs w:val="26"/>
                              </w:rPr>
                              <w:t>・</w:t>
                            </w:r>
                            <w:bookmarkStart w:id="2" w:name="_Hlk168579373"/>
                            <w:r w:rsidR="00F555ED" w:rsidRPr="00CE6E36">
                              <w:rPr>
                                <w:rFonts w:ascii="HG丸ｺﾞｼｯｸM-PRO" w:eastAsia="HG丸ｺﾞｼｯｸM-PRO" w:hAnsi="HG丸ｺﾞｼｯｸM-PRO" w:hint="eastAsia"/>
                                <w:color w:val="000000" w:themeColor="text1"/>
                                <w:sz w:val="26"/>
                                <w:szCs w:val="26"/>
                              </w:rPr>
                              <w:t>識字・</w:t>
                            </w:r>
                            <w:r w:rsidR="0073226A" w:rsidRPr="00CE6E36">
                              <w:rPr>
                                <w:rFonts w:ascii="HG丸ｺﾞｼｯｸM-PRO" w:eastAsia="HG丸ｺﾞｼｯｸM-PRO" w:hAnsi="HG丸ｺﾞｼｯｸM-PRO" w:hint="eastAsia"/>
                                <w:color w:val="000000" w:themeColor="text1"/>
                                <w:sz w:val="25"/>
                                <w:szCs w:val="25"/>
                              </w:rPr>
                              <w:t>日本語教育の推進に向けた体制の整備</w:t>
                            </w:r>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74BA45" id="角丸四角形 11" o:spid="_x0000_s1034" style="position:absolute;left:0;text-align:left;margin-left:266.6pt;margin-top:45.1pt;width:250.25pt;height:14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62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" fillcolor="white [3201]" strokecolor="#70ad47 [3209]" strokeweight="1.5pt">
                <v:stroke joinstyle="miter"/>
                <v:textbox>
                  <w:txbxContent>
                    <w:p w14:paraId="73411DB6" w14:textId="36FA1E74" w:rsidR="00893E49" w:rsidRPr="00CE6E36" w:rsidRDefault="00893E49" w:rsidP="00E4017F">
                      <w:pPr>
                        <w:spacing w:line="276" w:lineRule="auto"/>
                        <w:ind w:left="140" w:hangingChars="54" w:hanging="140"/>
                        <w:rPr>
                          <w:rFonts w:ascii="HG丸ｺﾞｼｯｸM-PRO" w:eastAsia="HG丸ｺﾞｼｯｸM-PRO" w:hAnsi="HG丸ｺﾞｼｯｸM-PRO"/>
                          <w:color w:val="000000" w:themeColor="text1"/>
                          <w:sz w:val="26"/>
                          <w:szCs w:val="26"/>
                        </w:rPr>
                      </w:pPr>
                      <w:r w:rsidRPr="00CE6E36">
                        <w:rPr>
                          <w:rFonts w:ascii="HG丸ｺﾞｼｯｸM-PRO" w:eastAsia="HG丸ｺﾞｼｯｸM-PRO" w:hAnsi="HG丸ｺﾞｼｯｸM-PRO" w:hint="eastAsia"/>
                          <w:color w:val="000000" w:themeColor="text1"/>
                          <w:sz w:val="26"/>
                          <w:szCs w:val="26"/>
                        </w:rPr>
                        <w:t>・</w:t>
                      </w:r>
                      <w:r w:rsidR="00F555ED" w:rsidRPr="00CE6E36">
                        <w:rPr>
                          <w:rFonts w:ascii="HG丸ｺﾞｼｯｸM-PRO" w:eastAsia="HG丸ｺﾞｼｯｸM-PRO" w:hAnsi="HG丸ｺﾞｼｯｸM-PRO" w:hint="eastAsia"/>
                          <w:color w:val="000000" w:themeColor="text1"/>
                          <w:sz w:val="26"/>
                          <w:szCs w:val="26"/>
                        </w:rPr>
                        <w:t>識字・</w:t>
                      </w:r>
                      <w:r w:rsidR="004413BA" w:rsidRPr="00CE6E36">
                        <w:rPr>
                          <w:rFonts w:ascii="HG丸ｺﾞｼｯｸM-PRO" w:eastAsia="HG丸ｺﾞｼｯｸM-PRO" w:hAnsi="HG丸ｺﾞｼｯｸM-PRO" w:hint="eastAsia"/>
                          <w:color w:val="000000" w:themeColor="text1"/>
                          <w:sz w:val="26"/>
                          <w:szCs w:val="26"/>
                        </w:rPr>
                        <w:t>日本語学習の機会や場の充実</w:t>
                      </w:r>
                    </w:p>
                    <w:p w14:paraId="241DD4CB" w14:textId="631EBC33" w:rsidR="00893E49" w:rsidRPr="00CE6E36" w:rsidRDefault="00893E49" w:rsidP="00E4017F">
                      <w:pPr>
                        <w:ind w:leftChars="6" w:left="283" w:hangingChars="104" w:hanging="270"/>
                        <w:rPr>
                          <w:rFonts w:ascii="HG丸ｺﾞｼｯｸM-PRO" w:eastAsia="HG丸ｺﾞｼｯｸM-PRO" w:hAnsi="HG丸ｺﾞｼｯｸM-PRO"/>
                          <w:color w:val="000000" w:themeColor="text1"/>
                          <w:sz w:val="26"/>
                          <w:szCs w:val="26"/>
                        </w:rPr>
                      </w:pPr>
                      <w:r w:rsidRPr="00CE6E36">
                        <w:rPr>
                          <w:rFonts w:ascii="HG丸ｺﾞｼｯｸM-PRO" w:eastAsia="HG丸ｺﾞｼｯｸM-PRO" w:hAnsi="HG丸ｺﾞｼｯｸM-PRO" w:hint="eastAsia"/>
                          <w:color w:val="000000" w:themeColor="text1"/>
                          <w:sz w:val="26"/>
                          <w:szCs w:val="26"/>
                        </w:rPr>
                        <w:t>・</w:t>
                      </w:r>
                      <w:bookmarkStart w:id="3" w:name="_Hlk168579141"/>
                      <w:r w:rsidR="00F555ED" w:rsidRPr="00CE6E36">
                        <w:rPr>
                          <w:rFonts w:ascii="HG丸ｺﾞｼｯｸM-PRO" w:eastAsia="HG丸ｺﾞｼｯｸM-PRO" w:hAnsi="HG丸ｺﾞｼｯｸM-PRO" w:hint="eastAsia"/>
                          <w:color w:val="000000" w:themeColor="text1"/>
                          <w:sz w:val="26"/>
                          <w:szCs w:val="26"/>
                        </w:rPr>
                        <w:t>識字・</w:t>
                      </w:r>
                      <w:r w:rsidR="00D91E5F" w:rsidRPr="00CE6E36">
                        <w:rPr>
                          <w:rFonts w:ascii="HG丸ｺﾞｼｯｸM-PRO" w:eastAsia="HG丸ｺﾞｼｯｸM-PRO" w:hAnsi="HG丸ｺﾞｼｯｸM-PRO" w:hint="eastAsia"/>
                          <w:color w:val="000000" w:themeColor="text1"/>
                          <w:sz w:val="26"/>
                          <w:szCs w:val="26"/>
                        </w:rPr>
                        <w:t>日本語教育</w:t>
                      </w:r>
                      <w:r w:rsidR="0073226A" w:rsidRPr="00CE6E36">
                        <w:rPr>
                          <w:rFonts w:ascii="HG丸ｺﾞｼｯｸM-PRO" w:eastAsia="HG丸ｺﾞｼｯｸM-PRO" w:hAnsi="HG丸ｺﾞｼｯｸM-PRO" w:hint="eastAsia"/>
                          <w:color w:val="000000" w:themeColor="text1"/>
                          <w:sz w:val="26"/>
                          <w:szCs w:val="26"/>
                        </w:rPr>
                        <w:t>の充実に向けた</w:t>
                      </w:r>
                      <w:r w:rsidR="00E4017F" w:rsidRPr="00CE6E36">
                        <w:rPr>
                          <w:rFonts w:ascii="HG丸ｺﾞｼｯｸM-PRO" w:eastAsia="HG丸ｺﾞｼｯｸM-PRO" w:hAnsi="HG丸ｺﾞｼｯｸM-PRO"/>
                          <w:color w:val="000000" w:themeColor="text1"/>
                          <w:sz w:val="26"/>
                          <w:szCs w:val="26"/>
                        </w:rPr>
                        <w:br/>
                      </w:r>
                      <w:r w:rsidR="0073226A" w:rsidRPr="00CE6E36">
                        <w:rPr>
                          <w:rFonts w:ascii="HG丸ｺﾞｼｯｸM-PRO" w:eastAsia="HG丸ｺﾞｼｯｸM-PRO" w:hAnsi="HG丸ｺﾞｼｯｸM-PRO" w:hint="eastAsia"/>
                          <w:color w:val="000000" w:themeColor="text1"/>
                          <w:sz w:val="26"/>
                          <w:szCs w:val="26"/>
                        </w:rPr>
                        <w:t>人材養成と教室運営支援</w:t>
                      </w:r>
                      <w:bookmarkEnd w:id="3"/>
                    </w:p>
                    <w:p w14:paraId="31FC97EB" w14:textId="20835B60" w:rsidR="0073226A" w:rsidRPr="00CE6E36" w:rsidRDefault="0073226A" w:rsidP="00F555ED">
                      <w:pPr>
                        <w:ind w:left="260" w:hangingChars="100" w:hanging="260"/>
                        <w:rPr>
                          <w:rFonts w:ascii="HG丸ｺﾞｼｯｸM-PRO" w:eastAsia="HG丸ｺﾞｼｯｸM-PRO" w:hAnsi="HG丸ｺﾞｼｯｸM-PRO"/>
                          <w:color w:val="000000" w:themeColor="text1"/>
                          <w:sz w:val="25"/>
                          <w:szCs w:val="25"/>
                        </w:rPr>
                      </w:pPr>
                      <w:r w:rsidRPr="00CE6E36">
                        <w:rPr>
                          <w:rFonts w:ascii="HG丸ｺﾞｼｯｸM-PRO" w:eastAsia="HG丸ｺﾞｼｯｸM-PRO" w:hAnsi="HG丸ｺﾞｼｯｸM-PRO" w:hint="eastAsia"/>
                          <w:color w:val="000000" w:themeColor="text1"/>
                          <w:sz w:val="26"/>
                          <w:szCs w:val="26"/>
                        </w:rPr>
                        <w:t>・</w:t>
                      </w:r>
                      <w:bookmarkStart w:id="4" w:name="_Hlk168579186"/>
                      <w:r w:rsidR="00F555ED" w:rsidRPr="00CE6E36">
                        <w:rPr>
                          <w:rFonts w:ascii="HG丸ｺﾞｼｯｸM-PRO" w:eastAsia="HG丸ｺﾞｼｯｸM-PRO" w:hAnsi="HG丸ｺﾞｼｯｸM-PRO" w:hint="eastAsia"/>
                          <w:color w:val="000000" w:themeColor="text1"/>
                          <w:sz w:val="26"/>
                          <w:szCs w:val="26"/>
                        </w:rPr>
                        <w:t>識字・</w:t>
                      </w:r>
                      <w:r w:rsidRPr="00CE6E36">
                        <w:rPr>
                          <w:rFonts w:ascii="HG丸ｺﾞｼｯｸM-PRO" w:eastAsia="HG丸ｺﾞｼｯｸM-PRO" w:hAnsi="HG丸ｺﾞｼｯｸM-PRO" w:hint="eastAsia"/>
                          <w:color w:val="000000" w:themeColor="text1"/>
                          <w:sz w:val="25"/>
                          <w:szCs w:val="25"/>
                        </w:rPr>
                        <w:t>日本語学習から広がる共生社会づくり</w:t>
                      </w:r>
                      <w:bookmarkEnd w:id="4"/>
                    </w:p>
                    <w:p w14:paraId="27792506" w14:textId="6A5526C6" w:rsidR="00893E49" w:rsidRPr="00CE6E36" w:rsidRDefault="00893E49" w:rsidP="00F555ED">
                      <w:pPr>
                        <w:ind w:left="260" w:hangingChars="100" w:hanging="260"/>
                        <w:rPr>
                          <w:rFonts w:ascii="HG丸ｺﾞｼｯｸM-PRO" w:eastAsia="HG丸ｺﾞｼｯｸM-PRO" w:hAnsi="HG丸ｺﾞｼｯｸM-PRO"/>
                          <w:color w:val="000000" w:themeColor="text1"/>
                          <w:sz w:val="25"/>
                          <w:szCs w:val="25"/>
                        </w:rPr>
                      </w:pPr>
                      <w:r w:rsidRPr="00CE6E36">
                        <w:rPr>
                          <w:rFonts w:ascii="HG丸ｺﾞｼｯｸM-PRO" w:eastAsia="HG丸ｺﾞｼｯｸM-PRO" w:hAnsi="HG丸ｺﾞｼｯｸM-PRO" w:hint="eastAsia"/>
                          <w:color w:val="000000" w:themeColor="text1"/>
                          <w:sz w:val="26"/>
                          <w:szCs w:val="26"/>
                        </w:rPr>
                        <w:t>・</w:t>
                      </w:r>
                      <w:bookmarkStart w:id="5" w:name="_Hlk168579373"/>
                      <w:r w:rsidR="00F555ED" w:rsidRPr="00CE6E36">
                        <w:rPr>
                          <w:rFonts w:ascii="HG丸ｺﾞｼｯｸM-PRO" w:eastAsia="HG丸ｺﾞｼｯｸM-PRO" w:hAnsi="HG丸ｺﾞｼｯｸM-PRO" w:hint="eastAsia"/>
                          <w:color w:val="000000" w:themeColor="text1"/>
                          <w:sz w:val="26"/>
                          <w:szCs w:val="26"/>
                        </w:rPr>
                        <w:t>識字・</w:t>
                      </w:r>
                      <w:r w:rsidR="0073226A" w:rsidRPr="00CE6E36">
                        <w:rPr>
                          <w:rFonts w:ascii="HG丸ｺﾞｼｯｸM-PRO" w:eastAsia="HG丸ｺﾞｼｯｸM-PRO" w:hAnsi="HG丸ｺﾞｼｯｸM-PRO" w:hint="eastAsia"/>
                          <w:color w:val="000000" w:themeColor="text1"/>
                          <w:sz w:val="25"/>
                          <w:szCs w:val="25"/>
                        </w:rPr>
                        <w:t>日本語教育の推進に向けた体制の整備</w:t>
                      </w:r>
                      <w:bookmarkEnd w:id="5"/>
                    </w:p>
                  </w:txbxContent>
                </v:textbox>
                <w10:wrap anchorx="margin"/>
              </v:roundrect>
            </w:pict>
          </mc:Fallback>
        </mc:AlternateContent>
      </w:r>
      <w:r>
        <w:rPr>
          <w:rFonts w:ascii="HG丸ｺﾞｼｯｸM-PRO" w:eastAsia="HG丸ｺﾞｼｯｸM-PRO" w:hAnsi="HG丸ｺﾞｼｯｸM-PRO"/>
          <w:noProof/>
          <w:color w:val="000000"/>
          <w:spacing w:val="4"/>
          <w:sz w:val="20"/>
          <w:szCs w:val="21"/>
        </w:rPr>
        <mc:AlternateContent>
          <mc:Choice Requires="wps">
            <w:drawing>
              <wp:anchor distT="0" distB="0" distL="114300" distR="114300" simplePos="0" relativeHeight="251687936" behindDoc="0" locked="0" layoutInCell="1" allowOverlap="1" wp14:anchorId="2CB74928" wp14:editId="43851451">
                <wp:simplePos x="0" y="0"/>
                <wp:positionH relativeFrom="margin">
                  <wp:posOffset>3385820</wp:posOffset>
                </wp:positionH>
                <wp:positionV relativeFrom="paragraph">
                  <wp:posOffset>66040</wp:posOffset>
                </wp:positionV>
                <wp:extent cx="3230880" cy="476250"/>
                <wp:effectExtent l="0" t="0" r="7620" b="0"/>
                <wp:wrapNone/>
                <wp:docPr id="16" name="角丸四角形 16"/>
                <wp:cNvGraphicFramePr/>
                <a:graphic xmlns:a="http://schemas.openxmlformats.org/drawingml/2006/main">
                  <a:graphicData uri="http://schemas.microsoft.com/office/word/2010/wordprocessingShape">
                    <wps:wsp>
                      <wps:cNvSpPr/>
                      <wps:spPr>
                        <a:xfrm>
                          <a:off x="0" y="0"/>
                          <a:ext cx="3230880" cy="476250"/>
                        </a:xfrm>
                        <a:prstGeom prst="roundRect">
                          <a:avLst/>
                        </a:prstGeom>
                        <a:ln>
                          <a:noFill/>
                        </a:ln>
                      </wps:spPr>
                      <wps:style>
                        <a:lnRef idx="1">
                          <a:schemeClr val="accent6"/>
                        </a:lnRef>
                        <a:fillRef idx="2">
                          <a:schemeClr val="accent6"/>
                        </a:fillRef>
                        <a:effectRef idx="1">
                          <a:schemeClr val="accent6"/>
                        </a:effectRef>
                        <a:fontRef idx="minor">
                          <a:schemeClr val="dk1"/>
                        </a:fontRef>
                      </wps:style>
                      <wps:txbx>
                        <w:txbxContent>
                          <w:p w14:paraId="4F15EE44" w14:textId="77777777" w:rsidR="005E63A3" w:rsidRPr="00924A68" w:rsidRDefault="005E63A3" w:rsidP="005E63A3">
                            <w:pPr>
                              <w:jc w:val="center"/>
                              <w:rPr>
                                <w:rFonts w:ascii="HGS創英角ｺﾞｼｯｸUB" w:eastAsia="HGS創英角ｺﾞｼｯｸUB" w:hAnsi="HGS創英角ｺﾞｼｯｸUB"/>
                                <w:b/>
                                <w:sz w:val="36"/>
                                <w:szCs w:val="36"/>
                              </w:rPr>
                            </w:pPr>
                            <w:r w:rsidRPr="00924A68">
                              <w:rPr>
                                <w:rFonts w:ascii="HGS創英角ｺﾞｼｯｸUB" w:eastAsia="HGS創英角ｺﾞｼｯｸUB" w:hAnsi="HGS創英角ｺﾞｼｯｸUB" w:hint="eastAsia"/>
                                <w:sz w:val="36"/>
                                <w:szCs w:val="36"/>
                              </w:rPr>
                              <w:t>日本語教育</w:t>
                            </w:r>
                            <w:r w:rsidR="00867E2B">
                              <w:rPr>
                                <w:rFonts w:ascii="HGS創英角ｺﾞｼｯｸUB" w:eastAsia="HGS創英角ｺﾞｼｯｸUB" w:hAnsi="HGS創英角ｺﾞｼｯｸUB" w:hint="eastAsia"/>
                                <w:sz w:val="36"/>
                                <w:szCs w:val="36"/>
                              </w:rPr>
                              <w:t>の</w:t>
                            </w:r>
                            <w:r w:rsidR="00867E2B">
                              <w:rPr>
                                <w:rFonts w:ascii="HGS創英角ｺﾞｼｯｸUB" w:eastAsia="HGS創英角ｺﾞｼｯｸUB" w:hAnsi="HGS創英角ｺﾞｼｯｸUB"/>
                                <w:sz w:val="36"/>
                                <w:szCs w:val="36"/>
                              </w:rPr>
                              <w:t>充実</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B74928" id="角丸四角形 16" o:spid="_x0000_s1035" style="position:absolute;left:0;text-align:left;margin-left:266.6pt;margin-top:5.2pt;width:254.4pt;height:3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" fillcolor="#9ecb81 [2169]" stroked="f" strokeweight=".5pt">
                <v:fill color2="#8ac066 [2617]" rotate="t" colors="0 #b5d5a7;.5 #aace99;1 #9cca86" focus="100%" type="gradient">
                  <o:fill v:ext="view" type="gradientUnscaled"/>
                </v:fill>
                <v:stroke joinstyle="miter"/>
                <v:textbox inset=",0,,0">
                  <w:txbxContent>
                    <w:p w14:paraId="4F15EE44" w14:textId="77777777" w:rsidR="005E63A3" w:rsidRPr="00924A68" w:rsidRDefault="005E63A3" w:rsidP="005E63A3">
                      <w:pPr>
                        <w:jc w:val="center"/>
                        <w:rPr>
                          <w:rFonts w:ascii="HGS創英角ｺﾞｼｯｸUB" w:eastAsia="HGS創英角ｺﾞｼｯｸUB" w:hAnsi="HGS創英角ｺﾞｼｯｸUB"/>
                          <w:b/>
                          <w:sz w:val="36"/>
                          <w:szCs w:val="36"/>
                        </w:rPr>
                      </w:pPr>
                      <w:r w:rsidRPr="00924A68">
                        <w:rPr>
                          <w:rFonts w:ascii="HGS創英角ｺﾞｼｯｸUB" w:eastAsia="HGS創英角ｺﾞｼｯｸUB" w:hAnsi="HGS創英角ｺﾞｼｯｸUB" w:hint="eastAsia"/>
                          <w:sz w:val="36"/>
                          <w:szCs w:val="36"/>
                        </w:rPr>
                        <w:t>日本語教育</w:t>
                      </w:r>
                      <w:r w:rsidR="00867E2B">
                        <w:rPr>
                          <w:rFonts w:ascii="HGS創英角ｺﾞｼｯｸUB" w:eastAsia="HGS創英角ｺﾞｼｯｸUB" w:hAnsi="HGS創英角ｺﾞｼｯｸUB" w:hint="eastAsia"/>
                          <w:sz w:val="36"/>
                          <w:szCs w:val="36"/>
                        </w:rPr>
                        <w:t>の</w:t>
                      </w:r>
                      <w:r w:rsidR="00867E2B">
                        <w:rPr>
                          <w:rFonts w:ascii="HGS創英角ｺﾞｼｯｸUB" w:eastAsia="HGS創英角ｺﾞｼｯｸUB" w:hAnsi="HGS創英角ｺﾞｼｯｸUB"/>
                          <w:sz w:val="36"/>
                          <w:szCs w:val="36"/>
                        </w:rPr>
                        <w:t>充実</w:t>
                      </w:r>
                    </w:p>
                  </w:txbxContent>
                </v:textbox>
                <w10:wrap anchorx="margin"/>
              </v:roundrect>
            </w:pict>
          </mc:Fallback>
        </mc:AlternateContent>
      </w:r>
    </w:p>
    <w:p w14:paraId="0E6AB35F" w14:textId="1174067E" w:rsidR="00893E49" w:rsidRDefault="00893E49" w:rsidP="00903F8E">
      <w:pPr>
        <w:snapToGrid w:val="0"/>
        <w:spacing w:line="276" w:lineRule="auto"/>
        <w:ind w:rightChars="100" w:right="210"/>
        <w:rPr>
          <w:rFonts w:ascii="HG丸ｺﾞｼｯｸM-PRO" w:eastAsia="HG丸ｺﾞｼｯｸM-PRO" w:hAnsi="HG丸ｺﾞｼｯｸM-PRO"/>
          <w:color w:val="000000"/>
          <w:spacing w:val="4"/>
          <w:sz w:val="20"/>
          <w:szCs w:val="21"/>
        </w:rPr>
      </w:pPr>
    </w:p>
    <w:p w14:paraId="2E70036D" w14:textId="4AD9675D" w:rsidR="00893E49" w:rsidRDefault="00893E49" w:rsidP="00903F8E">
      <w:pPr>
        <w:snapToGrid w:val="0"/>
        <w:spacing w:line="276" w:lineRule="auto"/>
        <w:ind w:rightChars="100" w:right="210"/>
        <w:rPr>
          <w:rFonts w:ascii="HG丸ｺﾞｼｯｸM-PRO" w:eastAsia="HG丸ｺﾞｼｯｸM-PRO" w:hAnsi="HG丸ｺﾞｼｯｸM-PRO"/>
          <w:color w:val="000000"/>
          <w:spacing w:val="4"/>
          <w:sz w:val="20"/>
          <w:szCs w:val="21"/>
        </w:rPr>
      </w:pPr>
    </w:p>
    <w:p w14:paraId="1A40441E" w14:textId="115F3F0B" w:rsidR="00893E49" w:rsidRDefault="00F555ED" w:rsidP="00903F8E">
      <w:pPr>
        <w:snapToGrid w:val="0"/>
        <w:spacing w:line="276" w:lineRule="auto"/>
        <w:ind w:rightChars="100" w:right="210"/>
        <w:rPr>
          <w:rFonts w:ascii="HG丸ｺﾞｼｯｸM-PRO" w:eastAsia="HG丸ｺﾞｼｯｸM-PRO" w:hAnsi="HG丸ｺﾞｼｯｸM-PRO"/>
          <w:color w:val="000000"/>
          <w:spacing w:val="4"/>
          <w:sz w:val="20"/>
          <w:szCs w:val="21"/>
        </w:rPr>
      </w:pPr>
      <w:r w:rsidRPr="00893E49">
        <w:rPr>
          <w:rFonts w:ascii="HG丸ｺﾞｼｯｸM-PRO" w:eastAsia="HG丸ｺﾞｼｯｸM-PRO" w:hAnsi="HG丸ｺﾞｼｯｸM-PRO" w:hint="eastAsia"/>
          <w:noProof/>
          <w:color w:val="000000"/>
          <w:spacing w:val="4"/>
          <w:sz w:val="20"/>
          <w:szCs w:val="21"/>
        </w:rPr>
        <mc:AlternateContent>
          <mc:Choice Requires="wps">
            <w:drawing>
              <wp:anchor distT="0" distB="0" distL="114300" distR="114300" simplePos="0" relativeHeight="251674624" behindDoc="0" locked="0" layoutInCell="1" allowOverlap="1" wp14:anchorId="5AF5D5F5" wp14:editId="4301B5A6">
                <wp:simplePos x="0" y="0"/>
                <wp:positionH relativeFrom="margin">
                  <wp:posOffset>0</wp:posOffset>
                </wp:positionH>
                <wp:positionV relativeFrom="paragraph">
                  <wp:posOffset>12065</wp:posOffset>
                </wp:positionV>
                <wp:extent cx="3221355" cy="1835785"/>
                <wp:effectExtent l="0" t="0" r="17145" b="12065"/>
                <wp:wrapNone/>
                <wp:docPr id="7" name="角丸四角形 7"/>
                <wp:cNvGraphicFramePr/>
                <a:graphic xmlns:a="http://schemas.openxmlformats.org/drawingml/2006/main">
                  <a:graphicData uri="http://schemas.microsoft.com/office/word/2010/wordprocessingShape">
                    <wps:wsp>
                      <wps:cNvSpPr/>
                      <wps:spPr>
                        <a:xfrm>
                          <a:off x="0" y="0"/>
                          <a:ext cx="3221355" cy="1835785"/>
                        </a:xfrm>
                        <a:prstGeom prst="roundRect">
                          <a:avLst>
                            <a:gd name="adj" fmla="val 9522"/>
                          </a:avLst>
                        </a:prstGeom>
                        <a:ln w="19050"/>
                      </wps:spPr>
                      <wps:style>
                        <a:lnRef idx="2">
                          <a:schemeClr val="accent6"/>
                        </a:lnRef>
                        <a:fillRef idx="1">
                          <a:schemeClr val="lt1"/>
                        </a:fillRef>
                        <a:effectRef idx="0">
                          <a:schemeClr val="accent6"/>
                        </a:effectRef>
                        <a:fontRef idx="minor">
                          <a:schemeClr val="dk1"/>
                        </a:fontRef>
                      </wps:style>
                      <wps:txbx>
                        <w:txbxContent>
                          <w:p w14:paraId="7E133700" w14:textId="77777777" w:rsidR="00893E49" w:rsidRPr="004413BA" w:rsidRDefault="00893E49" w:rsidP="000338DB">
                            <w:pPr>
                              <w:spacing w:line="276" w:lineRule="auto"/>
                              <w:ind w:left="260" w:hangingChars="100" w:hanging="260"/>
                              <w:jc w:val="left"/>
                              <w:rPr>
                                <w:rFonts w:ascii="HG丸ｺﾞｼｯｸM-PRO" w:eastAsia="HG丸ｺﾞｼｯｸM-PRO" w:hAnsi="HG丸ｺﾞｼｯｸM-PRO"/>
                                <w:sz w:val="26"/>
                                <w:szCs w:val="26"/>
                              </w:rPr>
                            </w:pPr>
                            <w:r w:rsidRPr="004413BA">
                              <w:rPr>
                                <w:rFonts w:ascii="HG丸ｺﾞｼｯｸM-PRO" w:eastAsia="HG丸ｺﾞｼｯｸM-PRO" w:hAnsi="HG丸ｺﾞｼｯｸM-PRO" w:hint="eastAsia"/>
                                <w:sz w:val="26"/>
                                <w:szCs w:val="26"/>
                              </w:rPr>
                              <w:t>・</w:t>
                            </w:r>
                            <w:r w:rsidR="004413BA" w:rsidRPr="004413BA">
                              <w:rPr>
                                <w:rFonts w:ascii="HG丸ｺﾞｼｯｸM-PRO" w:eastAsia="HG丸ｺﾞｼｯｸM-PRO" w:hAnsi="HG丸ｺﾞｼｯｸM-PRO" w:hint="eastAsia"/>
                                <w:sz w:val="26"/>
                                <w:szCs w:val="26"/>
                              </w:rPr>
                              <w:t>外国につながる市民への情報発信の充実</w:t>
                            </w:r>
                          </w:p>
                          <w:p w14:paraId="4231F8A8" w14:textId="77777777" w:rsidR="00893E49" w:rsidRPr="004413BA" w:rsidRDefault="00893E49" w:rsidP="00893E49">
                            <w:pPr>
                              <w:spacing w:line="276" w:lineRule="auto"/>
                              <w:ind w:left="260" w:hangingChars="100" w:hanging="260"/>
                              <w:rPr>
                                <w:rFonts w:ascii="HG丸ｺﾞｼｯｸM-PRO" w:eastAsia="HG丸ｺﾞｼｯｸM-PRO" w:hAnsi="HG丸ｺﾞｼｯｸM-PRO"/>
                                <w:sz w:val="26"/>
                                <w:szCs w:val="26"/>
                              </w:rPr>
                            </w:pPr>
                            <w:r w:rsidRPr="004413BA">
                              <w:rPr>
                                <w:rFonts w:ascii="HG丸ｺﾞｼｯｸM-PRO" w:eastAsia="HG丸ｺﾞｼｯｸM-PRO" w:hAnsi="HG丸ｺﾞｼｯｸM-PRO" w:hint="eastAsia"/>
                                <w:sz w:val="26"/>
                                <w:szCs w:val="26"/>
                              </w:rPr>
                              <w:t>・</w:t>
                            </w:r>
                            <w:r w:rsidR="004413BA" w:rsidRPr="004413BA">
                              <w:rPr>
                                <w:rFonts w:ascii="HG丸ｺﾞｼｯｸM-PRO" w:eastAsia="HG丸ｺﾞｼｯｸM-PRO" w:hAnsi="HG丸ｺﾞｼｯｸM-PRO" w:hint="eastAsia"/>
                                <w:sz w:val="26"/>
                                <w:szCs w:val="26"/>
                              </w:rPr>
                              <w:t>相談</w:t>
                            </w:r>
                            <w:r w:rsidR="00D01143">
                              <w:rPr>
                                <w:rFonts w:ascii="HG丸ｺﾞｼｯｸM-PRO" w:eastAsia="HG丸ｺﾞｼｯｸM-PRO" w:hAnsi="HG丸ｺﾞｼｯｸM-PRO" w:hint="eastAsia"/>
                                <w:sz w:val="26"/>
                                <w:szCs w:val="26"/>
                              </w:rPr>
                              <w:t>窓口</w:t>
                            </w:r>
                            <w:r w:rsidR="004413BA" w:rsidRPr="004413BA">
                              <w:rPr>
                                <w:rFonts w:ascii="HG丸ｺﾞｼｯｸM-PRO" w:eastAsia="HG丸ｺﾞｼｯｸM-PRO" w:hAnsi="HG丸ｺﾞｼｯｸM-PRO" w:hint="eastAsia"/>
                                <w:sz w:val="26"/>
                                <w:szCs w:val="26"/>
                              </w:rPr>
                              <w:t>の充実</w:t>
                            </w:r>
                          </w:p>
                          <w:p w14:paraId="121D100A" w14:textId="77777777" w:rsidR="00893E49" w:rsidRPr="004413BA" w:rsidRDefault="00893E49" w:rsidP="00893E49">
                            <w:pPr>
                              <w:spacing w:line="276" w:lineRule="auto"/>
                              <w:ind w:left="260" w:hangingChars="100" w:hanging="260"/>
                              <w:rPr>
                                <w:rFonts w:ascii="HG丸ｺﾞｼｯｸM-PRO" w:eastAsia="HG丸ｺﾞｼｯｸM-PRO" w:hAnsi="HG丸ｺﾞｼｯｸM-PRO"/>
                                <w:sz w:val="26"/>
                                <w:szCs w:val="26"/>
                              </w:rPr>
                            </w:pPr>
                            <w:r w:rsidRPr="004413BA">
                              <w:rPr>
                                <w:rFonts w:ascii="HG丸ｺﾞｼｯｸM-PRO" w:eastAsia="HG丸ｺﾞｼｯｸM-PRO" w:hAnsi="HG丸ｺﾞｼｯｸM-PRO" w:hint="eastAsia"/>
                                <w:sz w:val="26"/>
                                <w:szCs w:val="26"/>
                              </w:rPr>
                              <w:t>・</w:t>
                            </w:r>
                            <w:r w:rsidR="004413BA" w:rsidRPr="004413BA">
                              <w:rPr>
                                <w:rFonts w:ascii="HG丸ｺﾞｼｯｸM-PRO" w:eastAsia="HG丸ｺﾞｼｯｸM-PRO" w:hAnsi="HG丸ｺﾞｼｯｸM-PRO" w:hint="eastAsia"/>
                                <w:sz w:val="26"/>
                                <w:szCs w:val="26"/>
                              </w:rPr>
                              <w:t>窓口対応スキル及び多文化共生に関する知識の向上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F5D5F5" id="角丸四角形 7" o:spid="_x0000_s1036" style="position:absolute;left:0;text-align:left;margin-left:0;margin-top:.95pt;width:253.65pt;height:144.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62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" fillcolor="white [3201]" strokecolor="#70ad47 [3209]" strokeweight="1.5pt">
                <v:stroke joinstyle="miter"/>
                <v:textbox>
                  <w:txbxContent>
                    <w:p w14:paraId="7E133700" w14:textId="77777777" w:rsidR="00893E49" w:rsidRPr="004413BA" w:rsidRDefault="00893E49" w:rsidP="000338DB">
                      <w:pPr>
                        <w:spacing w:line="276" w:lineRule="auto"/>
                        <w:ind w:left="260" w:hangingChars="100" w:hanging="260"/>
                        <w:jc w:val="left"/>
                        <w:rPr>
                          <w:rFonts w:ascii="HG丸ｺﾞｼｯｸM-PRO" w:eastAsia="HG丸ｺﾞｼｯｸM-PRO" w:hAnsi="HG丸ｺﾞｼｯｸM-PRO"/>
                          <w:sz w:val="26"/>
                          <w:szCs w:val="26"/>
                        </w:rPr>
                      </w:pPr>
                      <w:r w:rsidRPr="004413BA">
                        <w:rPr>
                          <w:rFonts w:ascii="HG丸ｺﾞｼｯｸM-PRO" w:eastAsia="HG丸ｺﾞｼｯｸM-PRO" w:hAnsi="HG丸ｺﾞｼｯｸM-PRO" w:hint="eastAsia"/>
                          <w:sz w:val="26"/>
                          <w:szCs w:val="26"/>
                        </w:rPr>
                        <w:t>・</w:t>
                      </w:r>
                      <w:r w:rsidR="004413BA" w:rsidRPr="004413BA">
                        <w:rPr>
                          <w:rFonts w:ascii="HG丸ｺﾞｼｯｸM-PRO" w:eastAsia="HG丸ｺﾞｼｯｸM-PRO" w:hAnsi="HG丸ｺﾞｼｯｸM-PRO" w:hint="eastAsia"/>
                          <w:sz w:val="26"/>
                          <w:szCs w:val="26"/>
                        </w:rPr>
                        <w:t>外国につながる市民への情報発信の充実</w:t>
                      </w:r>
                    </w:p>
                    <w:p w14:paraId="4231F8A8" w14:textId="77777777" w:rsidR="00893E49" w:rsidRPr="004413BA" w:rsidRDefault="00893E49" w:rsidP="00893E49">
                      <w:pPr>
                        <w:spacing w:line="276" w:lineRule="auto"/>
                        <w:ind w:left="260" w:hangingChars="100" w:hanging="260"/>
                        <w:rPr>
                          <w:rFonts w:ascii="HG丸ｺﾞｼｯｸM-PRO" w:eastAsia="HG丸ｺﾞｼｯｸM-PRO" w:hAnsi="HG丸ｺﾞｼｯｸM-PRO"/>
                          <w:sz w:val="26"/>
                          <w:szCs w:val="26"/>
                        </w:rPr>
                      </w:pPr>
                      <w:r w:rsidRPr="004413BA">
                        <w:rPr>
                          <w:rFonts w:ascii="HG丸ｺﾞｼｯｸM-PRO" w:eastAsia="HG丸ｺﾞｼｯｸM-PRO" w:hAnsi="HG丸ｺﾞｼｯｸM-PRO" w:hint="eastAsia"/>
                          <w:sz w:val="26"/>
                          <w:szCs w:val="26"/>
                        </w:rPr>
                        <w:t>・</w:t>
                      </w:r>
                      <w:r w:rsidR="004413BA" w:rsidRPr="004413BA">
                        <w:rPr>
                          <w:rFonts w:ascii="HG丸ｺﾞｼｯｸM-PRO" w:eastAsia="HG丸ｺﾞｼｯｸM-PRO" w:hAnsi="HG丸ｺﾞｼｯｸM-PRO" w:hint="eastAsia"/>
                          <w:sz w:val="26"/>
                          <w:szCs w:val="26"/>
                        </w:rPr>
                        <w:t>相談</w:t>
                      </w:r>
                      <w:r w:rsidR="00D01143">
                        <w:rPr>
                          <w:rFonts w:ascii="HG丸ｺﾞｼｯｸM-PRO" w:eastAsia="HG丸ｺﾞｼｯｸM-PRO" w:hAnsi="HG丸ｺﾞｼｯｸM-PRO" w:hint="eastAsia"/>
                          <w:sz w:val="26"/>
                          <w:szCs w:val="26"/>
                        </w:rPr>
                        <w:t>窓口</w:t>
                      </w:r>
                      <w:r w:rsidR="004413BA" w:rsidRPr="004413BA">
                        <w:rPr>
                          <w:rFonts w:ascii="HG丸ｺﾞｼｯｸM-PRO" w:eastAsia="HG丸ｺﾞｼｯｸM-PRO" w:hAnsi="HG丸ｺﾞｼｯｸM-PRO" w:hint="eastAsia"/>
                          <w:sz w:val="26"/>
                          <w:szCs w:val="26"/>
                        </w:rPr>
                        <w:t>の充実</w:t>
                      </w:r>
                    </w:p>
                    <w:p w14:paraId="121D100A" w14:textId="77777777" w:rsidR="00893E49" w:rsidRPr="004413BA" w:rsidRDefault="00893E49" w:rsidP="00893E49">
                      <w:pPr>
                        <w:spacing w:line="276" w:lineRule="auto"/>
                        <w:ind w:left="260" w:hangingChars="100" w:hanging="260"/>
                        <w:rPr>
                          <w:rFonts w:ascii="HG丸ｺﾞｼｯｸM-PRO" w:eastAsia="HG丸ｺﾞｼｯｸM-PRO" w:hAnsi="HG丸ｺﾞｼｯｸM-PRO"/>
                          <w:sz w:val="26"/>
                          <w:szCs w:val="26"/>
                        </w:rPr>
                      </w:pPr>
                      <w:r w:rsidRPr="004413BA">
                        <w:rPr>
                          <w:rFonts w:ascii="HG丸ｺﾞｼｯｸM-PRO" w:eastAsia="HG丸ｺﾞｼｯｸM-PRO" w:hAnsi="HG丸ｺﾞｼｯｸM-PRO" w:hint="eastAsia"/>
                          <w:sz w:val="26"/>
                          <w:szCs w:val="26"/>
                        </w:rPr>
                        <w:t>・</w:t>
                      </w:r>
                      <w:r w:rsidR="004413BA" w:rsidRPr="004413BA">
                        <w:rPr>
                          <w:rFonts w:ascii="HG丸ｺﾞｼｯｸM-PRO" w:eastAsia="HG丸ｺﾞｼｯｸM-PRO" w:hAnsi="HG丸ｺﾞｼｯｸM-PRO" w:hint="eastAsia"/>
                          <w:sz w:val="26"/>
                          <w:szCs w:val="26"/>
                        </w:rPr>
                        <w:t>窓口対応スキル及び多文化共生に関する知識の向上</w:t>
                      </w:r>
                    </w:p>
                  </w:txbxContent>
                </v:textbox>
                <w10:wrap anchorx="margin"/>
              </v:roundrect>
            </w:pict>
          </mc:Fallback>
        </mc:AlternateContent>
      </w:r>
    </w:p>
    <w:p w14:paraId="2E81EC5F" w14:textId="77777777" w:rsidR="00893E49" w:rsidRDefault="00893E49" w:rsidP="00903F8E">
      <w:pPr>
        <w:snapToGrid w:val="0"/>
        <w:spacing w:line="276" w:lineRule="auto"/>
        <w:ind w:rightChars="100" w:right="210"/>
        <w:rPr>
          <w:rFonts w:ascii="HG丸ｺﾞｼｯｸM-PRO" w:eastAsia="HG丸ｺﾞｼｯｸM-PRO" w:hAnsi="HG丸ｺﾞｼｯｸM-PRO"/>
          <w:color w:val="000000"/>
          <w:spacing w:val="4"/>
          <w:sz w:val="20"/>
          <w:szCs w:val="21"/>
        </w:rPr>
      </w:pPr>
    </w:p>
    <w:p w14:paraId="4955B833" w14:textId="77777777" w:rsidR="00893E49" w:rsidRDefault="00893E49" w:rsidP="00903F8E">
      <w:pPr>
        <w:snapToGrid w:val="0"/>
        <w:spacing w:line="276" w:lineRule="auto"/>
        <w:ind w:rightChars="100" w:right="210"/>
        <w:rPr>
          <w:rFonts w:ascii="HG丸ｺﾞｼｯｸM-PRO" w:eastAsia="HG丸ｺﾞｼｯｸM-PRO" w:hAnsi="HG丸ｺﾞｼｯｸM-PRO"/>
          <w:color w:val="000000"/>
          <w:spacing w:val="4"/>
          <w:sz w:val="20"/>
          <w:szCs w:val="21"/>
        </w:rPr>
      </w:pPr>
    </w:p>
    <w:p w14:paraId="78886580" w14:textId="77777777" w:rsidR="00893E49" w:rsidRDefault="00893E49" w:rsidP="00903F8E">
      <w:pPr>
        <w:snapToGrid w:val="0"/>
        <w:spacing w:line="276" w:lineRule="auto"/>
        <w:ind w:rightChars="100" w:right="210"/>
        <w:rPr>
          <w:rFonts w:ascii="HG丸ｺﾞｼｯｸM-PRO" w:eastAsia="HG丸ｺﾞｼｯｸM-PRO" w:hAnsi="HG丸ｺﾞｼｯｸM-PRO"/>
          <w:color w:val="000000"/>
          <w:spacing w:val="4"/>
          <w:sz w:val="20"/>
          <w:szCs w:val="21"/>
        </w:rPr>
      </w:pPr>
    </w:p>
    <w:p w14:paraId="23AACBB3" w14:textId="77777777" w:rsidR="00893E49" w:rsidRDefault="00893E49" w:rsidP="00903F8E">
      <w:pPr>
        <w:snapToGrid w:val="0"/>
        <w:spacing w:line="276" w:lineRule="auto"/>
        <w:ind w:rightChars="100" w:right="210"/>
        <w:rPr>
          <w:rFonts w:ascii="HG丸ｺﾞｼｯｸM-PRO" w:eastAsia="HG丸ｺﾞｼｯｸM-PRO" w:hAnsi="HG丸ｺﾞｼｯｸM-PRO"/>
          <w:color w:val="000000"/>
          <w:spacing w:val="4"/>
          <w:sz w:val="20"/>
          <w:szCs w:val="21"/>
        </w:rPr>
      </w:pPr>
    </w:p>
    <w:p w14:paraId="6A555097" w14:textId="77777777" w:rsidR="00893E49" w:rsidRDefault="00893E49" w:rsidP="00903F8E">
      <w:pPr>
        <w:snapToGrid w:val="0"/>
        <w:spacing w:line="276" w:lineRule="auto"/>
        <w:ind w:rightChars="100" w:right="210"/>
        <w:rPr>
          <w:rFonts w:ascii="HG丸ｺﾞｼｯｸM-PRO" w:eastAsia="HG丸ｺﾞｼｯｸM-PRO" w:hAnsi="HG丸ｺﾞｼｯｸM-PRO"/>
          <w:color w:val="000000"/>
          <w:spacing w:val="4"/>
          <w:sz w:val="20"/>
          <w:szCs w:val="21"/>
        </w:rPr>
      </w:pPr>
    </w:p>
    <w:p w14:paraId="6601A465" w14:textId="77777777" w:rsidR="00893E49" w:rsidRDefault="00893E49" w:rsidP="00903F8E">
      <w:pPr>
        <w:snapToGrid w:val="0"/>
        <w:spacing w:line="276" w:lineRule="auto"/>
        <w:ind w:rightChars="100" w:right="210"/>
        <w:rPr>
          <w:rFonts w:ascii="HG丸ｺﾞｼｯｸM-PRO" w:eastAsia="HG丸ｺﾞｼｯｸM-PRO" w:hAnsi="HG丸ｺﾞｼｯｸM-PRO"/>
          <w:color w:val="000000"/>
          <w:spacing w:val="4"/>
          <w:sz w:val="20"/>
          <w:szCs w:val="21"/>
        </w:rPr>
      </w:pPr>
    </w:p>
    <w:p w14:paraId="680C93FA" w14:textId="77777777" w:rsidR="00893E49" w:rsidRDefault="00893E49" w:rsidP="00903F8E">
      <w:pPr>
        <w:snapToGrid w:val="0"/>
        <w:spacing w:line="276" w:lineRule="auto"/>
        <w:ind w:rightChars="100" w:right="210"/>
        <w:rPr>
          <w:rFonts w:ascii="HG丸ｺﾞｼｯｸM-PRO" w:eastAsia="HG丸ｺﾞｼｯｸM-PRO" w:hAnsi="HG丸ｺﾞｼｯｸM-PRO"/>
          <w:color w:val="000000"/>
          <w:spacing w:val="4"/>
          <w:sz w:val="20"/>
          <w:szCs w:val="21"/>
        </w:rPr>
      </w:pPr>
    </w:p>
    <w:p w14:paraId="4595BD21" w14:textId="77777777" w:rsidR="00903F8E" w:rsidRDefault="00903F8E" w:rsidP="00903F8E">
      <w:pPr>
        <w:snapToGrid w:val="0"/>
        <w:spacing w:line="276" w:lineRule="auto"/>
        <w:ind w:rightChars="100" w:right="210"/>
        <w:rPr>
          <w:rFonts w:ascii="HG丸ｺﾞｼｯｸM-PRO" w:eastAsia="HG丸ｺﾞｼｯｸM-PRO" w:hAnsi="HG丸ｺﾞｼｯｸM-PRO"/>
          <w:color w:val="000000"/>
          <w:spacing w:val="4"/>
          <w:sz w:val="20"/>
          <w:szCs w:val="21"/>
        </w:rPr>
      </w:pPr>
    </w:p>
    <w:p w14:paraId="1C8576A1" w14:textId="77777777" w:rsidR="00893E49" w:rsidRDefault="00893E49" w:rsidP="00903F8E">
      <w:pPr>
        <w:snapToGrid w:val="0"/>
        <w:spacing w:line="276" w:lineRule="auto"/>
        <w:ind w:rightChars="100" w:right="210"/>
        <w:rPr>
          <w:rFonts w:ascii="HG丸ｺﾞｼｯｸM-PRO" w:eastAsia="HG丸ｺﾞｼｯｸM-PRO" w:hAnsi="HG丸ｺﾞｼｯｸM-PRO"/>
          <w:color w:val="000000"/>
          <w:spacing w:val="4"/>
          <w:sz w:val="20"/>
          <w:szCs w:val="21"/>
        </w:rPr>
      </w:pPr>
    </w:p>
    <w:p w14:paraId="4724B795" w14:textId="77777777" w:rsidR="00893E49" w:rsidRDefault="00EA2F01" w:rsidP="00903F8E">
      <w:pPr>
        <w:snapToGrid w:val="0"/>
        <w:spacing w:line="276" w:lineRule="auto"/>
        <w:ind w:rightChars="100" w:right="210"/>
        <w:rPr>
          <w:rFonts w:ascii="HG丸ｺﾞｼｯｸM-PRO" w:eastAsia="HG丸ｺﾞｼｯｸM-PRO" w:hAnsi="HG丸ｺﾞｼｯｸM-PRO"/>
          <w:color w:val="000000"/>
          <w:spacing w:val="4"/>
          <w:sz w:val="20"/>
          <w:szCs w:val="21"/>
        </w:rPr>
      </w:pPr>
      <w:r>
        <w:rPr>
          <w:rFonts w:ascii="HG丸ｺﾞｼｯｸM-PRO" w:eastAsia="HG丸ｺﾞｼｯｸM-PRO" w:hAnsi="HG丸ｺﾞｼｯｸM-PRO"/>
          <w:noProof/>
          <w:color w:val="000000"/>
          <w:spacing w:val="4"/>
          <w:sz w:val="20"/>
          <w:szCs w:val="21"/>
        </w:rPr>
        <mc:AlternateContent>
          <mc:Choice Requires="wps">
            <w:drawing>
              <wp:anchor distT="0" distB="0" distL="114300" distR="114300" simplePos="0" relativeHeight="251692032" behindDoc="0" locked="0" layoutInCell="1" allowOverlap="1" wp14:anchorId="2E1E22C2" wp14:editId="55284929">
                <wp:simplePos x="0" y="0"/>
                <wp:positionH relativeFrom="margin">
                  <wp:align>right</wp:align>
                </wp:positionH>
                <wp:positionV relativeFrom="paragraph">
                  <wp:posOffset>5715</wp:posOffset>
                </wp:positionV>
                <wp:extent cx="3248025" cy="476250"/>
                <wp:effectExtent l="0" t="0" r="9525" b="0"/>
                <wp:wrapNone/>
                <wp:docPr id="18" name="角丸四角形 18"/>
                <wp:cNvGraphicFramePr/>
                <a:graphic xmlns:a="http://schemas.openxmlformats.org/drawingml/2006/main">
                  <a:graphicData uri="http://schemas.microsoft.com/office/word/2010/wordprocessingShape">
                    <wps:wsp>
                      <wps:cNvSpPr/>
                      <wps:spPr>
                        <a:xfrm>
                          <a:off x="0" y="0"/>
                          <a:ext cx="3248025" cy="476250"/>
                        </a:xfrm>
                        <a:prstGeom prst="roundRect">
                          <a:avLst/>
                        </a:prstGeom>
                        <a:ln>
                          <a:noFill/>
                        </a:ln>
                      </wps:spPr>
                      <wps:style>
                        <a:lnRef idx="1">
                          <a:schemeClr val="accent6"/>
                        </a:lnRef>
                        <a:fillRef idx="2">
                          <a:schemeClr val="accent6"/>
                        </a:fillRef>
                        <a:effectRef idx="1">
                          <a:schemeClr val="accent6"/>
                        </a:effectRef>
                        <a:fontRef idx="minor">
                          <a:schemeClr val="dk1"/>
                        </a:fontRef>
                      </wps:style>
                      <wps:txbx>
                        <w:txbxContent>
                          <w:p w14:paraId="2767869D" w14:textId="77777777" w:rsidR="00A90F2D" w:rsidRPr="00924A68" w:rsidRDefault="00A039C0" w:rsidP="00A90F2D">
                            <w:pPr>
                              <w:spacing w:line="276" w:lineRule="auto"/>
                              <w:jc w:val="center"/>
                              <w:rPr>
                                <w:rFonts w:ascii="HGS創英角ｺﾞｼｯｸUB" w:eastAsia="HGS創英角ｺﾞｼｯｸUB" w:hAnsi="HGS創英角ｺﾞｼｯｸUB"/>
                                <w:sz w:val="36"/>
                                <w:szCs w:val="36"/>
                              </w:rPr>
                            </w:pPr>
                            <w:r w:rsidRPr="00A039C0">
                              <w:rPr>
                                <w:rFonts w:ascii="HGS創英角ｺﾞｼｯｸUB" w:eastAsia="HGS創英角ｺﾞｼｯｸUB" w:hAnsi="HGS創英角ｺﾞｼｯｸUB" w:hint="eastAsia"/>
                                <w:sz w:val="36"/>
                                <w:szCs w:val="36"/>
                              </w:rPr>
                              <w:t>災害に対する備えの推進</w:t>
                            </w:r>
                          </w:p>
                          <w:p w14:paraId="49A405E2" w14:textId="77777777" w:rsidR="00A90F2D" w:rsidRPr="00A90F2D" w:rsidRDefault="00A90F2D" w:rsidP="00A90F2D">
                            <w:pPr>
                              <w:jc w:val="center"/>
                              <w:rPr>
                                <w:rFonts w:ascii="ＭＳ ゴシック" w:eastAsia="ＭＳ ゴシック" w:hAnsi="ＭＳ ゴシック"/>
                                <w:b/>
                                <w:sz w:val="28"/>
                                <w:szCs w:val="28"/>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1E22C2" id="角丸四角形 18" o:spid="_x0000_s1037" style="position:absolute;left:0;text-align:left;margin-left:204.55pt;margin-top:.45pt;width:255.75pt;height:37.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" fillcolor="#9ecb81 [2169]" stroked="f" strokeweight=".5pt">
                <v:fill color2="#8ac066 [2617]" rotate="t" colors="0 #b5d5a7;.5 #aace99;1 #9cca86" focus="100%" type="gradient">
                  <o:fill v:ext="view" type="gradientUnscaled"/>
                </v:fill>
                <v:stroke joinstyle="miter"/>
                <v:textbox inset=",0,,0">
                  <w:txbxContent>
                    <w:p w14:paraId="2767869D" w14:textId="77777777" w:rsidR="00A90F2D" w:rsidRPr="00924A68" w:rsidRDefault="00A039C0" w:rsidP="00A90F2D">
                      <w:pPr>
                        <w:spacing w:line="276" w:lineRule="auto"/>
                        <w:jc w:val="center"/>
                        <w:rPr>
                          <w:rFonts w:ascii="HGS創英角ｺﾞｼｯｸUB" w:eastAsia="HGS創英角ｺﾞｼｯｸUB" w:hAnsi="HGS創英角ｺﾞｼｯｸUB"/>
                          <w:sz w:val="36"/>
                          <w:szCs w:val="36"/>
                        </w:rPr>
                      </w:pPr>
                      <w:r w:rsidRPr="00A039C0">
                        <w:rPr>
                          <w:rFonts w:ascii="HGS創英角ｺﾞｼｯｸUB" w:eastAsia="HGS創英角ｺﾞｼｯｸUB" w:hAnsi="HGS創英角ｺﾞｼｯｸUB" w:hint="eastAsia"/>
                          <w:sz w:val="36"/>
                          <w:szCs w:val="36"/>
                        </w:rPr>
                        <w:t>災害に対する備えの推進</w:t>
                      </w:r>
                    </w:p>
                    <w:p w14:paraId="49A405E2" w14:textId="77777777" w:rsidR="00A90F2D" w:rsidRPr="00A90F2D" w:rsidRDefault="00A90F2D" w:rsidP="00A90F2D">
                      <w:pPr>
                        <w:jc w:val="center"/>
                        <w:rPr>
                          <w:rFonts w:ascii="ＭＳ ゴシック" w:eastAsia="ＭＳ ゴシック" w:hAnsi="ＭＳ ゴシック"/>
                          <w:b/>
                          <w:sz w:val="28"/>
                          <w:szCs w:val="28"/>
                        </w:rPr>
                      </w:pPr>
                    </w:p>
                  </w:txbxContent>
                </v:textbox>
                <w10:wrap anchorx="margin"/>
              </v:roundrect>
            </w:pict>
          </mc:Fallback>
        </mc:AlternateContent>
      </w:r>
      <w:r>
        <w:rPr>
          <w:rFonts w:ascii="HG丸ｺﾞｼｯｸM-PRO" w:eastAsia="HG丸ｺﾞｼｯｸM-PRO" w:hAnsi="HG丸ｺﾞｼｯｸM-PRO"/>
          <w:noProof/>
          <w:color w:val="000000"/>
          <w:spacing w:val="4"/>
          <w:sz w:val="20"/>
          <w:szCs w:val="21"/>
        </w:rPr>
        <mc:AlternateContent>
          <mc:Choice Requires="wps">
            <w:drawing>
              <wp:anchor distT="0" distB="0" distL="114300" distR="114300" simplePos="0" relativeHeight="251689984" behindDoc="0" locked="0" layoutInCell="1" allowOverlap="1" wp14:anchorId="058B9E30" wp14:editId="58404751">
                <wp:simplePos x="0" y="0"/>
                <wp:positionH relativeFrom="margin">
                  <wp:align>left</wp:align>
                </wp:positionH>
                <wp:positionV relativeFrom="paragraph">
                  <wp:posOffset>9525</wp:posOffset>
                </wp:positionV>
                <wp:extent cx="3221355" cy="476250"/>
                <wp:effectExtent l="0" t="0" r="0" b="0"/>
                <wp:wrapNone/>
                <wp:docPr id="17" name="角丸四角形 17"/>
                <wp:cNvGraphicFramePr/>
                <a:graphic xmlns:a="http://schemas.openxmlformats.org/drawingml/2006/main">
                  <a:graphicData uri="http://schemas.microsoft.com/office/word/2010/wordprocessingShape">
                    <wps:wsp>
                      <wps:cNvSpPr/>
                      <wps:spPr>
                        <a:xfrm>
                          <a:off x="0" y="0"/>
                          <a:ext cx="3221355" cy="476250"/>
                        </a:xfrm>
                        <a:prstGeom prst="roundRect">
                          <a:avLst/>
                        </a:prstGeom>
                        <a:ln>
                          <a:noFill/>
                        </a:ln>
                      </wps:spPr>
                      <wps:style>
                        <a:lnRef idx="1">
                          <a:schemeClr val="accent6"/>
                        </a:lnRef>
                        <a:fillRef idx="2">
                          <a:schemeClr val="accent6"/>
                        </a:fillRef>
                        <a:effectRef idx="1">
                          <a:schemeClr val="accent6"/>
                        </a:effectRef>
                        <a:fontRef idx="minor">
                          <a:schemeClr val="dk1"/>
                        </a:fontRef>
                      </wps:style>
                      <wps:txbx>
                        <w:txbxContent>
                          <w:p w14:paraId="0EBDF7DF" w14:textId="77777777" w:rsidR="00A90F2D" w:rsidRPr="00867E2B" w:rsidRDefault="00A90F2D" w:rsidP="00A90F2D">
                            <w:pPr>
                              <w:spacing w:line="276" w:lineRule="auto"/>
                              <w:jc w:val="center"/>
                              <w:rPr>
                                <w:rFonts w:ascii="HGS創英角ｺﾞｼｯｸUB" w:eastAsia="HGS創英角ｺﾞｼｯｸUB" w:hAnsi="HGS創英角ｺﾞｼｯｸUB"/>
                                <w:sz w:val="26"/>
                                <w:szCs w:val="26"/>
                              </w:rPr>
                            </w:pPr>
                            <w:r w:rsidRPr="00867E2B">
                              <w:rPr>
                                <w:rFonts w:ascii="HGS創英角ｺﾞｼｯｸUB" w:eastAsia="HGS創英角ｺﾞｼｯｸUB" w:hAnsi="HGS創英角ｺﾞｼｯｸUB" w:hint="eastAsia"/>
                                <w:sz w:val="26"/>
                                <w:szCs w:val="26"/>
                              </w:rPr>
                              <w:t>外国につながる児童生徒への支援</w:t>
                            </w:r>
                            <w:r w:rsidR="00867E2B" w:rsidRPr="00867E2B">
                              <w:rPr>
                                <w:rFonts w:ascii="HGS創英角ｺﾞｼｯｸUB" w:eastAsia="HGS創英角ｺﾞｼｯｸUB" w:hAnsi="HGS創英角ｺﾞｼｯｸUB" w:hint="eastAsia"/>
                                <w:sz w:val="28"/>
                                <w:szCs w:val="28"/>
                              </w:rPr>
                              <w:t>の</w:t>
                            </w:r>
                            <w:r w:rsidR="00867E2B" w:rsidRPr="00867E2B">
                              <w:rPr>
                                <w:rFonts w:ascii="HGS創英角ｺﾞｼｯｸUB" w:eastAsia="HGS創英角ｺﾞｼｯｸUB" w:hAnsi="HGS創英角ｺﾞｼｯｸUB" w:hint="eastAsia"/>
                                <w:sz w:val="26"/>
                                <w:szCs w:val="26"/>
                              </w:rPr>
                              <w:t>充実</w:t>
                            </w:r>
                          </w:p>
                          <w:p w14:paraId="28DAEDA5" w14:textId="77777777" w:rsidR="00A90F2D" w:rsidRPr="00867E2B" w:rsidRDefault="00A90F2D" w:rsidP="00A90F2D">
                            <w:pPr>
                              <w:jc w:val="center"/>
                              <w:rPr>
                                <w:rFonts w:ascii="ＭＳ ゴシック" w:eastAsia="ＭＳ ゴシック" w:hAnsi="ＭＳ ゴシック"/>
                                <w:b/>
                                <w:sz w:val="24"/>
                                <w:szCs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8B9E30" id="角丸四角形 17" o:spid="_x0000_s1038" style="position:absolute;left:0;text-align:left;margin-left:0;margin-top:.75pt;width:253.65pt;height:37.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" fillcolor="#9ecb81 [2169]" stroked="f" strokeweight=".5pt">
                <v:fill color2="#8ac066 [2617]" rotate="t" colors="0 #b5d5a7;.5 #aace99;1 #9cca86" focus="100%" type="gradient">
                  <o:fill v:ext="view" type="gradientUnscaled"/>
                </v:fill>
                <v:stroke joinstyle="miter"/>
                <v:textbox inset=",0,,0">
                  <w:txbxContent>
                    <w:p w14:paraId="0EBDF7DF" w14:textId="77777777" w:rsidR="00A90F2D" w:rsidRPr="00867E2B" w:rsidRDefault="00A90F2D" w:rsidP="00A90F2D">
                      <w:pPr>
                        <w:spacing w:line="276" w:lineRule="auto"/>
                        <w:jc w:val="center"/>
                        <w:rPr>
                          <w:rFonts w:ascii="HGS創英角ｺﾞｼｯｸUB" w:eastAsia="HGS創英角ｺﾞｼｯｸUB" w:hAnsi="HGS創英角ｺﾞｼｯｸUB"/>
                          <w:sz w:val="26"/>
                          <w:szCs w:val="26"/>
                        </w:rPr>
                      </w:pPr>
                      <w:r w:rsidRPr="00867E2B">
                        <w:rPr>
                          <w:rFonts w:ascii="HGS創英角ｺﾞｼｯｸUB" w:eastAsia="HGS創英角ｺﾞｼｯｸUB" w:hAnsi="HGS創英角ｺﾞｼｯｸUB" w:hint="eastAsia"/>
                          <w:sz w:val="26"/>
                          <w:szCs w:val="26"/>
                        </w:rPr>
                        <w:t>外国につながる児童生徒への支援</w:t>
                      </w:r>
                      <w:r w:rsidR="00867E2B" w:rsidRPr="00867E2B">
                        <w:rPr>
                          <w:rFonts w:ascii="HGS創英角ｺﾞｼｯｸUB" w:eastAsia="HGS創英角ｺﾞｼｯｸUB" w:hAnsi="HGS創英角ｺﾞｼｯｸUB" w:hint="eastAsia"/>
                          <w:sz w:val="28"/>
                          <w:szCs w:val="28"/>
                        </w:rPr>
                        <w:t>の</w:t>
                      </w:r>
                      <w:r w:rsidR="00867E2B" w:rsidRPr="00867E2B">
                        <w:rPr>
                          <w:rFonts w:ascii="HGS創英角ｺﾞｼｯｸUB" w:eastAsia="HGS創英角ｺﾞｼｯｸUB" w:hAnsi="HGS創英角ｺﾞｼｯｸUB" w:hint="eastAsia"/>
                          <w:sz w:val="26"/>
                          <w:szCs w:val="26"/>
                        </w:rPr>
                        <w:t>充実</w:t>
                      </w:r>
                    </w:p>
                    <w:p w14:paraId="28DAEDA5" w14:textId="77777777" w:rsidR="00A90F2D" w:rsidRPr="00867E2B" w:rsidRDefault="00A90F2D" w:rsidP="00A90F2D">
                      <w:pPr>
                        <w:jc w:val="center"/>
                        <w:rPr>
                          <w:rFonts w:ascii="ＭＳ ゴシック" w:eastAsia="ＭＳ ゴシック" w:hAnsi="ＭＳ ゴシック"/>
                          <w:b/>
                          <w:sz w:val="24"/>
                          <w:szCs w:val="24"/>
                        </w:rPr>
                      </w:pPr>
                    </w:p>
                  </w:txbxContent>
                </v:textbox>
                <w10:wrap anchorx="margin"/>
              </v:roundrect>
            </w:pict>
          </mc:Fallback>
        </mc:AlternateContent>
      </w:r>
    </w:p>
    <w:p w14:paraId="66A3B8B3" w14:textId="77777777" w:rsidR="00893E49" w:rsidRPr="00893E49" w:rsidRDefault="00893E49" w:rsidP="00903F8E">
      <w:pPr>
        <w:snapToGrid w:val="0"/>
        <w:spacing w:line="276" w:lineRule="auto"/>
        <w:ind w:rightChars="100" w:right="210"/>
        <w:rPr>
          <w:rFonts w:ascii="HG丸ｺﾞｼｯｸM-PRO" w:eastAsia="HG丸ｺﾞｼｯｸM-PRO" w:hAnsi="HG丸ｺﾞｼｯｸM-PRO"/>
          <w:color w:val="000000"/>
          <w:spacing w:val="4"/>
          <w:sz w:val="20"/>
          <w:szCs w:val="21"/>
        </w:rPr>
      </w:pPr>
    </w:p>
    <w:p w14:paraId="31F1A89C" w14:textId="77777777" w:rsidR="000B2211" w:rsidRDefault="00EA2F01" w:rsidP="00EE5966">
      <w:pPr>
        <w:snapToGrid w:val="0"/>
        <w:spacing w:line="276" w:lineRule="auto"/>
        <w:ind w:rightChars="100" w:right="210"/>
        <w:rPr>
          <w:rFonts w:ascii="HG丸ｺﾞｼｯｸM-PRO" w:eastAsia="HG丸ｺﾞｼｯｸM-PRO" w:hAnsi="HG丸ｺﾞｼｯｸM-PRO"/>
          <w:szCs w:val="21"/>
        </w:rPr>
      </w:pPr>
      <w:r w:rsidRPr="00893E49">
        <w:rPr>
          <w:rFonts w:ascii="HG丸ｺﾞｼｯｸM-PRO" w:eastAsia="HG丸ｺﾞｼｯｸM-PRO" w:hAnsi="HG丸ｺﾞｼｯｸM-PRO" w:hint="eastAsia"/>
          <w:noProof/>
          <w:color w:val="000000"/>
          <w:spacing w:val="4"/>
          <w:sz w:val="20"/>
          <w:szCs w:val="21"/>
        </w:rPr>
        <mc:AlternateContent>
          <mc:Choice Requires="wps">
            <w:drawing>
              <wp:anchor distT="0" distB="0" distL="114300" distR="114300" simplePos="0" relativeHeight="251680768" behindDoc="0" locked="0" layoutInCell="1" allowOverlap="1" wp14:anchorId="34FCCAE3" wp14:editId="610045D9">
                <wp:simplePos x="0" y="0"/>
                <wp:positionH relativeFrom="margin">
                  <wp:align>right</wp:align>
                </wp:positionH>
                <wp:positionV relativeFrom="paragraph">
                  <wp:posOffset>135890</wp:posOffset>
                </wp:positionV>
                <wp:extent cx="3221355" cy="1781175"/>
                <wp:effectExtent l="0" t="0" r="17145" b="28575"/>
                <wp:wrapNone/>
                <wp:docPr id="13" name="角丸四角形 13"/>
                <wp:cNvGraphicFramePr/>
                <a:graphic xmlns:a="http://schemas.openxmlformats.org/drawingml/2006/main">
                  <a:graphicData uri="http://schemas.microsoft.com/office/word/2010/wordprocessingShape">
                    <wps:wsp>
                      <wps:cNvSpPr/>
                      <wps:spPr>
                        <a:xfrm>
                          <a:off x="0" y="0"/>
                          <a:ext cx="3221355" cy="1781175"/>
                        </a:xfrm>
                        <a:prstGeom prst="roundRect">
                          <a:avLst>
                            <a:gd name="adj" fmla="val 9522"/>
                          </a:avLst>
                        </a:prstGeom>
                        <a:ln w="19050"/>
                      </wps:spPr>
                      <wps:style>
                        <a:lnRef idx="2">
                          <a:schemeClr val="accent6"/>
                        </a:lnRef>
                        <a:fillRef idx="1">
                          <a:schemeClr val="lt1"/>
                        </a:fillRef>
                        <a:effectRef idx="0">
                          <a:schemeClr val="accent6"/>
                        </a:effectRef>
                        <a:fontRef idx="minor">
                          <a:schemeClr val="dk1"/>
                        </a:fontRef>
                      </wps:style>
                      <wps:txbx>
                        <w:txbxContent>
                          <w:p w14:paraId="117ADD9C" w14:textId="77777777" w:rsidR="00893E49" w:rsidRPr="004413BA" w:rsidRDefault="00893E49" w:rsidP="00893E49">
                            <w:pPr>
                              <w:spacing w:line="276" w:lineRule="auto"/>
                              <w:ind w:left="260" w:hangingChars="100" w:hanging="260"/>
                              <w:rPr>
                                <w:rFonts w:ascii="HG丸ｺﾞｼｯｸM-PRO" w:eastAsia="HG丸ｺﾞｼｯｸM-PRO" w:hAnsi="HG丸ｺﾞｼｯｸM-PRO"/>
                                <w:sz w:val="26"/>
                                <w:szCs w:val="26"/>
                              </w:rPr>
                            </w:pPr>
                            <w:r w:rsidRPr="004413BA">
                              <w:rPr>
                                <w:rFonts w:ascii="HG丸ｺﾞｼｯｸM-PRO" w:eastAsia="HG丸ｺﾞｼｯｸM-PRO" w:hAnsi="HG丸ｺﾞｼｯｸM-PRO" w:hint="eastAsia"/>
                                <w:sz w:val="26"/>
                                <w:szCs w:val="26"/>
                              </w:rPr>
                              <w:t>・</w:t>
                            </w:r>
                            <w:r w:rsidR="004413BA" w:rsidRPr="004413BA">
                              <w:rPr>
                                <w:rFonts w:ascii="HG丸ｺﾞｼｯｸM-PRO" w:eastAsia="HG丸ｺﾞｼｯｸM-PRO" w:hAnsi="HG丸ｺﾞｼｯｸM-PRO" w:hint="eastAsia"/>
                                <w:sz w:val="26"/>
                                <w:szCs w:val="26"/>
                              </w:rPr>
                              <w:t>防災知識の普及・啓発</w:t>
                            </w:r>
                          </w:p>
                          <w:p w14:paraId="319469BD" w14:textId="77777777" w:rsidR="00893E49" w:rsidRPr="004413BA" w:rsidRDefault="00A039C0" w:rsidP="00893E49">
                            <w:pPr>
                              <w:spacing w:line="276" w:lineRule="auto"/>
                              <w:ind w:left="260" w:hangingChars="100" w:hanging="260"/>
                              <w:rPr>
                                <w:rFonts w:ascii="HG丸ｺﾞｼｯｸM-PRO" w:eastAsia="HG丸ｺﾞｼｯｸM-PRO" w:hAnsi="HG丸ｺﾞｼｯｸM-PRO"/>
                                <w:sz w:val="26"/>
                                <w:szCs w:val="26"/>
                              </w:rPr>
                            </w:pPr>
                            <w:r w:rsidRPr="004413BA">
                              <w:rPr>
                                <w:rFonts w:ascii="HG丸ｺﾞｼｯｸM-PRO" w:eastAsia="HG丸ｺﾞｼｯｸM-PRO" w:hAnsi="HG丸ｺﾞｼｯｸM-PRO" w:hint="eastAsia"/>
                                <w:sz w:val="26"/>
                                <w:szCs w:val="26"/>
                              </w:rPr>
                              <w:t>・</w:t>
                            </w:r>
                            <w:r w:rsidR="004413BA" w:rsidRPr="004413BA">
                              <w:rPr>
                                <w:rFonts w:ascii="HG丸ｺﾞｼｯｸM-PRO" w:eastAsia="HG丸ｺﾞｼｯｸM-PRO" w:hAnsi="HG丸ｺﾞｼｯｸM-PRO" w:hint="eastAsia"/>
                                <w:sz w:val="26"/>
                                <w:szCs w:val="26"/>
                              </w:rPr>
                              <w:t>災害時の情報提供の充実</w:t>
                            </w:r>
                          </w:p>
                          <w:p w14:paraId="25A936C0" w14:textId="77777777" w:rsidR="00893E49" w:rsidRPr="004413BA" w:rsidRDefault="00A039C0" w:rsidP="00893E49">
                            <w:pPr>
                              <w:spacing w:line="276" w:lineRule="auto"/>
                              <w:ind w:left="260" w:hangingChars="100" w:hanging="260"/>
                              <w:rPr>
                                <w:rFonts w:ascii="HG丸ｺﾞｼｯｸM-PRO" w:eastAsia="HG丸ｺﾞｼｯｸM-PRO" w:hAnsi="HG丸ｺﾞｼｯｸM-PRO"/>
                                <w:sz w:val="26"/>
                                <w:szCs w:val="26"/>
                              </w:rPr>
                            </w:pPr>
                            <w:r w:rsidRPr="004413BA">
                              <w:rPr>
                                <w:rFonts w:ascii="HG丸ｺﾞｼｯｸM-PRO" w:eastAsia="HG丸ｺﾞｼｯｸM-PRO" w:hAnsi="HG丸ｺﾞｼｯｸM-PRO" w:hint="eastAsia"/>
                                <w:sz w:val="26"/>
                                <w:szCs w:val="26"/>
                              </w:rPr>
                              <w:t>・</w:t>
                            </w:r>
                            <w:r w:rsidR="004413BA" w:rsidRPr="004413BA">
                              <w:rPr>
                                <w:rFonts w:ascii="HG丸ｺﾞｼｯｸM-PRO" w:eastAsia="HG丸ｺﾞｼｯｸM-PRO" w:hAnsi="HG丸ｺﾞｼｯｸM-PRO" w:hint="eastAsia"/>
                                <w:sz w:val="26"/>
                                <w:szCs w:val="26"/>
                              </w:rPr>
                              <w:t>災害時の支援体制の整備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FCCAE3" id="角丸四角形 13" o:spid="_x0000_s1039" style="position:absolute;left:0;text-align:left;margin-left:202.45pt;margin-top:10.7pt;width:253.65pt;height:140.2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62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" fillcolor="white [3201]" strokecolor="#70ad47 [3209]" strokeweight="1.5pt">
                <v:stroke joinstyle="miter"/>
                <v:textbox>
                  <w:txbxContent>
                    <w:p w14:paraId="117ADD9C" w14:textId="77777777" w:rsidR="00893E49" w:rsidRPr="004413BA" w:rsidRDefault="00893E49" w:rsidP="00893E49">
                      <w:pPr>
                        <w:spacing w:line="276" w:lineRule="auto"/>
                        <w:ind w:left="260" w:hangingChars="100" w:hanging="260"/>
                        <w:rPr>
                          <w:rFonts w:ascii="HG丸ｺﾞｼｯｸM-PRO" w:eastAsia="HG丸ｺﾞｼｯｸM-PRO" w:hAnsi="HG丸ｺﾞｼｯｸM-PRO"/>
                          <w:sz w:val="26"/>
                          <w:szCs w:val="26"/>
                        </w:rPr>
                      </w:pPr>
                      <w:r w:rsidRPr="004413BA">
                        <w:rPr>
                          <w:rFonts w:ascii="HG丸ｺﾞｼｯｸM-PRO" w:eastAsia="HG丸ｺﾞｼｯｸM-PRO" w:hAnsi="HG丸ｺﾞｼｯｸM-PRO" w:hint="eastAsia"/>
                          <w:sz w:val="26"/>
                          <w:szCs w:val="26"/>
                        </w:rPr>
                        <w:t>・</w:t>
                      </w:r>
                      <w:r w:rsidR="004413BA" w:rsidRPr="004413BA">
                        <w:rPr>
                          <w:rFonts w:ascii="HG丸ｺﾞｼｯｸM-PRO" w:eastAsia="HG丸ｺﾞｼｯｸM-PRO" w:hAnsi="HG丸ｺﾞｼｯｸM-PRO" w:hint="eastAsia"/>
                          <w:sz w:val="26"/>
                          <w:szCs w:val="26"/>
                        </w:rPr>
                        <w:t>防災知識の普及・啓発</w:t>
                      </w:r>
                    </w:p>
                    <w:p w14:paraId="319469BD" w14:textId="77777777" w:rsidR="00893E49" w:rsidRPr="004413BA" w:rsidRDefault="00A039C0" w:rsidP="00893E49">
                      <w:pPr>
                        <w:spacing w:line="276" w:lineRule="auto"/>
                        <w:ind w:left="260" w:hangingChars="100" w:hanging="260"/>
                        <w:rPr>
                          <w:rFonts w:ascii="HG丸ｺﾞｼｯｸM-PRO" w:eastAsia="HG丸ｺﾞｼｯｸM-PRO" w:hAnsi="HG丸ｺﾞｼｯｸM-PRO"/>
                          <w:sz w:val="26"/>
                          <w:szCs w:val="26"/>
                        </w:rPr>
                      </w:pPr>
                      <w:r w:rsidRPr="004413BA">
                        <w:rPr>
                          <w:rFonts w:ascii="HG丸ｺﾞｼｯｸM-PRO" w:eastAsia="HG丸ｺﾞｼｯｸM-PRO" w:hAnsi="HG丸ｺﾞｼｯｸM-PRO" w:hint="eastAsia"/>
                          <w:sz w:val="26"/>
                          <w:szCs w:val="26"/>
                        </w:rPr>
                        <w:t>・</w:t>
                      </w:r>
                      <w:r w:rsidR="004413BA" w:rsidRPr="004413BA">
                        <w:rPr>
                          <w:rFonts w:ascii="HG丸ｺﾞｼｯｸM-PRO" w:eastAsia="HG丸ｺﾞｼｯｸM-PRO" w:hAnsi="HG丸ｺﾞｼｯｸM-PRO" w:hint="eastAsia"/>
                          <w:sz w:val="26"/>
                          <w:szCs w:val="26"/>
                        </w:rPr>
                        <w:t>災害時の情報提供の充実</w:t>
                      </w:r>
                    </w:p>
                    <w:p w14:paraId="25A936C0" w14:textId="77777777" w:rsidR="00893E49" w:rsidRPr="004413BA" w:rsidRDefault="00A039C0" w:rsidP="00893E49">
                      <w:pPr>
                        <w:spacing w:line="276" w:lineRule="auto"/>
                        <w:ind w:left="260" w:hangingChars="100" w:hanging="260"/>
                        <w:rPr>
                          <w:rFonts w:ascii="HG丸ｺﾞｼｯｸM-PRO" w:eastAsia="HG丸ｺﾞｼｯｸM-PRO" w:hAnsi="HG丸ｺﾞｼｯｸM-PRO"/>
                          <w:sz w:val="26"/>
                          <w:szCs w:val="26"/>
                        </w:rPr>
                      </w:pPr>
                      <w:r w:rsidRPr="004413BA">
                        <w:rPr>
                          <w:rFonts w:ascii="HG丸ｺﾞｼｯｸM-PRO" w:eastAsia="HG丸ｺﾞｼｯｸM-PRO" w:hAnsi="HG丸ｺﾞｼｯｸM-PRO" w:hint="eastAsia"/>
                          <w:sz w:val="26"/>
                          <w:szCs w:val="26"/>
                        </w:rPr>
                        <w:t>・</w:t>
                      </w:r>
                      <w:r w:rsidR="004413BA" w:rsidRPr="004413BA">
                        <w:rPr>
                          <w:rFonts w:ascii="HG丸ｺﾞｼｯｸM-PRO" w:eastAsia="HG丸ｺﾞｼｯｸM-PRO" w:hAnsi="HG丸ｺﾞｼｯｸM-PRO" w:hint="eastAsia"/>
                          <w:sz w:val="26"/>
                          <w:szCs w:val="26"/>
                        </w:rPr>
                        <w:t>災害時の支援体制の整備</w:t>
                      </w:r>
                    </w:p>
                  </w:txbxContent>
                </v:textbox>
                <w10:wrap anchorx="margin"/>
              </v:roundrect>
            </w:pict>
          </mc:Fallback>
        </mc:AlternateContent>
      </w:r>
      <w:r w:rsidRPr="00893E49">
        <w:rPr>
          <w:rFonts w:ascii="HG丸ｺﾞｼｯｸM-PRO" w:eastAsia="HG丸ｺﾞｼｯｸM-PRO" w:hAnsi="HG丸ｺﾞｼｯｸM-PRO" w:hint="eastAsia"/>
          <w:noProof/>
          <w:color w:val="000000"/>
          <w:spacing w:val="4"/>
          <w:sz w:val="20"/>
          <w:szCs w:val="21"/>
        </w:rPr>
        <mc:AlternateContent>
          <mc:Choice Requires="wps">
            <w:drawing>
              <wp:anchor distT="0" distB="0" distL="114300" distR="114300" simplePos="0" relativeHeight="251678720" behindDoc="0" locked="0" layoutInCell="1" allowOverlap="1" wp14:anchorId="62847870" wp14:editId="0F0D3C07">
                <wp:simplePos x="0" y="0"/>
                <wp:positionH relativeFrom="margin">
                  <wp:align>left</wp:align>
                </wp:positionH>
                <wp:positionV relativeFrom="paragraph">
                  <wp:posOffset>135891</wp:posOffset>
                </wp:positionV>
                <wp:extent cx="3221355" cy="1771650"/>
                <wp:effectExtent l="0" t="0" r="17145" b="19050"/>
                <wp:wrapNone/>
                <wp:docPr id="12" name="角丸四角形 12"/>
                <wp:cNvGraphicFramePr/>
                <a:graphic xmlns:a="http://schemas.openxmlformats.org/drawingml/2006/main">
                  <a:graphicData uri="http://schemas.microsoft.com/office/word/2010/wordprocessingShape">
                    <wps:wsp>
                      <wps:cNvSpPr/>
                      <wps:spPr>
                        <a:xfrm>
                          <a:off x="0" y="0"/>
                          <a:ext cx="3221355" cy="1771650"/>
                        </a:xfrm>
                        <a:prstGeom prst="roundRect">
                          <a:avLst>
                            <a:gd name="adj" fmla="val 9522"/>
                          </a:avLst>
                        </a:prstGeom>
                        <a:ln w="19050"/>
                      </wps:spPr>
                      <wps:style>
                        <a:lnRef idx="2">
                          <a:schemeClr val="accent6"/>
                        </a:lnRef>
                        <a:fillRef idx="1">
                          <a:schemeClr val="lt1"/>
                        </a:fillRef>
                        <a:effectRef idx="0">
                          <a:schemeClr val="accent6"/>
                        </a:effectRef>
                        <a:fontRef idx="minor">
                          <a:schemeClr val="dk1"/>
                        </a:fontRef>
                      </wps:style>
                      <wps:txbx>
                        <w:txbxContent>
                          <w:p w14:paraId="6F3F5F68" w14:textId="77777777" w:rsidR="00893E49" w:rsidRPr="00E00E43" w:rsidRDefault="000338DB" w:rsidP="00893E49">
                            <w:pPr>
                              <w:spacing w:line="276" w:lineRule="auto"/>
                              <w:ind w:left="260" w:hangingChars="100" w:hanging="260"/>
                              <w:rPr>
                                <w:rFonts w:ascii="HG丸ｺﾞｼｯｸM-PRO" w:eastAsia="HG丸ｺﾞｼｯｸM-PRO" w:hAnsi="HG丸ｺﾞｼｯｸM-PRO"/>
                                <w:sz w:val="26"/>
                                <w:szCs w:val="26"/>
                              </w:rPr>
                            </w:pPr>
                            <w:r w:rsidRPr="004413BA">
                              <w:rPr>
                                <w:rFonts w:ascii="HG丸ｺﾞｼｯｸM-PRO" w:eastAsia="HG丸ｺﾞｼｯｸM-PRO" w:hAnsi="HG丸ｺﾞｼｯｸM-PRO" w:hint="eastAsia"/>
                                <w:sz w:val="26"/>
                                <w:szCs w:val="26"/>
                              </w:rPr>
                              <w:t>・</w:t>
                            </w:r>
                            <w:r w:rsidR="004413BA" w:rsidRPr="004413BA">
                              <w:rPr>
                                <w:rFonts w:ascii="HG丸ｺﾞｼｯｸM-PRO" w:eastAsia="HG丸ｺﾞｼｯｸM-PRO" w:hAnsi="HG丸ｺﾞｼｯｸM-PRO" w:hint="eastAsia"/>
                                <w:sz w:val="26"/>
                                <w:szCs w:val="26"/>
                              </w:rPr>
                              <w:t>多文化共生</w:t>
                            </w:r>
                            <w:r w:rsidR="004413BA" w:rsidRPr="00E00E43">
                              <w:rPr>
                                <w:rFonts w:ascii="HG丸ｺﾞｼｯｸM-PRO" w:eastAsia="HG丸ｺﾞｼｯｸM-PRO" w:hAnsi="HG丸ｺﾞｼｯｸM-PRO" w:hint="eastAsia"/>
                                <w:sz w:val="26"/>
                                <w:szCs w:val="26"/>
                              </w:rPr>
                              <w:t>教育の推進</w:t>
                            </w:r>
                          </w:p>
                          <w:p w14:paraId="6D3BFAB6" w14:textId="77777777" w:rsidR="00893E49" w:rsidRPr="00E00E43" w:rsidRDefault="000338DB" w:rsidP="00893E49">
                            <w:pPr>
                              <w:spacing w:line="276" w:lineRule="auto"/>
                              <w:ind w:left="260" w:hangingChars="100" w:hanging="260"/>
                              <w:rPr>
                                <w:rFonts w:ascii="HG丸ｺﾞｼｯｸM-PRO" w:eastAsia="HG丸ｺﾞｼｯｸM-PRO" w:hAnsi="HG丸ｺﾞｼｯｸM-PRO"/>
                                <w:sz w:val="26"/>
                                <w:szCs w:val="26"/>
                              </w:rPr>
                            </w:pPr>
                            <w:r w:rsidRPr="00E00E43">
                              <w:rPr>
                                <w:rFonts w:ascii="HG丸ｺﾞｼｯｸM-PRO" w:eastAsia="HG丸ｺﾞｼｯｸM-PRO" w:hAnsi="HG丸ｺﾞｼｯｸM-PRO" w:hint="eastAsia"/>
                                <w:sz w:val="26"/>
                                <w:szCs w:val="26"/>
                              </w:rPr>
                              <w:t>・</w:t>
                            </w:r>
                            <w:r w:rsidR="007823E6" w:rsidRPr="00E00E43">
                              <w:rPr>
                                <w:rFonts w:ascii="HG丸ｺﾞｼｯｸM-PRO" w:eastAsia="HG丸ｺﾞｼｯｸM-PRO" w:hAnsi="HG丸ｺﾞｼｯｸM-PRO" w:hint="eastAsia"/>
                                <w:sz w:val="26"/>
                                <w:szCs w:val="26"/>
                              </w:rPr>
                              <w:t>母語・母文化（継承語・継承文化を含む）の保障のための取組</w:t>
                            </w:r>
                          </w:p>
                          <w:p w14:paraId="310E018B" w14:textId="77777777" w:rsidR="00893E49" w:rsidRPr="00E00E43" w:rsidRDefault="000338DB" w:rsidP="00893E49">
                            <w:pPr>
                              <w:spacing w:line="276" w:lineRule="auto"/>
                              <w:ind w:left="260" w:hangingChars="100" w:hanging="260"/>
                              <w:rPr>
                                <w:rFonts w:ascii="HG丸ｺﾞｼｯｸM-PRO" w:eastAsia="HG丸ｺﾞｼｯｸM-PRO" w:hAnsi="HG丸ｺﾞｼｯｸM-PRO"/>
                                <w:sz w:val="26"/>
                                <w:szCs w:val="26"/>
                              </w:rPr>
                            </w:pPr>
                            <w:r w:rsidRPr="00E00E43">
                              <w:rPr>
                                <w:rFonts w:ascii="HG丸ｺﾞｼｯｸM-PRO" w:eastAsia="HG丸ｺﾞｼｯｸM-PRO" w:hAnsi="HG丸ｺﾞｼｯｸM-PRO" w:hint="eastAsia"/>
                                <w:sz w:val="26"/>
                                <w:szCs w:val="26"/>
                              </w:rPr>
                              <w:t>・</w:t>
                            </w:r>
                            <w:r w:rsidR="004413BA" w:rsidRPr="00E00E43">
                              <w:rPr>
                                <w:rFonts w:ascii="HG丸ｺﾞｼｯｸM-PRO" w:eastAsia="HG丸ｺﾞｼｯｸM-PRO" w:hAnsi="HG丸ｺﾞｼｯｸM-PRO" w:hint="eastAsia"/>
                                <w:sz w:val="26"/>
                                <w:szCs w:val="26"/>
                              </w:rPr>
                              <w:t>日本語指導などの学習支援の充実</w:t>
                            </w:r>
                          </w:p>
                          <w:p w14:paraId="015DFADB" w14:textId="77777777" w:rsidR="00893E49" w:rsidRPr="004413BA" w:rsidRDefault="000338DB" w:rsidP="00893E49">
                            <w:pPr>
                              <w:spacing w:line="276" w:lineRule="auto"/>
                              <w:ind w:left="260" w:hangingChars="100" w:hanging="260"/>
                              <w:rPr>
                                <w:rFonts w:ascii="HG丸ｺﾞｼｯｸM-PRO" w:eastAsia="HG丸ｺﾞｼｯｸM-PRO" w:hAnsi="HG丸ｺﾞｼｯｸM-PRO"/>
                                <w:sz w:val="26"/>
                                <w:szCs w:val="26"/>
                              </w:rPr>
                            </w:pPr>
                            <w:r w:rsidRPr="00E00E43">
                              <w:rPr>
                                <w:rFonts w:ascii="HG丸ｺﾞｼｯｸM-PRO" w:eastAsia="HG丸ｺﾞｼｯｸM-PRO" w:hAnsi="HG丸ｺﾞｼｯｸM-PRO" w:hint="eastAsia"/>
                                <w:sz w:val="26"/>
                                <w:szCs w:val="26"/>
                              </w:rPr>
                              <w:t>・</w:t>
                            </w:r>
                            <w:r w:rsidR="004413BA" w:rsidRPr="00E00E43">
                              <w:rPr>
                                <w:rFonts w:ascii="HG丸ｺﾞｼｯｸM-PRO" w:eastAsia="HG丸ｺﾞｼｯｸM-PRO" w:hAnsi="HG丸ｺﾞｼｯｸM-PRO" w:hint="eastAsia"/>
                                <w:sz w:val="26"/>
                                <w:szCs w:val="26"/>
                              </w:rPr>
                              <w:t>保護者・家庭への</w:t>
                            </w:r>
                            <w:r w:rsidR="004413BA" w:rsidRPr="004413BA">
                              <w:rPr>
                                <w:rFonts w:ascii="HG丸ｺﾞｼｯｸM-PRO" w:eastAsia="HG丸ｺﾞｼｯｸM-PRO" w:hAnsi="HG丸ｺﾞｼｯｸM-PRO" w:hint="eastAsia"/>
                                <w:sz w:val="26"/>
                                <w:szCs w:val="26"/>
                              </w:rPr>
                              <w:t>支援</w:t>
                            </w:r>
                          </w:p>
                          <w:p w14:paraId="0D6D505E" w14:textId="77777777" w:rsidR="00893E49" w:rsidRPr="004413BA" w:rsidRDefault="0056625C" w:rsidP="004413BA">
                            <w:pPr>
                              <w:spacing w:line="276" w:lineRule="auto"/>
                              <w:ind w:left="260" w:hangingChars="100" w:hanging="260"/>
                              <w:rPr>
                                <w:rFonts w:ascii="HG丸ｺﾞｼｯｸM-PRO" w:eastAsia="HG丸ｺﾞｼｯｸM-PRO" w:hAnsi="HG丸ｺﾞｼｯｸM-PRO"/>
                                <w:sz w:val="26"/>
                                <w:szCs w:val="26"/>
                              </w:rPr>
                            </w:pPr>
                            <w:r w:rsidRPr="004413BA">
                              <w:rPr>
                                <w:rFonts w:ascii="HG丸ｺﾞｼｯｸM-PRO" w:eastAsia="HG丸ｺﾞｼｯｸM-PRO" w:hAnsi="HG丸ｺﾞｼｯｸM-PRO" w:hint="eastAsia"/>
                                <w:sz w:val="26"/>
                                <w:szCs w:val="26"/>
                              </w:rPr>
                              <w:t>・</w:t>
                            </w:r>
                            <w:r w:rsidR="004413BA" w:rsidRPr="004413BA">
                              <w:rPr>
                                <w:rFonts w:ascii="HG丸ｺﾞｼｯｸM-PRO" w:eastAsia="HG丸ｺﾞｼｯｸM-PRO" w:hAnsi="HG丸ｺﾞｼｯｸM-PRO" w:hint="eastAsia"/>
                                <w:sz w:val="26"/>
                                <w:szCs w:val="26"/>
                              </w:rPr>
                              <w:t>中学校夜間学級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847870" id="角丸四角形 12" o:spid="_x0000_s1040" style="position:absolute;left:0;text-align:left;margin-left:0;margin-top:10.7pt;width:253.65pt;height:139.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62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" fillcolor="white [3201]" strokecolor="#70ad47 [3209]" strokeweight="1.5pt">
                <v:stroke joinstyle="miter"/>
                <v:textbox>
                  <w:txbxContent>
                    <w:p w14:paraId="6F3F5F68" w14:textId="77777777" w:rsidR="00893E49" w:rsidRPr="00E00E43" w:rsidRDefault="000338DB" w:rsidP="00893E49">
                      <w:pPr>
                        <w:spacing w:line="276" w:lineRule="auto"/>
                        <w:ind w:left="260" w:hangingChars="100" w:hanging="260"/>
                        <w:rPr>
                          <w:rFonts w:ascii="HG丸ｺﾞｼｯｸM-PRO" w:eastAsia="HG丸ｺﾞｼｯｸM-PRO" w:hAnsi="HG丸ｺﾞｼｯｸM-PRO"/>
                          <w:sz w:val="26"/>
                          <w:szCs w:val="26"/>
                        </w:rPr>
                      </w:pPr>
                      <w:r w:rsidRPr="004413BA">
                        <w:rPr>
                          <w:rFonts w:ascii="HG丸ｺﾞｼｯｸM-PRO" w:eastAsia="HG丸ｺﾞｼｯｸM-PRO" w:hAnsi="HG丸ｺﾞｼｯｸM-PRO" w:hint="eastAsia"/>
                          <w:sz w:val="26"/>
                          <w:szCs w:val="26"/>
                        </w:rPr>
                        <w:t>・</w:t>
                      </w:r>
                      <w:r w:rsidR="004413BA" w:rsidRPr="004413BA">
                        <w:rPr>
                          <w:rFonts w:ascii="HG丸ｺﾞｼｯｸM-PRO" w:eastAsia="HG丸ｺﾞｼｯｸM-PRO" w:hAnsi="HG丸ｺﾞｼｯｸM-PRO" w:hint="eastAsia"/>
                          <w:sz w:val="26"/>
                          <w:szCs w:val="26"/>
                        </w:rPr>
                        <w:t>多文化共生</w:t>
                      </w:r>
                      <w:r w:rsidR="004413BA" w:rsidRPr="00E00E43">
                        <w:rPr>
                          <w:rFonts w:ascii="HG丸ｺﾞｼｯｸM-PRO" w:eastAsia="HG丸ｺﾞｼｯｸM-PRO" w:hAnsi="HG丸ｺﾞｼｯｸM-PRO" w:hint="eastAsia"/>
                          <w:sz w:val="26"/>
                          <w:szCs w:val="26"/>
                        </w:rPr>
                        <w:t>教育の推進</w:t>
                      </w:r>
                    </w:p>
                    <w:p w14:paraId="6D3BFAB6" w14:textId="77777777" w:rsidR="00893E49" w:rsidRPr="00E00E43" w:rsidRDefault="000338DB" w:rsidP="00893E49">
                      <w:pPr>
                        <w:spacing w:line="276" w:lineRule="auto"/>
                        <w:ind w:left="260" w:hangingChars="100" w:hanging="260"/>
                        <w:rPr>
                          <w:rFonts w:ascii="HG丸ｺﾞｼｯｸM-PRO" w:eastAsia="HG丸ｺﾞｼｯｸM-PRO" w:hAnsi="HG丸ｺﾞｼｯｸM-PRO"/>
                          <w:sz w:val="26"/>
                          <w:szCs w:val="26"/>
                        </w:rPr>
                      </w:pPr>
                      <w:r w:rsidRPr="00E00E43">
                        <w:rPr>
                          <w:rFonts w:ascii="HG丸ｺﾞｼｯｸM-PRO" w:eastAsia="HG丸ｺﾞｼｯｸM-PRO" w:hAnsi="HG丸ｺﾞｼｯｸM-PRO" w:hint="eastAsia"/>
                          <w:sz w:val="26"/>
                          <w:szCs w:val="26"/>
                        </w:rPr>
                        <w:t>・</w:t>
                      </w:r>
                      <w:r w:rsidR="007823E6" w:rsidRPr="00E00E43">
                        <w:rPr>
                          <w:rFonts w:ascii="HG丸ｺﾞｼｯｸM-PRO" w:eastAsia="HG丸ｺﾞｼｯｸM-PRO" w:hAnsi="HG丸ｺﾞｼｯｸM-PRO" w:hint="eastAsia"/>
                          <w:sz w:val="26"/>
                          <w:szCs w:val="26"/>
                        </w:rPr>
                        <w:t>母語・母文化（継承語・継承文化を含む）の保障のための取組</w:t>
                      </w:r>
                    </w:p>
                    <w:p w14:paraId="310E018B" w14:textId="77777777" w:rsidR="00893E49" w:rsidRPr="00E00E43" w:rsidRDefault="000338DB" w:rsidP="00893E49">
                      <w:pPr>
                        <w:spacing w:line="276" w:lineRule="auto"/>
                        <w:ind w:left="260" w:hangingChars="100" w:hanging="260"/>
                        <w:rPr>
                          <w:rFonts w:ascii="HG丸ｺﾞｼｯｸM-PRO" w:eastAsia="HG丸ｺﾞｼｯｸM-PRO" w:hAnsi="HG丸ｺﾞｼｯｸM-PRO"/>
                          <w:sz w:val="26"/>
                          <w:szCs w:val="26"/>
                        </w:rPr>
                      </w:pPr>
                      <w:r w:rsidRPr="00E00E43">
                        <w:rPr>
                          <w:rFonts w:ascii="HG丸ｺﾞｼｯｸM-PRO" w:eastAsia="HG丸ｺﾞｼｯｸM-PRO" w:hAnsi="HG丸ｺﾞｼｯｸM-PRO" w:hint="eastAsia"/>
                          <w:sz w:val="26"/>
                          <w:szCs w:val="26"/>
                        </w:rPr>
                        <w:t>・</w:t>
                      </w:r>
                      <w:r w:rsidR="004413BA" w:rsidRPr="00E00E43">
                        <w:rPr>
                          <w:rFonts w:ascii="HG丸ｺﾞｼｯｸM-PRO" w:eastAsia="HG丸ｺﾞｼｯｸM-PRO" w:hAnsi="HG丸ｺﾞｼｯｸM-PRO" w:hint="eastAsia"/>
                          <w:sz w:val="26"/>
                          <w:szCs w:val="26"/>
                        </w:rPr>
                        <w:t>日本語指導などの学習支援の充実</w:t>
                      </w:r>
                    </w:p>
                    <w:p w14:paraId="015DFADB" w14:textId="77777777" w:rsidR="00893E49" w:rsidRPr="004413BA" w:rsidRDefault="000338DB" w:rsidP="00893E49">
                      <w:pPr>
                        <w:spacing w:line="276" w:lineRule="auto"/>
                        <w:ind w:left="260" w:hangingChars="100" w:hanging="260"/>
                        <w:rPr>
                          <w:rFonts w:ascii="HG丸ｺﾞｼｯｸM-PRO" w:eastAsia="HG丸ｺﾞｼｯｸM-PRO" w:hAnsi="HG丸ｺﾞｼｯｸM-PRO"/>
                          <w:sz w:val="26"/>
                          <w:szCs w:val="26"/>
                        </w:rPr>
                      </w:pPr>
                      <w:r w:rsidRPr="00E00E43">
                        <w:rPr>
                          <w:rFonts w:ascii="HG丸ｺﾞｼｯｸM-PRO" w:eastAsia="HG丸ｺﾞｼｯｸM-PRO" w:hAnsi="HG丸ｺﾞｼｯｸM-PRO" w:hint="eastAsia"/>
                          <w:sz w:val="26"/>
                          <w:szCs w:val="26"/>
                        </w:rPr>
                        <w:t>・</w:t>
                      </w:r>
                      <w:r w:rsidR="004413BA" w:rsidRPr="00E00E43">
                        <w:rPr>
                          <w:rFonts w:ascii="HG丸ｺﾞｼｯｸM-PRO" w:eastAsia="HG丸ｺﾞｼｯｸM-PRO" w:hAnsi="HG丸ｺﾞｼｯｸM-PRO" w:hint="eastAsia"/>
                          <w:sz w:val="26"/>
                          <w:szCs w:val="26"/>
                        </w:rPr>
                        <w:t>保護者・家庭への</w:t>
                      </w:r>
                      <w:r w:rsidR="004413BA" w:rsidRPr="004413BA">
                        <w:rPr>
                          <w:rFonts w:ascii="HG丸ｺﾞｼｯｸM-PRO" w:eastAsia="HG丸ｺﾞｼｯｸM-PRO" w:hAnsi="HG丸ｺﾞｼｯｸM-PRO" w:hint="eastAsia"/>
                          <w:sz w:val="26"/>
                          <w:szCs w:val="26"/>
                        </w:rPr>
                        <w:t>支援</w:t>
                      </w:r>
                    </w:p>
                    <w:p w14:paraId="0D6D505E" w14:textId="77777777" w:rsidR="00893E49" w:rsidRPr="004413BA" w:rsidRDefault="0056625C" w:rsidP="004413BA">
                      <w:pPr>
                        <w:spacing w:line="276" w:lineRule="auto"/>
                        <w:ind w:left="260" w:hangingChars="100" w:hanging="260"/>
                        <w:rPr>
                          <w:rFonts w:ascii="HG丸ｺﾞｼｯｸM-PRO" w:eastAsia="HG丸ｺﾞｼｯｸM-PRO" w:hAnsi="HG丸ｺﾞｼｯｸM-PRO"/>
                          <w:sz w:val="26"/>
                          <w:szCs w:val="26"/>
                        </w:rPr>
                      </w:pPr>
                      <w:r w:rsidRPr="004413BA">
                        <w:rPr>
                          <w:rFonts w:ascii="HG丸ｺﾞｼｯｸM-PRO" w:eastAsia="HG丸ｺﾞｼｯｸM-PRO" w:hAnsi="HG丸ｺﾞｼｯｸM-PRO" w:hint="eastAsia"/>
                          <w:sz w:val="26"/>
                          <w:szCs w:val="26"/>
                        </w:rPr>
                        <w:t>・</w:t>
                      </w:r>
                      <w:r w:rsidR="004413BA" w:rsidRPr="004413BA">
                        <w:rPr>
                          <w:rFonts w:ascii="HG丸ｺﾞｼｯｸM-PRO" w:eastAsia="HG丸ｺﾞｼｯｸM-PRO" w:hAnsi="HG丸ｺﾞｼｯｸM-PRO" w:hint="eastAsia"/>
                          <w:sz w:val="26"/>
                          <w:szCs w:val="26"/>
                        </w:rPr>
                        <w:t>中学校夜間学級</w:t>
                      </w:r>
                    </w:p>
                  </w:txbxContent>
                </v:textbox>
                <w10:wrap anchorx="margin"/>
              </v:roundrect>
            </w:pict>
          </mc:Fallback>
        </mc:AlternateContent>
      </w:r>
    </w:p>
    <w:p w14:paraId="1EDE2CA2" w14:textId="77777777" w:rsidR="00893E49" w:rsidRDefault="00893E49" w:rsidP="00EE5966">
      <w:pPr>
        <w:snapToGrid w:val="0"/>
        <w:spacing w:line="276" w:lineRule="auto"/>
        <w:ind w:rightChars="100" w:right="210"/>
        <w:rPr>
          <w:rFonts w:ascii="HG丸ｺﾞｼｯｸM-PRO" w:eastAsia="HG丸ｺﾞｼｯｸM-PRO" w:hAnsi="HG丸ｺﾞｼｯｸM-PRO"/>
          <w:szCs w:val="21"/>
        </w:rPr>
      </w:pPr>
    </w:p>
    <w:p w14:paraId="4C631306" w14:textId="77777777" w:rsidR="00893E49" w:rsidRDefault="00893E49" w:rsidP="00EE5966">
      <w:pPr>
        <w:snapToGrid w:val="0"/>
        <w:spacing w:line="276" w:lineRule="auto"/>
        <w:ind w:rightChars="100" w:right="210"/>
        <w:rPr>
          <w:rFonts w:ascii="HG丸ｺﾞｼｯｸM-PRO" w:eastAsia="HG丸ｺﾞｼｯｸM-PRO" w:hAnsi="HG丸ｺﾞｼｯｸM-PRO"/>
          <w:szCs w:val="21"/>
        </w:rPr>
      </w:pPr>
    </w:p>
    <w:p w14:paraId="0FDDB4A9" w14:textId="77777777" w:rsidR="00893E49" w:rsidRDefault="00893E49" w:rsidP="00EE5966">
      <w:pPr>
        <w:snapToGrid w:val="0"/>
        <w:spacing w:line="276" w:lineRule="auto"/>
        <w:ind w:rightChars="100" w:right="210"/>
        <w:rPr>
          <w:rFonts w:ascii="HG丸ｺﾞｼｯｸM-PRO" w:eastAsia="HG丸ｺﾞｼｯｸM-PRO" w:hAnsi="HG丸ｺﾞｼｯｸM-PRO"/>
          <w:szCs w:val="21"/>
        </w:rPr>
      </w:pPr>
    </w:p>
    <w:p w14:paraId="476864F3" w14:textId="77777777" w:rsidR="00893E49" w:rsidRDefault="00893E49" w:rsidP="00EE5966">
      <w:pPr>
        <w:snapToGrid w:val="0"/>
        <w:spacing w:line="276" w:lineRule="auto"/>
        <w:ind w:rightChars="100" w:right="210"/>
        <w:rPr>
          <w:rFonts w:ascii="HG丸ｺﾞｼｯｸM-PRO" w:eastAsia="HG丸ｺﾞｼｯｸM-PRO" w:hAnsi="HG丸ｺﾞｼｯｸM-PRO"/>
          <w:szCs w:val="21"/>
        </w:rPr>
      </w:pPr>
    </w:p>
    <w:p w14:paraId="0AF5A8E7" w14:textId="77777777" w:rsidR="00EE5966" w:rsidRPr="000B2211" w:rsidRDefault="00EA2F01" w:rsidP="000B2211">
      <w:pPr>
        <w:rPr>
          <w:rFonts w:ascii="HG丸ｺﾞｼｯｸM-PRO" w:eastAsia="HG丸ｺﾞｼｯｸM-PRO" w:hAnsi="HG丸ｺﾞｼｯｸM-PRO"/>
          <w:szCs w:val="21"/>
        </w:rPr>
      </w:pPr>
      <w:r w:rsidRPr="00893E49">
        <w:rPr>
          <w:rFonts w:ascii="HG丸ｺﾞｼｯｸM-PRO" w:eastAsia="HG丸ｺﾞｼｯｸM-PRO" w:hAnsi="HG丸ｺﾞｼｯｸM-PRO" w:hint="eastAsia"/>
          <w:noProof/>
          <w:color w:val="000000"/>
          <w:spacing w:val="4"/>
          <w:sz w:val="20"/>
          <w:szCs w:val="21"/>
        </w:rPr>
        <mc:AlternateContent>
          <mc:Choice Requires="wps">
            <w:drawing>
              <wp:anchor distT="0" distB="0" distL="114300" distR="114300" simplePos="0" relativeHeight="251684864" behindDoc="0" locked="0" layoutInCell="1" allowOverlap="1" wp14:anchorId="09C49C22" wp14:editId="56A671AF">
                <wp:simplePos x="0" y="0"/>
                <wp:positionH relativeFrom="margin">
                  <wp:align>right</wp:align>
                </wp:positionH>
                <wp:positionV relativeFrom="paragraph">
                  <wp:posOffset>1532255</wp:posOffset>
                </wp:positionV>
                <wp:extent cx="3221355" cy="3771900"/>
                <wp:effectExtent l="0" t="0" r="17145" b="19050"/>
                <wp:wrapNone/>
                <wp:docPr id="15" name="角丸四角形 15"/>
                <wp:cNvGraphicFramePr/>
                <a:graphic xmlns:a="http://schemas.openxmlformats.org/drawingml/2006/main">
                  <a:graphicData uri="http://schemas.microsoft.com/office/word/2010/wordprocessingShape">
                    <wps:wsp>
                      <wps:cNvSpPr/>
                      <wps:spPr>
                        <a:xfrm>
                          <a:off x="0" y="0"/>
                          <a:ext cx="3221355" cy="3771900"/>
                        </a:xfrm>
                        <a:prstGeom prst="roundRect">
                          <a:avLst>
                            <a:gd name="adj" fmla="val 9522"/>
                          </a:avLst>
                        </a:prstGeom>
                        <a:ln w="19050"/>
                      </wps:spPr>
                      <wps:style>
                        <a:lnRef idx="2">
                          <a:schemeClr val="accent6"/>
                        </a:lnRef>
                        <a:fillRef idx="1">
                          <a:schemeClr val="lt1"/>
                        </a:fillRef>
                        <a:effectRef idx="0">
                          <a:schemeClr val="accent6"/>
                        </a:effectRef>
                        <a:fontRef idx="minor">
                          <a:schemeClr val="dk1"/>
                        </a:fontRef>
                      </wps:style>
                      <wps:txbx>
                        <w:txbxContent>
                          <w:p w14:paraId="602BC32C" w14:textId="77777777" w:rsidR="00893E49" w:rsidRPr="00E00E43" w:rsidRDefault="000338DB" w:rsidP="00893E49">
                            <w:pPr>
                              <w:spacing w:line="276" w:lineRule="auto"/>
                              <w:ind w:left="260" w:hangingChars="100" w:hanging="260"/>
                              <w:rPr>
                                <w:rFonts w:ascii="HG丸ｺﾞｼｯｸM-PRO" w:eastAsia="HG丸ｺﾞｼｯｸM-PRO" w:hAnsi="HG丸ｺﾞｼｯｸM-PRO"/>
                                <w:sz w:val="26"/>
                                <w:szCs w:val="26"/>
                              </w:rPr>
                            </w:pPr>
                            <w:r w:rsidRPr="0088792A">
                              <w:rPr>
                                <w:rFonts w:ascii="HG丸ｺﾞｼｯｸM-PRO" w:eastAsia="HG丸ｺﾞｼｯｸM-PRO" w:hAnsi="HG丸ｺﾞｼｯｸM-PRO" w:hint="eastAsia"/>
                                <w:sz w:val="26"/>
                                <w:szCs w:val="26"/>
                              </w:rPr>
                              <w:t>・</w:t>
                            </w:r>
                            <w:r w:rsidR="004413BA" w:rsidRPr="0088792A">
                              <w:rPr>
                                <w:rFonts w:ascii="HG丸ｺﾞｼｯｸM-PRO" w:eastAsia="HG丸ｺﾞｼｯｸM-PRO" w:hAnsi="HG丸ｺﾞｼｯｸM-PRO" w:hint="eastAsia"/>
                                <w:sz w:val="26"/>
                                <w:szCs w:val="26"/>
                              </w:rPr>
                              <w:t>多文化共生についての市民理解の促進</w:t>
                            </w:r>
                          </w:p>
                          <w:p w14:paraId="09EB50D8" w14:textId="77777777" w:rsidR="00893E49" w:rsidRPr="00E00E43" w:rsidRDefault="000338DB" w:rsidP="00893E49">
                            <w:pPr>
                              <w:spacing w:line="276" w:lineRule="auto"/>
                              <w:ind w:left="260" w:hangingChars="100" w:hanging="260"/>
                              <w:rPr>
                                <w:rFonts w:ascii="HG丸ｺﾞｼｯｸM-PRO" w:eastAsia="HG丸ｺﾞｼｯｸM-PRO" w:hAnsi="HG丸ｺﾞｼｯｸM-PRO"/>
                                <w:sz w:val="26"/>
                                <w:szCs w:val="26"/>
                              </w:rPr>
                            </w:pPr>
                            <w:r w:rsidRPr="00E00E43">
                              <w:rPr>
                                <w:rFonts w:ascii="HG丸ｺﾞｼｯｸM-PRO" w:eastAsia="HG丸ｺﾞｼｯｸM-PRO" w:hAnsi="HG丸ｺﾞｼｯｸM-PRO" w:hint="eastAsia"/>
                                <w:sz w:val="26"/>
                                <w:szCs w:val="26"/>
                              </w:rPr>
                              <w:t>・</w:t>
                            </w:r>
                            <w:r w:rsidR="004413BA" w:rsidRPr="00E00E43">
                              <w:rPr>
                                <w:rFonts w:ascii="HG丸ｺﾞｼｯｸM-PRO" w:eastAsia="HG丸ｺﾞｼｯｸM-PRO" w:hAnsi="HG丸ｺﾞｼｯｸM-PRO" w:hint="eastAsia"/>
                                <w:sz w:val="26"/>
                                <w:szCs w:val="26"/>
                              </w:rPr>
                              <w:t>生活ルールについての理解促進</w:t>
                            </w:r>
                          </w:p>
                          <w:p w14:paraId="23892A7D" w14:textId="77777777" w:rsidR="00261CC0" w:rsidRPr="00E00E43" w:rsidRDefault="00261CC0" w:rsidP="00893E49">
                            <w:pPr>
                              <w:spacing w:line="276" w:lineRule="auto"/>
                              <w:ind w:left="260" w:hangingChars="100" w:hanging="260"/>
                              <w:rPr>
                                <w:rFonts w:ascii="HG丸ｺﾞｼｯｸM-PRO" w:eastAsia="HG丸ｺﾞｼｯｸM-PRO" w:hAnsi="HG丸ｺﾞｼｯｸM-PRO"/>
                                <w:sz w:val="26"/>
                                <w:szCs w:val="26"/>
                              </w:rPr>
                            </w:pPr>
                            <w:r w:rsidRPr="00E00E43">
                              <w:rPr>
                                <w:rFonts w:ascii="HG丸ｺﾞｼｯｸM-PRO" w:eastAsia="HG丸ｺﾞｼｯｸM-PRO" w:hAnsi="HG丸ｺﾞｼｯｸM-PRO" w:hint="eastAsia"/>
                                <w:sz w:val="26"/>
                                <w:szCs w:val="26"/>
                              </w:rPr>
                              <w:t>・差別意識及び差別的行動の解消に向けた</w:t>
                            </w:r>
                            <w:r w:rsidRPr="00E00E43">
                              <w:rPr>
                                <w:rFonts w:ascii="HG丸ｺﾞｼｯｸM-PRO" w:eastAsia="HG丸ｺﾞｼｯｸM-PRO" w:hAnsi="HG丸ｺﾞｼｯｸM-PRO"/>
                                <w:sz w:val="26"/>
                                <w:szCs w:val="26"/>
                              </w:rPr>
                              <w:t>啓発</w:t>
                            </w:r>
                          </w:p>
                          <w:p w14:paraId="602FC3D7" w14:textId="77777777" w:rsidR="00893E49" w:rsidRPr="00E00E43" w:rsidRDefault="000338DB" w:rsidP="00893E49">
                            <w:pPr>
                              <w:spacing w:line="276" w:lineRule="auto"/>
                              <w:ind w:left="260" w:hangingChars="100" w:hanging="260"/>
                              <w:rPr>
                                <w:rFonts w:ascii="HG丸ｺﾞｼｯｸM-PRO" w:eastAsia="HG丸ｺﾞｼｯｸM-PRO" w:hAnsi="HG丸ｺﾞｼｯｸM-PRO"/>
                                <w:sz w:val="26"/>
                                <w:szCs w:val="26"/>
                              </w:rPr>
                            </w:pPr>
                            <w:r w:rsidRPr="00E00E43">
                              <w:rPr>
                                <w:rFonts w:ascii="HG丸ｺﾞｼｯｸM-PRO" w:eastAsia="HG丸ｺﾞｼｯｸM-PRO" w:hAnsi="HG丸ｺﾞｼｯｸM-PRO" w:hint="eastAsia"/>
                                <w:sz w:val="26"/>
                                <w:szCs w:val="26"/>
                              </w:rPr>
                              <w:t>・</w:t>
                            </w:r>
                            <w:r w:rsidR="004413BA" w:rsidRPr="00E00E43">
                              <w:rPr>
                                <w:rFonts w:ascii="HG丸ｺﾞｼｯｸM-PRO" w:eastAsia="HG丸ｺﾞｼｯｸM-PRO" w:hAnsi="HG丸ｺﾞｼｯｸM-PRO" w:hint="eastAsia"/>
                                <w:sz w:val="26"/>
                                <w:szCs w:val="26"/>
                              </w:rPr>
                              <w:t>外国人コミュニティやボランティア団体等が活動しやすい環境づくり</w:t>
                            </w:r>
                          </w:p>
                          <w:p w14:paraId="2379056B" w14:textId="77777777" w:rsidR="00893E49" w:rsidRPr="00E00E43" w:rsidRDefault="00D5655D" w:rsidP="00893E49">
                            <w:pPr>
                              <w:spacing w:line="276" w:lineRule="auto"/>
                              <w:ind w:left="260" w:hangingChars="100" w:hanging="260"/>
                              <w:rPr>
                                <w:rFonts w:ascii="HG丸ｺﾞｼｯｸM-PRO" w:eastAsia="HG丸ｺﾞｼｯｸM-PRO" w:hAnsi="HG丸ｺﾞｼｯｸM-PRO"/>
                                <w:sz w:val="26"/>
                                <w:szCs w:val="26"/>
                              </w:rPr>
                            </w:pPr>
                            <w:r w:rsidRPr="00E00E43">
                              <w:rPr>
                                <w:rFonts w:ascii="HG丸ｺﾞｼｯｸM-PRO" w:eastAsia="HG丸ｺﾞｼｯｸM-PRO" w:hAnsi="HG丸ｺﾞｼｯｸM-PRO" w:hint="eastAsia"/>
                                <w:sz w:val="26"/>
                                <w:szCs w:val="26"/>
                              </w:rPr>
                              <w:t>・</w:t>
                            </w:r>
                            <w:r w:rsidR="004413BA" w:rsidRPr="00E00E43">
                              <w:rPr>
                                <w:rFonts w:ascii="HG丸ｺﾞｼｯｸM-PRO" w:eastAsia="HG丸ｺﾞｼｯｸM-PRO" w:hAnsi="HG丸ｺﾞｼｯｸM-PRO" w:hint="eastAsia"/>
                                <w:sz w:val="26"/>
                                <w:szCs w:val="26"/>
                              </w:rPr>
                              <w:t>外国につながる市民が活躍できるまちづくり</w:t>
                            </w:r>
                          </w:p>
                          <w:p w14:paraId="74D1AC70" w14:textId="6E725A10" w:rsidR="00261CC0" w:rsidRPr="00CE6E36" w:rsidRDefault="00261CC0" w:rsidP="00893E49">
                            <w:pPr>
                              <w:spacing w:line="276" w:lineRule="auto"/>
                              <w:ind w:left="260" w:hangingChars="100" w:hanging="260"/>
                              <w:rPr>
                                <w:rFonts w:ascii="HG丸ｺﾞｼｯｸM-PRO" w:eastAsia="HG丸ｺﾞｼｯｸM-PRO" w:hAnsi="HG丸ｺﾞｼｯｸM-PRO"/>
                                <w:color w:val="000000" w:themeColor="text1"/>
                                <w:sz w:val="26"/>
                                <w:szCs w:val="26"/>
                              </w:rPr>
                            </w:pPr>
                            <w:r w:rsidRPr="00CE6E36">
                              <w:rPr>
                                <w:rFonts w:ascii="HG丸ｺﾞｼｯｸM-PRO" w:eastAsia="HG丸ｺﾞｼｯｸM-PRO" w:hAnsi="HG丸ｺﾞｼｯｸM-PRO" w:hint="eastAsia"/>
                                <w:color w:val="000000" w:themeColor="text1"/>
                                <w:sz w:val="26"/>
                                <w:szCs w:val="26"/>
                              </w:rPr>
                              <w:t>・外国につながる市民</w:t>
                            </w:r>
                            <w:r w:rsidR="00A3687F" w:rsidRPr="00CE6E36">
                              <w:rPr>
                                <w:rFonts w:ascii="HG丸ｺﾞｼｯｸM-PRO" w:eastAsia="HG丸ｺﾞｼｯｸM-PRO" w:hAnsi="HG丸ｺﾞｼｯｸM-PRO" w:hint="eastAsia"/>
                                <w:color w:val="000000" w:themeColor="text1"/>
                                <w:sz w:val="26"/>
                                <w:szCs w:val="26"/>
                              </w:rPr>
                              <w:t>の</w:t>
                            </w:r>
                            <w:r w:rsidRPr="00CE6E36">
                              <w:rPr>
                                <w:rFonts w:ascii="HG丸ｺﾞｼｯｸM-PRO" w:eastAsia="HG丸ｺﾞｼｯｸM-PRO" w:hAnsi="HG丸ｺﾞｼｯｸM-PRO" w:hint="eastAsia"/>
                                <w:color w:val="000000" w:themeColor="text1"/>
                                <w:sz w:val="26"/>
                                <w:szCs w:val="26"/>
                              </w:rPr>
                              <w:t>意見を</w:t>
                            </w:r>
                            <w:r w:rsidR="00A3687F" w:rsidRPr="00CE6E36">
                              <w:rPr>
                                <w:rFonts w:ascii="HG丸ｺﾞｼｯｸM-PRO" w:eastAsia="HG丸ｺﾞｼｯｸM-PRO" w:hAnsi="HG丸ｺﾞｼｯｸM-PRO" w:hint="eastAsia"/>
                                <w:color w:val="000000" w:themeColor="text1"/>
                                <w:sz w:val="26"/>
                                <w:szCs w:val="26"/>
                              </w:rPr>
                              <w:t>行政が聴取する取組</w:t>
                            </w:r>
                          </w:p>
                          <w:p w14:paraId="2AD14B56" w14:textId="77777777" w:rsidR="00261CC0" w:rsidRPr="00E00E43" w:rsidRDefault="00261CC0" w:rsidP="00893E49">
                            <w:pPr>
                              <w:spacing w:line="276" w:lineRule="auto"/>
                              <w:ind w:left="260" w:hangingChars="100" w:hanging="260"/>
                              <w:rPr>
                                <w:rFonts w:ascii="HG丸ｺﾞｼｯｸM-PRO" w:eastAsia="HG丸ｺﾞｼｯｸM-PRO" w:hAnsi="HG丸ｺﾞｼｯｸM-PRO"/>
                                <w:sz w:val="26"/>
                                <w:szCs w:val="26"/>
                              </w:rPr>
                            </w:pPr>
                            <w:r w:rsidRPr="00E00E43">
                              <w:rPr>
                                <w:rFonts w:ascii="HG丸ｺﾞｼｯｸM-PRO" w:eastAsia="HG丸ｺﾞｼｯｸM-PRO" w:hAnsi="HG丸ｺﾞｼｯｸM-PRO" w:hint="eastAsia"/>
                                <w:sz w:val="26"/>
                                <w:szCs w:val="26"/>
                              </w:rPr>
                              <w:t>・公務員への採用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C49C22" id="角丸四角形 15" o:spid="_x0000_s1041" style="position:absolute;left:0;text-align:left;margin-left:202.45pt;margin-top:120.65pt;width:253.65pt;height:297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62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" fillcolor="white [3201]" strokecolor="#70ad47 [3209]" strokeweight="1.5pt">
                <v:stroke joinstyle="miter"/>
                <v:textbox>
                  <w:txbxContent>
                    <w:p w14:paraId="602BC32C" w14:textId="77777777" w:rsidR="00893E49" w:rsidRPr="00E00E43" w:rsidRDefault="000338DB" w:rsidP="00893E49">
                      <w:pPr>
                        <w:spacing w:line="276" w:lineRule="auto"/>
                        <w:ind w:left="260" w:hangingChars="100" w:hanging="260"/>
                        <w:rPr>
                          <w:rFonts w:ascii="HG丸ｺﾞｼｯｸM-PRO" w:eastAsia="HG丸ｺﾞｼｯｸM-PRO" w:hAnsi="HG丸ｺﾞｼｯｸM-PRO"/>
                          <w:sz w:val="26"/>
                          <w:szCs w:val="26"/>
                        </w:rPr>
                      </w:pPr>
                      <w:r w:rsidRPr="0088792A">
                        <w:rPr>
                          <w:rFonts w:ascii="HG丸ｺﾞｼｯｸM-PRO" w:eastAsia="HG丸ｺﾞｼｯｸM-PRO" w:hAnsi="HG丸ｺﾞｼｯｸM-PRO" w:hint="eastAsia"/>
                          <w:sz w:val="26"/>
                          <w:szCs w:val="26"/>
                        </w:rPr>
                        <w:t>・</w:t>
                      </w:r>
                      <w:r w:rsidR="004413BA" w:rsidRPr="0088792A">
                        <w:rPr>
                          <w:rFonts w:ascii="HG丸ｺﾞｼｯｸM-PRO" w:eastAsia="HG丸ｺﾞｼｯｸM-PRO" w:hAnsi="HG丸ｺﾞｼｯｸM-PRO" w:hint="eastAsia"/>
                          <w:sz w:val="26"/>
                          <w:szCs w:val="26"/>
                        </w:rPr>
                        <w:t>多文化共生についての市民理解の促進</w:t>
                      </w:r>
                    </w:p>
                    <w:p w14:paraId="09EB50D8" w14:textId="77777777" w:rsidR="00893E49" w:rsidRPr="00E00E43" w:rsidRDefault="000338DB" w:rsidP="00893E49">
                      <w:pPr>
                        <w:spacing w:line="276" w:lineRule="auto"/>
                        <w:ind w:left="260" w:hangingChars="100" w:hanging="260"/>
                        <w:rPr>
                          <w:rFonts w:ascii="HG丸ｺﾞｼｯｸM-PRO" w:eastAsia="HG丸ｺﾞｼｯｸM-PRO" w:hAnsi="HG丸ｺﾞｼｯｸM-PRO"/>
                          <w:sz w:val="26"/>
                          <w:szCs w:val="26"/>
                        </w:rPr>
                      </w:pPr>
                      <w:r w:rsidRPr="00E00E43">
                        <w:rPr>
                          <w:rFonts w:ascii="HG丸ｺﾞｼｯｸM-PRO" w:eastAsia="HG丸ｺﾞｼｯｸM-PRO" w:hAnsi="HG丸ｺﾞｼｯｸM-PRO" w:hint="eastAsia"/>
                          <w:sz w:val="26"/>
                          <w:szCs w:val="26"/>
                        </w:rPr>
                        <w:t>・</w:t>
                      </w:r>
                      <w:r w:rsidR="004413BA" w:rsidRPr="00E00E43">
                        <w:rPr>
                          <w:rFonts w:ascii="HG丸ｺﾞｼｯｸM-PRO" w:eastAsia="HG丸ｺﾞｼｯｸM-PRO" w:hAnsi="HG丸ｺﾞｼｯｸM-PRO" w:hint="eastAsia"/>
                          <w:sz w:val="26"/>
                          <w:szCs w:val="26"/>
                        </w:rPr>
                        <w:t>生活ルールについての理解促進</w:t>
                      </w:r>
                    </w:p>
                    <w:p w14:paraId="23892A7D" w14:textId="77777777" w:rsidR="00261CC0" w:rsidRPr="00E00E43" w:rsidRDefault="00261CC0" w:rsidP="00893E49">
                      <w:pPr>
                        <w:spacing w:line="276" w:lineRule="auto"/>
                        <w:ind w:left="260" w:hangingChars="100" w:hanging="260"/>
                        <w:rPr>
                          <w:rFonts w:ascii="HG丸ｺﾞｼｯｸM-PRO" w:eastAsia="HG丸ｺﾞｼｯｸM-PRO" w:hAnsi="HG丸ｺﾞｼｯｸM-PRO"/>
                          <w:sz w:val="26"/>
                          <w:szCs w:val="26"/>
                        </w:rPr>
                      </w:pPr>
                      <w:r w:rsidRPr="00E00E43">
                        <w:rPr>
                          <w:rFonts w:ascii="HG丸ｺﾞｼｯｸM-PRO" w:eastAsia="HG丸ｺﾞｼｯｸM-PRO" w:hAnsi="HG丸ｺﾞｼｯｸM-PRO" w:hint="eastAsia"/>
                          <w:sz w:val="26"/>
                          <w:szCs w:val="26"/>
                        </w:rPr>
                        <w:t>・差別意識及び差別的行動の解消に向けた</w:t>
                      </w:r>
                      <w:r w:rsidRPr="00E00E43">
                        <w:rPr>
                          <w:rFonts w:ascii="HG丸ｺﾞｼｯｸM-PRO" w:eastAsia="HG丸ｺﾞｼｯｸM-PRO" w:hAnsi="HG丸ｺﾞｼｯｸM-PRO"/>
                          <w:sz w:val="26"/>
                          <w:szCs w:val="26"/>
                        </w:rPr>
                        <w:t>啓発</w:t>
                      </w:r>
                    </w:p>
                    <w:p w14:paraId="602FC3D7" w14:textId="77777777" w:rsidR="00893E49" w:rsidRPr="00E00E43" w:rsidRDefault="000338DB" w:rsidP="00893E49">
                      <w:pPr>
                        <w:spacing w:line="276" w:lineRule="auto"/>
                        <w:ind w:left="260" w:hangingChars="100" w:hanging="260"/>
                        <w:rPr>
                          <w:rFonts w:ascii="HG丸ｺﾞｼｯｸM-PRO" w:eastAsia="HG丸ｺﾞｼｯｸM-PRO" w:hAnsi="HG丸ｺﾞｼｯｸM-PRO"/>
                          <w:sz w:val="26"/>
                          <w:szCs w:val="26"/>
                        </w:rPr>
                      </w:pPr>
                      <w:r w:rsidRPr="00E00E43">
                        <w:rPr>
                          <w:rFonts w:ascii="HG丸ｺﾞｼｯｸM-PRO" w:eastAsia="HG丸ｺﾞｼｯｸM-PRO" w:hAnsi="HG丸ｺﾞｼｯｸM-PRO" w:hint="eastAsia"/>
                          <w:sz w:val="26"/>
                          <w:szCs w:val="26"/>
                        </w:rPr>
                        <w:t>・</w:t>
                      </w:r>
                      <w:r w:rsidR="004413BA" w:rsidRPr="00E00E43">
                        <w:rPr>
                          <w:rFonts w:ascii="HG丸ｺﾞｼｯｸM-PRO" w:eastAsia="HG丸ｺﾞｼｯｸM-PRO" w:hAnsi="HG丸ｺﾞｼｯｸM-PRO" w:hint="eastAsia"/>
                          <w:sz w:val="26"/>
                          <w:szCs w:val="26"/>
                        </w:rPr>
                        <w:t>外国人コミュニティやボランティア団体等が活動しやすい環境づくり</w:t>
                      </w:r>
                    </w:p>
                    <w:p w14:paraId="2379056B" w14:textId="77777777" w:rsidR="00893E49" w:rsidRPr="00E00E43" w:rsidRDefault="00D5655D" w:rsidP="00893E49">
                      <w:pPr>
                        <w:spacing w:line="276" w:lineRule="auto"/>
                        <w:ind w:left="260" w:hangingChars="100" w:hanging="260"/>
                        <w:rPr>
                          <w:rFonts w:ascii="HG丸ｺﾞｼｯｸM-PRO" w:eastAsia="HG丸ｺﾞｼｯｸM-PRO" w:hAnsi="HG丸ｺﾞｼｯｸM-PRO"/>
                          <w:sz w:val="26"/>
                          <w:szCs w:val="26"/>
                        </w:rPr>
                      </w:pPr>
                      <w:r w:rsidRPr="00E00E43">
                        <w:rPr>
                          <w:rFonts w:ascii="HG丸ｺﾞｼｯｸM-PRO" w:eastAsia="HG丸ｺﾞｼｯｸM-PRO" w:hAnsi="HG丸ｺﾞｼｯｸM-PRO" w:hint="eastAsia"/>
                          <w:sz w:val="26"/>
                          <w:szCs w:val="26"/>
                        </w:rPr>
                        <w:t>・</w:t>
                      </w:r>
                      <w:r w:rsidR="004413BA" w:rsidRPr="00E00E43">
                        <w:rPr>
                          <w:rFonts w:ascii="HG丸ｺﾞｼｯｸM-PRO" w:eastAsia="HG丸ｺﾞｼｯｸM-PRO" w:hAnsi="HG丸ｺﾞｼｯｸM-PRO" w:hint="eastAsia"/>
                          <w:sz w:val="26"/>
                          <w:szCs w:val="26"/>
                        </w:rPr>
                        <w:t>外国につながる市民が活躍できるまちづくり</w:t>
                      </w:r>
                    </w:p>
                    <w:p w14:paraId="74D1AC70" w14:textId="6E725A10" w:rsidR="00261CC0" w:rsidRPr="00CE6E36" w:rsidRDefault="00261CC0" w:rsidP="00893E49">
                      <w:pPr>
                        <w:spacing w:line="276" w:lineRule="auto"/>
                        <w:ind w:left="260" w:hangingChars="100" w:hanging="260"/>
                        <w:rPr>
                          <w:rFonts w:ascii="HG丸ｺﾞｼｯｸM-PRO" w:eastAsia="HG丸ｺﾞｼｯｸM-PRO" w:hAnsi="HG丸ｺﾞｼｯｸM-PRO"/>
                          <w:color w:val="000000" w:themeColor="text1"/>
                          <w:sz w:val="26"/>
                          <w:szCs w:val="26"/>
                        </w:rPr>
                      </w:pPr>
                      <w:r w:rsidRPr="00CE6E36">
                        <w:rPr>
                          <w:rFonts w:ascii="HG丸ｺﾞｼｯｸM-PRO" w:eastAsia="HG丸ｺﾞｼｯｸM-PRO" w:hAnsi="HG丸ｺﾞｼｯｸM-PRO" w:hint="eastAsia"/>
                          <w:color w:val="000000" w:themeColor="text1"/>
                          <w:sz w:val="26"/>
                          <w:szCs w:val="26"/>
                        </w:rPr>
                        <w:t>・外国につながる市民</w:t>
                      </w:r>
                      <w:r w:rsidR="00A3687F" w:rsidRPr="00CE6E36">
                        <w:rPr>
                          <w:rFonts w:ascii="HG丸ｺﾞｼｯｸM-PRO" w:eastAsia="HG丸ｺﾞｼｯｸM-PRO" w:hAnsi="HG丸ｺﾞｼｯｸM-PRO" w:hint="eastAsia"/>
                          <w:color w:val="000000" w:themeColor="text1"/>
                          <w:sz w:val="26"/>
                          <w:szCs w:val="26"/>
                        </w:rPr>
                        <w:t>の</w:t>
                      </w:r>
                      <w:r w:rsidRPr="00CE6E36">
                        <w:rPr>
                          <w:rFonts w:ascii="HG丸ｺﾞｼｯｸM-PRO" w:eastAsia="HG丸ｺﾞｼｯｸM-PRO" w:hAnsi="HG丸ｺﾞｼｯｸM-PRO" w:hint="eastAsia"/>
                          <w:color w:val="000000" w:themeColor="text1"/>
                          <w:sz w:val="26"/>
                          <w:szCs w:val="26"/>
                        </w:rPr>
                        <w:t>意見を</w:t>
                      </w:r>
                      <w:r w:rsidR="00A3687F" w:rsidRPr="00CE6E36">
                        <w:rPr>
                          <w:rFonts w:ascii="HG丸ｺﾞｼｯｸM-PRO" w:eastAsia="HG丸ｺﾞｼｯｸM-PRO" w:hAnsi="HG丸ｺﾞｼｯｸM-PRO" w:hint="eastAsia"/>
                          <w:color w:val="000000" w:themeColor="text1"/>
                          <w:sz w:val="26"/>
                          <w:szCs w:val="26"/>
                        </w:rPr>
                        <w:t>行政が聴取する取組</w:t>
                      </w:r>
                    </w:p>
                    <w:p w14:paraId="2AD14B56" w14:textId="77777777" w:rsidR="00261CC0" w:rsidRPr="00E00E43" w:rsidRDefault="00261CC0" w:rsidP="00893E49">
                      <w:pPr>
                        <w:spacing w:line="276" w:lineRule="auto"/>
                        <w:ind w:left="260" w:hangingChars="100" w:hanging="260"/>
                        <w:rPr>
                          <w:rFonts w:ascii="HG丸ｺﾞｼｯｸM-PRO" w:eastAsia="HG丸ｺﾞｼｯｸM-PRO" w:hAnsi="HG丸ｺﾞｼｯｸM-PRO"/>
                          <w:sz w:val="26"/>
                          <w:szCs w:val="26"/>
                        </w:rPr>
                      </w:pPr>
                      <w:r w:rsidRPr="00E00E43">
                        <w:rPr>
                          <w:rFonts w:ascii="HG丸ｺﾞｼｯｸM-PRO" w:eastAsia="HG丸ｺﾞｼｯｸM-PRO" w:hAnsi="HG丸ｺﾞｼｯｸM-PRO" w:hint="eastAsia"/>
                          <w:sz w:val="26"/>
                          <w:szCs w:val="26"/>
                        </w:rPr>
                        <w:t>・公務員への採用</w:t>
                      </w:r>
                    </w:p>
                  </w:txbxContent>
                </v:textbox>
                <w10:wrap anchorx="margin"/>
              </v:roundrect>
            </w:pict>
          </mc:Fallback>
        </mc:AlternateContent>
      </w:r>
      <w:r w:rsidRPr="00893E49">
        <w:rPr>
          <w:rFonts w:ascii="HG丸ｺﾞｼｯｸM-PRO" w:eastAsia="HG丸ｺﾞｼｯｸM-PRO" w:hAnsi="HG丸ｺﾞｼｯｸM-PRO" w:hint="eastAsia"/>
          <w:noProof/>
          <w:color w:val="000000"/>
          <w:spacing w:val="4"/>
          <w:sz w:val="20"/>
          <w:szCs w:val="21"/>
        </w:rPr>
        <mc:AlternateContent>
          <mc:Choice Requires="wps">
            <w:drawing>
              <wp:anchor distT="0" distB="0" distL="114300" distR="114300" simplePos="0" relativeHeight="251682816" behindDoc="0" locked="0" layoutInCell="1" allowOverlap="1" wp14:anchorId="4A641C4B" wp14:editId="7D9E3B4A">
                <wp:simplePos x="0" y="0"/>
                <wp:positionH relativeFrom="margin">
                  <wp:align>left</wp:align>
                </wp:positionH>
                <wp:positionV relativeFrom="paragraph">
                  <wp:posOffset>1532255</wp:posOffset>
                </wp:positionV>
                <wp:extent cx="3221355" cy="3771900"/>
                <wp:effectExtent l="0" t="0" r="17145" b="19050"/>
                <wp:wrapNone/>
                <wp:docPr id="14" name="角丸四角形 14"/>
                <wp:cNvGraphicFramePr/>
                <a:graphic xmlns:a="http://schemas.openxmlformats.org/drawingml/2006/main">
                  <a:graphicData uri="http://schemas.microsoft.com/office/word/2010/wordprocessingShape">
                    <wps:wsp>
                      <wps:cNvSpPr/>
                      <wps:spPr>
                        <a:xfrm>
                          <a:off x="0" y="0"/>
                          <a:ext cx="3221355" cy="3771900"/>
                        </a:xfrm>
                        <a:prstGeom prst="roundRect">
                          <a:avLst>
                            <a:gd name="adj" fmla="val 9522"/>
                          </a:avLst>
                        </a:prstGeom>
                        <a:ln w="19050"/>
                      </wps:spPr>
                      <wps:style>
                        <a:lnRef idx="2">
                          <a:schemeClr val="accent6"/>
                        </a:lnRef>
                        <a:fillRef idx="1">
                          <a:schemeClr val="lt1"/>
                        </a:fillRef>
                        <a:effectRef idx="0">
                          <a:schemeClr val="accent6"/>
                        </a:effectRef>
                        <a:fontRef idx="minor">
                          <a:schemeClr val="dk1"/>
                        </a:fontRef>
                      </wps:style>
                      <wps:txbx>
                        <w:txbxContent>
                          <w:p w14:paraId="59C66A5B" w14:textId="77777777" w:rsidR="004413BA" w:rsidRPr="0088792A" w:rsidRDefault="004413BA" w:rsidP="004413BA">
                            <w:pPr>
                              <w:spacing w:line="276" w:lineRule="auto"/>
                              <w:ind w:left="260" w:hangingChars="100" w:hanging="260"/>
                              <w:rPr>
                                <w:rFonts w:ascii="HG丸ｺﾞｼｯｸM-PRO" w:eastAsia="HG丸ｺﾞｼｯｸM-PRO" w:hAnsi="HG丸ｺﾞｼｯｸM-PRO"/>
                                <w:sz w:val="26"/>
                                <w:szCs w:val="26"/>
                              </w:rPr>
                            </w:pPr>
                            <w:r w:rsidRPr="0088792A">
                              <w:rPr>
                                <w:rFonts w:ascii="HG丸ｺﾞｼｯｸM-PRO" w:eastAsia="HG丸ｺﾞｼｯｸM-PRO" w:hAnsi="HG丸ｺﾞｼｯｸM-PRO" w:hint="eastAsia"/>
                                <w:sz w:val="26"/>
                                <w:szCs w:val="26"/>
                              </w:rPr>
                              <w:t>・医療や保健、福祉分野など様々な行政分野における「</w:t>
                            </w:r>
                            <w:r w:rsidRPr="0088792A">
                              <w:rPr>
                                <w:rFonts w:ascii="HG丸ｺﾞｼｯｸM-PRO" w:eastAsia="HG丸ｺﾞｼｯｸM-PRO" w:hAnsi="HG丸ｺﾞｼｯｸM-PRO"/>
                                <w:sz w:val="26"/>
                                <w:szCs w:val="26"/>
                              </w:rPr>
                              <w:t>やさしい日本語」での</w:t>
                            </w:r>
                            <w:r w:rsidRPr="0088792A">
                              <w:rPr>
                                <w:rFonts w:ascii="HG丸ｺﾞｼｯｸM-PRO" w:eastAsia="HG丸ｺﾞｼｯｸM-PRO" w:hAnsi="HG丸ｺﾞｼｯｸM-PRO" w:hint="eastAsia"/>
                                <w:sz w:val="26"/>
                                <w:szCs w:val="26"/>
                              </w:rPr>
                              <w:t>情報</w:t>
                            </w:r>
                            <w:r w:rsidRPr="0088792A">
                              <w:rPr>
                                <w:rFonts w:ascii="HG丸ｺﾞｼｯｸM-PRO" w:eastAsia="HG丸ｺﾞｼｯｸM-PRO" w:hAnsi="HG丸ｺﾞｼｯｸM-PRO"/>
                                <w:sz w:val="26"/>
                                <w:szCs w:val="26"/>
                              </w:rPr>
                              <w:t>提供や多言語対応の充実</w:t>
                            </w:r>
                          </w:p>
                          <w:p w14:paraId="2BEB0F62" w14:textId="77777777" w:rsidR="00924A68" w:rsidRPr="00E00E43" w:rsidRDefault="00EA2F01" w:rsidP="00924A68">
                            <w:pPr>
                              <w:spacing w:line="276" w:lineRule="auto"/>
                              <w:ind w:left="260" w:hangingChars="100" w:hanging="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・職員の多文</w:t>
                            </w:r>
                            <w:r w:rsidRPr="00E00E43">
                              <w:rPr>
                                <w:rFonts w:ascii="HG丸ｺﾞｼｯｸM-PRO" w:eastAsia="HG丸ｺﾞｼｯｸM-PRO" w:hAnsi="HG丸ｺﾞｼｯｸM-PRO" w:hint="eastAsia"/>
                                <w:sz w:val="26"/>
                                <w:szCs w:val="26"/>
                              </w:rPr>
                              <w:t>化共生に関する理解</w:t>
                            </w:r>
                            <w:r w:rsidR="00924A68" w:rsidRPr="00E00E43">
                              <w:rPr>
                                <w:rFonts w:ascii="HG丸ｺﾞｼｯｸM-PRO" w:eastAsia="HG丸ｺﾞｼｯｸM-PRO" w:hAnsi="HG丸ｺﾞｼｯｸM-PRO" w:hint="eastAsia"/>
                                <w:sz w:val="26"/>
                                <w:szCs w:val="26"/>
                              </w:rPr>
                              <w:t>向上</w:t>
                            </w:r>
                          </w:p>
                          <w:p w14:paraId="73B9F2C6" w14:textId="77777777" w:rsidR="00991C1B" w:rsidRPr="00E00E43" w:rsidRDefault="00991C1B" w:rsidP="00991C1B">
                            <w:pPr>
                              <w:spacing w:line="276" w:lineRule="auto"/>
                              <w:ind w:left="260" w:hangingChars="100" w:hanging="260"/>
                              <w:rPr>
                                <w:rFonts w:ascii="HG丸ｺﾞｼｯｸM-PRO" w:eastAsia="HG丸ｺﾞｼｯｸM-PRO" w:hAnsi="HG丸ｺﾞｼｯｸM-PRO"/>
                                <w:sz w:val="26"/>
                                <w:szCs w:val="26"/>
                              </w:rPr>
                            </w:pPr>
                            <w:r w:rsidRPr="00E00E43">
                              <w:rPr>
                                <w:rFonts w:ascii="HG丸ｺﾞｼｯｸM-PRO" w:eastAsia="HG丸ｺﾞｼｯｸM-PRO" w:hAnsi="HG丸ｺﾞｼｯｸM-PRO" w:hint="eastAsia"/>
                                <w:sz w:val="26"/>
                                <w:szCs w:val="26"/>
                              </w:rPr>
                              <w:t>・公的年金・公的医療保険の加入促進に向けた広報の充実</w:t>
                            </w:r>
                          </w:p>
                          <w:p w14:paraId="3FA37D68" w14:textId="77777777" w:rsidR="004413BA" w:rsidRPr="00E00E43" w:rsidRDefault="004413BA" w:rsidP="00991C1B">
                            <w:pPr>
                              <w:spacing w:line="276" w:lineRule="auto"/>
                              <w:ind w:left="260" w:hangingChars="100" w:hanging="260"/>
                              <w:rPr>
                                <w:rFonts w:ascii="HG丸ｺﾞｼｯｸM-PRO" w:eastAsia="HG丸ｺﾞｼｯｸM-PRO" w:hAnsi="HG丸ｺﾞｼｯｸM-PRO"/>
                                <w:sz w:val="26"/>
                                <w:szCs w:val="26"/>
                              </w:rPr>
                            </w:pPr>
                            <w:r w:rsidRPr="00E00E43">
                              <w:rPr>
                                <w:rFonts w:ascii="HG丸ｺﾞｼｯｸM-PRO" w:eastAsia="HG丸ｺﾞｼｯｸM-PRO" w:hAnsi="HG丸ｺﾞｼｯｸM-PRO" w:hint="eastAsia"/>
                                <w:sz w:val="26"/>
                                <w:szCs w:val="26"/>
                              </w:rPr>
                              <w:t>・多文化共生保育の実践</w:t>
                            </w:r>
                          </w:p>
                          <w:p w14:paraId="7E0ED2C6" w14:textId="77777777" w:rsidR="007823E6" w:rsidRPr="00E00E43" w:rsidRDefault="00EA2F01" w:rsidP="00991C1B">
                            <w:pPr>
                              <w:spacing w:line="276" w:lineRule="auto"/>
                              <w:ind w:left="260" w:hangingChars="100" w:hanging="260"/>
                              <w:rPr>
                                <w:rFonts w:ascii="HG丸ｺﾞｼｯｸM-PRO" w:eastAsia="HG丸ｺﾞｼｯｸM-PRO" w:hAnsi="HG丸ｺﾞｼｯｸM-PRO"/>
                                <w:sz w:val="26"/>
                                <w:szCs w:val="26"/>
                              </w:rPr>
                            </w:pPr>
                            <w:r w:rsidRPr="00E00E43">
                              <w:rPr>
                                <w:rFonts w:ascii="HG丸ｺﾞｼｯｸM-PRO" w:eastAsia="HG丸ｺﾞｼｯｸM-PRO" w:hAnsi="HG丸ｺﾞｼｯｸM-PRO" w:hint="eastAsia"/>
                                <w:sz w:val="26"/>
                                <w:szCs w:val="26"/>
                              </w:rPr>
                              <w:t>・在留資格にかかわらず適用される保健サービスの適切</w:t>
                            </w:r>
                            <w:r w:rsidRPr="00E00E43">
                              <w:rPr>
                                <w:rFonts w:ascii="HG丸ｺﾞｼｯｸM-PRO" w:eastAsia="HG丸ｺﾞｼｯｸM-PRO" w:hAnsi="HG丸ｺﾞｼｯｸM-PRO"/>
                                <w:sz w:val="26"/>
                                <w:szCs w:val="26"/>
                              </w:rPr>
                              <w:t>な</w:t>
                            </w:r>
                            <w:r w:rsidRPr="00E00E43">
                              <w:rPr>
                                <w:rFonts w:ascii="HG丸ｺﾞｼｯｸM-PRO" w:eastAsia="HG丸ｺﾞｼｯｸM-PRO" w:hAnsi="HG丸ｺﾞｼｯｸM-PRO" w:hint="eastAsia"/>
                                <w:sz w:val="26"/>
                                <w:szCs w:val="26"/>
                              </w:rPr>
                              <w:t>提供</w:t>
                            </w:r>
                            <w:r w:rsidRPr="00E00E43">
                              <w:rPr>
                                <w:rFonts w:ascii="HG丸ｺﾞｼｯｸM-PRO" w:eastAsia="HG丸ｺﾞｼｯｸM-PRO" w:hAnsi="HG丸ｺﾞｼｯｸM-PRO"/>
                                <w:sz w:val="26"/>
                                <w:szCs w:val="26"/>
                              </w:rPr>
                              <w:t>、</w:t>
                            </w:r>
                            <w:r w:rsidRPr="00E00E43">
                              <w:rPr>
                                <w:rFonts w:ascii="HG丸ｺﾞｼｯｸM-PRO" w:eastAsia="HG丸ｺﾞｼｯｸM-PRO" w:hAnsi="HG丸ｺﾞｼｯｸM-PRO" w:hint="eastAsia"/>
                                <w:sz w:val="26"/>
                                <w:szCs w:val="26"/>
                              </w:rPr>
                              <w:t>公衆衛生に関する</w:t>
                            </w:r>
                            <w:r w:rsidR="00261CC0" w:rsidRPr="00E00E43">
                              <w:rPr>
                                <w:rFonts w:ascii="HG丸ｺﾞｼｯｸM-PRO" w:eastAsia="HG丸ｺﾞｼｯｸM-PRO" w:hAnsi="HG丸ｺﾞｼｯｸM-PRO" w:hint="eastAsia"/>
                                <w:sz w:val="26"/>
                                <w:szCs w:val="26"/>
                              </w:rPr>
                              <w:t>正しい</w:t>
                            </w:r>
                            <w:r w:rsidRPr="00E00E43">
                              <w:rPr>
                                <w:rFonts w:ascii="HG丸ｺﾞｼｯｸM-PRO" w:eastAsia="HG丸ｺﾞｼｯｸM-PRO" w:hAnsi="HG丸ｺﾞｼｯｸM-PRO" w:hint="eastAsia"/>
                                <w:sz w:val="26"/>
                                <w:szCs w:val="26"/>
                              </w:rPr>
                              <w:t>知識</w:t>
                            </w:r>
                            <w:r w:rsidRPr="00E00E43">
                              <w:rPr>
                                <w:rFonts w:ascii="HG丸ｺﾞｼｯｸM-PRO" w:eastAsia="HG丸ｺﾞｼｯｸM-PRO" w:hAnsi="HG丸ｺﾞｼｯｸM-PRO"/>
                                <w:sz w:val="26"/>
                                <w:szCs w:val="26"/>
                              </w:rPr>
                              <w:t>の普及啓発</w:t>
                            </w:r>
                          </w:p>
                          <w:p w14:paraId="19B8E786" w14:textId="77777777" w:rsidR="00991C1B" w:rsidRPr="00E00E43" w:rsidRDefault="00991C1B" w:rsidP="00991C1B">
                            <w:pPr>
                              <w:spacing w:line="276" w:lineRule="auto"/>
                              <w:ind w:left="260" w:hangingChars="100" w:hanging="260"/>
                              <w:rPr>
                                <w:rFonts w:ascii="HG丸ｺﾞｼｯｸM-PRO" w:eastAsia="HG丸ｺﾞｼｯｸM-PRO" w:hAnsi="HG丸ｺﾞｼｯｸM-PRO"/>
                                <w:sz w:val="26"/>
                                <w:szCs w:val="26"/>
                              </w:rPr>
                            </w:pPr>
                            <w:r w:rsidRPr="00E00E43">
                              <w:rPr>
                                <w:rFonts w:ascii="HG丸ｺﾞｼｯｸM-PRO" w:eastAsia="HG丸ｺﾞｼｯｸM-PRO" w:hAnsi="HG丸ｺﾞｼｯｸM-PRO" w:hint="eastAsia"/>
                                <w:sz w:val="26"/>
                                <w:szCs w:val="26"/>
                              </w:rPr>
                              <w:t>・入居や就職・賃金等における差別に</w:t>
                            </w:r>
                            <w:r w:rsidRPr="00E00E43">
                              <w:rPr>
                                <w:rFonts w:ascii="HG丸ｺﾞｼｯｸM-PRO" w:eastAsia="HG丸ｺﾞｼｯｸM-PRO" w:hAnsi="HG丸ｺﾞｼｯｸM-PRO"/>
                                <w:sz w:val="26"/>
                                <w:szCs w:val="26"/>
                              </w:rPr>
                              <w:t>対する</w:t>
                            </w:r>
                            <w:r w:rsidRPr="00E00E43">
                              <w:rPr>
                                <w:rFonts w:ascii="HG丸ｺﾞｼｯｸM-PRO" w:eastAsia="HG丸ｺﾞｼｯｸM-PRO" w:hAnsi="HG丸ｺﾞｼｯｸM-PRO" w:hint="eastAsia"/>
                                <w:sz w:val="26"/>
                                <w:szCs w:val="26"/>
                              </w:rPr>
                              <w:t>啓発</w:t>
                            </w:r>
                          </w:p>
                          <w:p w14:paraId="6596C13D" w14:textId="77777777" w:rsidR="00261CC0" w:rsidRPr="00E00E43" w:rsidRDefault="00261CC0" w:rsidP="00991C1B">
                            <w:pPr>
                              <w:spacing w:line="276" w:lineRule="auto"/>
                              <w:ind w:left="260" w:hangingChars="100" w:hanging="260"/>
                              <w:rPr>
                                <w:rFonts w:ascii="HG丸ｺﾞｼｯｸM-PRO" w:eastAsia="HG丸ｺﾞｼｯｸM-PRO" w:hAnsi="HG丸ｺﾞｼｯｸM-PRO"/>
                                <w:sz w:val="26"/>
                                <w:szCs w:val="26"/>
                              </w:rPr>
                            </w:pPr>
                            <w:r w:rsidRPr="00E00E43">
                              <w:rPr>
                                <w:rFonts w:ascii="HG丸ｺﾞｼｯｸM-PRO" w:eastAsia="HG丸ｺﾞｼｯｸM-PRO" w:hAnsi="HG丸ｺﾞｼｯｸM-PRO" w:hint="eastAsia"/>
                                <w:sz w:val="26"/>
                                <w:szCs w:val="26"/>
                              </w:rPr>
                              <w:t>・留学生への</w:t>
                            </w:r>
                            <w:r w:rsidRPr="00E00E43">
                              <w:rPr>
                                <w:rFonts w:ascii="HG丸ｺﾞｼｯｸM-PRO" w:eastAsia="HG丸ｺﾞｼｯｸM-PRO" w:hAnsi="HG丸ｺﾞｼｯｸM-PRO"/>
                                <w:sz w:val="26"/>
                                <w:szCs w:val="26"/>
                              </w:rPr>
                              <w:t>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641C4B" id="角丸四角形 14" o:spid="_x0000_s1042" style="position:absolute;left:0;text-align:left;margin-left:0;margin-top:120.65pt;width:253.65pt;height:297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62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" fillcolor="white [3201]" strokecolor="#70ad47 [3209]" strokeweight="1.5pt">
                <v:stroke joinstyle="miter"/>
                <v:textbox>
                  <w:txbxContent>
                    <w:p w14:paraId="59C66A5B" w14:textId="77777777" w:rsidR="004413BA" w:rsidRPr="0088792A" w:rsidRDefault="004413BA" w:rsidP="004413BA">
                      <w:pPr>
                        <w:spacing w:line="276" w:lineRule="auto"/>
                        <w:ind w:left="260" w:hangingChars="100" w:hanging="260"/>
                        <w:rPr>
                          <w:rFonts w:ascii="HG丸ｺﾞｼｯｸM-PRO" w:eastAsia="HG丸ｺﾞｼｯｸM-PRO" w:hAnsi="HG丸ｺﾞｼｯｸM-PRO"/>
                          <w:sz w:val="26"/>
                          <w:szCs w:val="26"/>
                        </w:rPr>
                      </w:pPr>
                      <w:r w:rsidRPr="0088792A">
                        <w:rPr>
                          <w:rFonts w:ascii="HG丸ｺﾞｼｯｸM-PRO" w:eastAsia="HG丸ｺﾞｼｯｸM-PRO" w:hAnsi="HG丸ｺﾞｼｯｸM-PRO" w:hint="eastAsia"/>
                          <w:sz w:val="26"/>
                          <w:szCs w:val="26"/>
                        </w:rPr>
                        <w:t>・医療や保健、福祉分野など様々な行政分野における「</w:t>
                      </w:r>
                      <w:r w:rsidRPr="0088792A">
                        <w:rPr>
                          <w:rFonts w:ascii="HG丸ｺﾞｼｯｸM-PRO" w:eastAsia="HG丸ｺﾞｼｯｸM-PRO" w:hAnsi="HG丸ｺﾞｼｯｸM-PRO"/>
                          <w:sz w:val="26"/>
                          <w:szCs w:val="26"/>
                        </w:rPr>
                        <w:t>やさしい日本語」での</w:t>
                      </w:r>
                      <w:r w:rsidRPr="0088792A">
                        <w:rPr>
                          <w:rFonts w:ascii="HG丸ｺﾞｼｯｸM-PRO" w:eastAsia="HG丸ｺﾞｼｯｸM-PRO" w:hAnsi="HG丸ｺﾞｼｯｸM-PRO" w:hint="eastAsia"/>
                          <w:sz w:val="26"/>
                          <w:szCs w:val="26"/>
                        </w:rPr>
                        <w:t>情報</w:t>
                      </w:r>
                      <w:r w:rsidRPr="0088792A">
                        <w:rPr>
                          <w:rFonts w:ascii="HG丸ｺﾞｼｯｸM-PRO" w:eastAsia="HG丸ｺﾞｼｯｸM-PRO" w:hAnsi="HG丸ｺﾞｼｯｸM-PRO"/>
                          <w:sz w:val="26"/>
                          <w:szCs w:val="26"/>
                        </w:rPr>
                        <w:t>提供や多言語対応の充実</w:t>
                      </w:r>
                    </w:p>
                    <w:p w14:paraId="2BEB0F62" w14:textId="77777777" w:rsidR="00924A68" w:rsidRPr="00E00E43" w:rsidRDefault="00EA2F01" w:rsidP="00924A68">
                      <w:pPr>
                        <w:spacing w:line="276" w:lineRule="auto"/>
                        <w:ind w:left="260" w:hangingChars="100" w:hanging="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・職員の多文</w:t>
                      </w:r>
                      <w:r w:rsidRPr="00E00E43">
                        <w:rPr>
                          <w:rFonts w:ascii="HG丸ｺﾞｼｯｸM-PRO" w:eastAsia="HG丸ｺﾞｼｯｸM-PRO" w:hAnsi="HG丸ｺﾞｼｯｸM-PRO" w:hint="eastAsia"/>
                          <w:sz w:val="26"/>
                          <w:szCs w:val="26"/>
                        </w:rPr>
                        <w:t>化共生に関する理解</w:t>
                      </w:r>
                      <w:r w:rsidR="00924A68" w:rsidRPr="00E00E43">
                        <w:rPr>
                          <w:rFonts w:ascii="HG丸ｺﾞｼｯｸM-PRO" w:eastAsia="HG丸ｺﾞｼｯｸM-PRO" w:hAnsi="HG丸ｺﾞｼｯｸM-PRO" w:hint="eastAsia"/>
                          <w:sz w:val="26"/>
                          <w:szCs w:val="26"/>
                        </w:rPr>
                        <w:t>向上</w:t>
                      </w:r>
                    </w:p>
                    <w:p w14:paraId="73B9F2C6" w14:textId="77777777" w:rsidR="00991C1B" w:rsidRPr="00E00E43" w:rsidRDefault="00991C1B" w:rsidP="00991C1B">
                      <w:pPr>
                        <w:spacing w:line="276" w:lineRule="auto"/>
                        <w:ind w:left="260" w:hangingChars="100" w:hanging="260"/>
                        <w:rPr>
                          <w:rFonts w:ascii="HG丸ｺﾞｼｯｸM-PRO" w:eastAsia="HG丸ｺﾞｼｯｸM-PRO" w:hAnsi="HG丸ｺﾞｼｯｸM-PRO"/>
                          <w:sz w:val="26"/>
                          <w:szCs w:val="26"/>
                        </w:rPr>
                      </w:pPr>
                      <w:r w:rsidRPr="00E00E43">
                        <w:rPr>
                          <w:rFonts w:ascii="HG丸ｺﾞｼｯｸM-PRO" w:eastAsia="HG丸ｺﾞｼｯｸM-PRO" w:hAnsi="HG丸ｺﾞｼｯｸM-PRO" w:hint="eastAsia"/>
                          <w:sz w:val="26"/>
                          <w:szCs w:val="26"/>
                        </w:rPr>
                        <w:t>・公的年金・公的医療保険の加入促進に向けた広報の充実</w:t>
                      </w:r>
                    </w:p>
                    <w:p w14:paraId="3FA37D68" w14:textId="77777777" w:rsidR="004413BA" w:rsidRPr="00E00E43" w:rsidRDefault="004413BA" w:rsidP="00991C1B">
                      <w:pPr>
                        <w:spacing w:line="276" w:lineRule="auto"/>
                        <w:ind w:left="260" w:hangingChars="100" w:hanging="260"/>
                        <w:rPr>
                          <w:rFonts w:ascii="HG丸ｺﾞｼｯｸM-PRO" w:eastAsia="HG丸ｺﾞｼｯｸM-PRO" w:hAnsi="HG丸ｺﾞｼｯｸM-PRO"/>
                          <w:sz w:val="26"/>
                          <w:szCs w:val="26"/>
                        </w:rPr>
                      </w:pPr>
                      <w:r w:rsidRPr="00E00E43">
                        <w:rPr>
                          <w:rFonts w:ascii="HG丸ｺﾞｼｯｸM-PRO" w:eastAsia="HG丸ｺﾞｼｯｸM-PRO" w:hAnsi="HG丸ｺﾞｼｯｸM-PRO" w:hint="eastAsia"/>
                          <w:sz w:val="26"/>
                          <w:szCs w:val="26"/>
                        </w:rPr>
                        <w:t>・多文化共生保育の実践</w:t>
                      </w:r>
                    </w:p>
                    <w:p w14:paraId="7E0ED2C6" w14:textId="77777777" w:rsidR="007823E6" w:rsidRPr="00E00E43" w:rsidRDefault="00EA2F01" w:rsidP="00991C1B">
                      <w:pPr>
                        <w:spacing w:line="276" w:lineRule="auto"/>
                        <w:ind w:left="260" w:hangingChars="100" w:hanging="260"/>
                        <w:rPr>
                          <w:rFonts w:ascii="HG丸ｺﾞｼｯｸM-PRO" w:eastAsia="HG丸ｺﾞｼｯｸM-PRO" w:hAnsi="HG丸ｺﾞｼｯｸM-PRO"/>
                          <w:sz w:val="26"/>
                          <w:szCs w:val="26"/>
                        </w:rPr>
                      </w:pPr>
                      <w:r w:rsidRPr="00E00E43">
                        <w:rPr>
                          <w:rFonts w:ascii="HG丸ｺﾞｼｯｸM-PRO" w:eastAsia="HG丸ｺﾞｼｯｸM-PRO" w:hAnsi="HG丸ｺﾞｼｯｸM-PRO" w:hint="eastAsia"/>
                          <w:sz w:val="26"/>
                          <w:szCs w:val="26"/>
                        </w:rPr>
                        <w:t>・在留資格にかかわらず適用される保健サービスの適切</w:t>
                      </w:r>
                      <w:r w:rsidRPr="00E00E43">
                        <w:rPr>
                          <w:rFonts w:ascii="HG丸ｺﾞｼｯｸM-PRO" w:eastAsia="HG丸ｺﾞｼｯｸM-PRO" w:hAnsi="HG丸ｺﾞｼｯｸM-PRO"/>
                          <w:sz w:val="26"/>
                          <w:szCs w:val="26"/>
                        </w:rPr>
                        <w:t>な</w:t>
                      </w:r>
                      <w:r w:rsidRPr="00E00E43">
                        <w:rPr>
                          <w:rFonts w:ascii="HG丸ｺﾞｼｯｸM-PRO" w:eastAsia="HG丸ｺﾞｼｯｸM-PRO" w:hAnsi="HG丸ｺﾞｼｯｸM-PRO" w:hint="eastAsia"/>
                          <w:sz w:val="26"/>
                          <w:szCs w:val="26"/>
                        </w:rPr>
                        <w:t>提供</w:t>
                      </w:r>
                      <w:r w:rsidRPr="00E00E43">
                        <w:rPr>
                          <w:rFonts w:ascii="HG丸ｺﾞｼｯｸM-PRO" w:eastAsia="HG丸ｺﾞｼｯｸM-PRO" w:hAnsi="HG丸ｺﾞｼｯｸM-PRO"/>
                          <w:sz w:val="26"/>
                          <w:szCs w:val="26"/>
                        </w:rPr>
                        <w:t>、</w:t>
                      </w:r>
                      <w:r w:rsidRPr="00E00E43">
                        <w:rPr>
                          <w:rFonts w:ascii="HG丸ｺﾞｼｯｸM-PRO" w:eastAsia="HG丸ｺﾞｼｯｸM-PRO" w:hAnsi="HG丸ｺﾞｼｯｸM-PRO" w:hint="eastAsia"/>
                          <w:sz w:val="26"/>
                          <w:szCs w:val="26"/>
                        </w:rPr>
                        <w:t>公衆衛生に関する</w:t>
                      </w:r>
                      <w:r w:rsidR="00261CC0" w:rsidRPr="00E00E43">
                        <w:rPr>
                          <w:rFonts w:ascii="HG丸ｺﾞｼｯｸM-PRO" w:eastAsia="HG丸ｺﾞｼｯｸM-PRO" w:hAnsi="HG丸ｺﾞｼｯｸM-PRO" w:hint="eastAsia"/>
                          <w:sz w:val="26"/>
                          <w:szCs w:val="26"/>
                        </w:rPr>
                        <w:t>正しい</w:t>
                      </w:r>
                      <w:r w:rsidRPr="00E00E43">
                        <w:rPr>
                          <w:rFonts w:ascii="HG丸ｺﾞｼｯｸM-PRO" w:eastAsia="HG丸ｺﾞｼｯｸM-PRO" w:hAnsi="HG丸ｺﾞｼｯｸM-PRO" w:hint="eastAsia"/>
                          <w:sz w:val="26"/>
                          <w:szCs w:val="26"/>
                        </w:rPr>
                        <w:t>知識</w:t>
                      </w:r>
                      <w:r w:rsidRPr="00E00E43">
                        <w:rPr>
                          <w:rFonts w:ascii="HG丸ｺﾞｼｯｸM-PRO" w:eastAsia="HG丸ｺﾞｼｯｸM-PRO" w:hAnsi="HG丸ｺﾞｼｯｸM-PRO"/>
                          <w:sz w:val="26"/>
                          <w:szCs w:val="26"/>
                        </w:rPr>
                        <w:t>の普及啓発</w:t>
                      </w:r>
                    </w:p>
                    <w:p w14:paraId="19B8E786" w14:textId="77777777" w:rsidR="00991C1B" w:rsidRPr="00E00E43" w:rsidRDefault="00991C1B" w:rsidP="00991C1B">
                      <w:pPr>
                        <w:spacing w:line="276" w:lineRule="auto"/>
                        <w:ind w:left="260" w:hangingChars="100" w:hanging="260"/>
                        <w:rPr>
                          <w:rFonts w:ascii="HG丸ｺﾞｼｯｸM-PRO" w:eastAsia="HG丸ｺﾞｼｯｸM-PRO" w:hAnsi="HG丸ｺﾞｼｯｸM-PRO"/>
                          <w:sz w:val="26"/>
                          <w:szCs w:val="26"/>
                        </w:rPr>
                      </w:pPr>
                      <w:r w:rsidRPr="00E00E43">
                        <w:rPr>
                          <w:rFonts w:ascii="HG丸ｺﾞｼｯｸM-PRO" w:eastAsia="HG丸ｺﾞｼｯｸM-PRO" w:hAnsi="HG丸ｺﾞｼｯｸM-PRO" w:hint="eastAsia"/>
                          <w:sz w:val="26"/>
                          <w:szCs w:val="26"/>
                        </w:rPr>
                        <w:t>・入居や就職・賃金等における差別に</w:t>
                      </w:r>
                      <w:r w:rsidRPr="00E00E43">
                        <w:rPr>
                          <w:rFonts w:ascii="HG丸ｺﾞｼｯｸM-PRO" w:eastAsia="HG丸ｺﾞｼｯｸM-PRO" w:hAnsi="HG丸ｺﾞｼｯｸM-PRO"/>
                          <w:sz w:val="26"/>
                          <w:szCs w:val="26"/>
                        </w:rPr>
                        <w:t>対する</w:t>
                      </w:r>
                      <w:r w:rsidRPr="00E00E43">
                        <w:rPr>
                          <w:rFonts w:ascii="HG丸ｺﾞｼｯｸM-PRO" w:eastAsia="HG丸ｺﾞｼｯｸM-PRO" w:hAnsi="HG丸ｺﾞｼｯｸM-PRO" w:hint="eastAsia"/>
                          <w:sz w:val="26"/>
                          <w:szCs w:val="26"/>
                        </w:rPr>
                        <w:t>啓発</w:t>
                      </w:r>
                    </w:p>
                    <w:p w14:paraId="6596C13D" w14:textId="77777777" w:rsidR="00261CC0" w:rsidRPr="00E00E43" w:rsidRDefault="00261CC0" w:rsidP="00991C1B">
                      <w:pPr>
                        <w:spacing w:line="276" w:lineRule="auto"/>
                        <w:ind w:left="260" w:hangingChars="100" w:hanging="260"/>
                        <w:rPr>
                          <w:rFonts w:ascii="HG丸ｺﾞｼｯｸM-PRO" w:eastAsia="HG丸ｺﾞｼｯｸM-PRO" w:hAnsi="HG丸ｺﾞｼｯｸM-PRO"/>
                          <w:sz w:val="26"/>
                          <w:szCs w:val="26"/>
                        </w:rPr>
                      </w:pPr>
                      <w:r w:rsidRPr="00E00E43">
                        <w:rPr>
                          <w:rFonts w:ascii="HG丸ｺﾞｼｯｸM-PRO" w:eastAsia="HG丸ｺﾞｼｯｸM-PRO" w:hAnsi="HG丸ｺﾞｼｯｸM-PRO" w:hint="eastAsia"/>
                          <w:sz w:val="26"/>
                          <w:szCs w:val="26"/>
                        </w:rPr>
                        <w:t>・留学生への</w:t>
                      </w:r>
                      <w:r w:rsidRPr="00E00E43">
                        <w:rPr>
                          <w:rFonts w:ascii="HG丸ｺﾞｼｯｸM-PRO" w:eastAsia="HG丸ｺﾞｼｯｸM-PRO" w:hAnsi="HG丸ｺﾞｼｯｸM-PRO"/>
                          <w:sz w:val="26"/>
                          <w:szCs w:val="26"/>
                        </w:rPr>
                        <w:t>支援</w:t>
                      </w:r>
                    </w:p>
                  </w:txbxContent>
                </v:textbox>
                <w10:wrap anchorx="margin"/>
              </v:roundrect>
            </w:pict>
          </mc:Fallback>
        </mc:AlternateContent>
      </w:r>
      <w:r>
        <w:rPr>
          <w:rFonts w:ascii="HG丸ｺﾞｼｯｸM-PRO" w:eastAsia="HG丸ｺﾞｼｯｸM-PRO" w:hAnsi="HG丸ｺﾞｼｯｸM-PRO"/>
          <w:noProof/>
          <w:color w:val="000000"/>
          <w:spacing w:val="4"/>
          <w:sz w:val="20"/>
          <w:szCs w:val="21"/>
        </w:rPr>
        <mc:AlternateContent>
          <mc:Choice Requires="wps">
            <w:drawing>
              <wp:anchor distT="0" distB="0" distL="114300" distR="114300" simplePos="0" relativeHeight="251696128" behindDoc="0" locked="0" layoutInCell="1" allowOverlap="1" wp14:anchorId="3A55821D" wp14:editId="7D6D72AA">
                <wp:simplePos x="0" y="0"/>
                <wp:positionH relativeFrom="margin">
                  <wp:align>right</wp:align>
                </wp:positionH>
                <wp:positionV relativeFrom="paragraph">
                  <wp:posOffset>1017270</wp:posOffset>
                </wp:positionV>
                <wp:extent cx="3221355" cy="476250"/>
                <wp:effectExtent l="0" t="0" r="0" b="0"/>
                <wp:wrapNone/>
                <wp:docPr id="20" name="角丸四角形 20"/>
                <wp:cNvGraphicFramePr/>
                <a:graphic xmlns:a="http://schemas.openxmlformats.org/drawingml/2006/main">
                  <a:graphicData uri="http://schemas.microsoft.com/office/word/2010/wordprocessingShape">
                    <wps:wsp>
                      <wps:cNvSpPr/>
                      <wps:spPr>
                        <a:xfrm>
                          <a:off x="0" y="0"/>
                          <a:ext cx="3221355" cy="476250"/>
                        </a:xfrm>
                        <a:prstGeom prst="roundRect">
                          <a:avLst/>
                        </a:prstGeom>
                        <a:ln>
                          <a:noFill/>
                        </a:ln>
                      </wps:spPr>
                      <wps:style>
                        <a:lnRef idx="1">
                          <a:schemeClr val="accent6"/>
                        </a:lnRef>
                        <a:fillRef idx="2">
                          <a:schemeClr val="accent6"/>
                        </a:fillRef>
                        <a:effectRef idx="1">
                          <a:schemeClr val="accent6"/>
                        </a:effectRef>
                        <a:fontRef idx="minor">
                          <a:schemeClr val="dk1"/>
                        </a:fontRef>
                      </wps:style>
                      <wps:txbx>
                        <w:txbxContent>
                          <w:p w14:paraId="49F982B9" w14:textId="77777777" w:rsidR="00A90F2D" w:rsidRPr="00924A68" w:rsidRDefault="00A90F2D" w:rsidP="00A90F2D">
                            <w:pPr>
                              <w:jc w:val="center"/>
                              <w:rPr>
                                <w:rFonts w:ascii="HGS創英角ｺﾞｼｯｸUB" w:eastAsia="HGS創英角ｺﾞｼｯｸUB" w:hAnsi="HGS創英角ｺﾞｼｯｸUB"/>
                                <w:sz w:val="28"/>
                                <w:szCs w:val="28"/>
                              </w:rPr>
                            </w:pPr>
                            <w:r w:rsidRPr="00924A68">
                              <w:rPr>
                                <w:rFonts w:ascii="HGS創英角ｺﾞｼｯｸUB" w:eastAsia="HGS創英角ｺﾞｼｯｸUB" w:hAnsi="HGS創英角ｺﾞｼｯｸUB" w:hint="eastAsia"/>
                                <w:sz w:val="36"/>
                                <w:szCs w:val="36"/>
                              </w:rPr>
                              <w:t>多文化共生の地域づくり</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55821D" id="角丸四角形 20" o:spid="_x0000_s1043" style="position:absolute;left:0;text-align:left;margin-left:202.45pt;margin-top:80.1pt;width:253.65pt;height:37.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" fillcolor="#9ecb81 [2169]" stroked="f" strokeweight=".5pt">
                <v:fill color2="#8ac066 [2617]" rotate="t" colors="0 #b5d5a7;.5 #aace99;1 #9cca86" focus="100%" type="gradient">
                  <o:fill v:ext="view" type="gradientUnscaled"/>
                </v:fill>
                <v:stroke joinstyle="miter"/>
                <v:textbox inset=",0,,0">
                  <w:txbxContent>
                    <w:p w14:paraId="49F982B9" w14:textId="77777777" w:rsidR="00A90F2D" w:rsidRPr="00924A68" w:rsidRDefault="00A90F2D" w:rsidP="00A90F2D">
                      <w:pPr>
                        <w:jc w:val="center"/>
                        <w:rPr>
                          <w:rFonts w:ascii="HGS創英角ｺﾞｼｯｸUB" w:eastAsia="HGS創英角ｺﾞｼｯｸUB" w:hAnsi="HGS創英角ｺﾞｼｯｸUB"/>
                          <w:sz w:val="28"/>
                          <w:szCs w:val="28"/>
                        </w:rPr>
                      </w:pPr>
                      <w:r w:rsidRPr="00924A68">
                        <w:rPr>
                          <w:rFonts w:ascii="HGS創英角ｺﾞｼｯｸUB" w:eastAsia="HGS創英角ｺﾞｼｯｸUB" w:hAnsi="HGS創英角ｺﾞｼｯｸUB" w:hint="eastAsia"/>
                          <w:sz w:val="36"/>
                          <w:szCs w:val="36"/>
                        </w:rPr>
                        <w:t>多文化共生の地域づくり</w:t>
                      </w:r>
                    </w:p>
                  </w:txbxContent>
                </v:textbox>
                <w10:wrap anchorx="margin"/>
              </v:roundrect>
            </w:pict>
          </mc:Fallback>
        </mc:AlternateContent>
      </w:r>
      <w:r>
        <w:rPr>
          <w:rFonts w:ascii="HG丸ｺﾞｼｯｸM-PRO" w:eastAsia="HG丸ｺﾞｼｯｸM-PRO" w:hAnsi="HG丸ｺﾞｼｯｸM-PRO"/>
          <w:noProof/>
          <w:color w:val="000000"/>
          <w:spacing w:val="4"/>
          <w:sz w:val="20"/>
          <w:szCs w:val="21"/>
        </w:rPr>
        <mc:AlternateContent>
          <mc:Choice Requires="wps">
            <w:drawing>
              <wp:anchor distT="0" distB="0" distL="114300" distR="114300" simplePos="0" relativeHeight="251694080" behindDoc="0" locked="0" layoutInCell="1" allowOverlap="1" wp14:anchorId="6AD4E5AE" wp14:editId="047C4338">
                <wp:simplePos x="0" y="0"/>
                <wp:positionH relativeFrom="margin">
                  <wp:align>left</wp:align>
                </wp:positionH>
                <wp:positionV relativeFrom="paragraph">
                  <wp:posOffset>1021080</wp:posOffset>
                </wp:positionV>
                <wp:extent cx="3221355" cy="476250"/>
                <wp:effectExtent l="0" t="0" r="0" b="0"/>
                <wp:wrapNone/>
                <wp:docPr id="19" name="角丸四角形 19"/>
                <wp:cNvGraphicFramePr/>
                <a:graphic xmlns:a="http://schemas.openxmlformats.org/drawingml/2006/main">
                  <a:graphicData uri="http://schemas.microsoft.com/office/word/2010/wordprocessingShape">
                    <wps:wsp>
                      <wps:cNvSpPr/>
                      <wps:spPr>
                        <a:xfrm>
                          <a:off x="0" y="0"/>
                          <a:ext cx="3221355" cy="476250"/>
                        </a:xfrm>
                        <a:prstGeom prst="roundRect">
                          <a:avLst/>
                        </a:prstGeom>
                        <a:ln>
                          <a:noFill/>
                        </a:ln>
                      </wps:spPr>
                      <wps:style>
                        <a:lnRef idx="1">
                          <a:schemeClr val="accent6"/>
                        </a:lnRef>
                        <a:fillRef idx="2">
                          <a:schemeClr val="accent6"/>
                        </a:fillRef>
                        <a:effectRef idx="1">
                          <a:schemeClr val="accent6"/>
                        </a:effectRef>
                        <a:fontRef idx="minor">
                          <a:schemeClr val="dk1"/>
                        </a:fontRef>
                      </wps:style>
                      <wps:txbx>
                        <w:txbxContent>
                          <w:p w14:paraId="498FD3BA" w14:textId="77777777" w:rsidR="00A90F2D" w:rsidRPr="00A039C0" w:rsidRDefault="00A039C0" w:rsidP="00A90F2D">
                            <w:pPr>
                              <w:spacing w:line="276" w:lineRule="auto"/>
                              <w:jc w:val="center"/>
                              <w:rPr>
                                <w:rFonts w:ascii="HGS創英角ｺﾞｼｯｸUB" w:eastAsia="HGS創英角ｺﾞｼｯｸUB" w:hAnsi="HGS創英角ｺﾞｼｯｸUB"/>
                                <w:sz w:val="27"/>
                                <w:szCs w:val="27"/>
                              </w:rPr>
                            </w:pPr>
                            <w:r w:rsidRPr="00A039C0">
                              <w:rPr>
                                <w:rFonts w:ascii="HGS創英角ｺﾞｼｯｸUB" w:eastAsia="HGS創英角ｺﾞｼｯｸUB" w:hAnsi="HGS創英角ｺﾞｼｯｸUB" w:hint="eastAsia"/>
                                <w:sz w:val="27"/>
                                <w:szCs w:val="27"/>
                              </w:rPr>
                              <w:t>健康で安心して生活できる環境づく</w:t>
                            </w:r>
                            <w:r w:rsidRPr="00A039C0">
                              <w:rPr>
                                <w:rFonts w:ascii="HGS創英角ｺﾞｼｯｸUB" w:eastAsia="HGS創英角ｺﾞｼｯｸUB" w:hAnsi="HGS創英角ｺﾞｼｯｸUB" w:hint="eastAsia"/>
                                <w:sz w:val="28"/>
                                <w:szCs w:val="28"/>
                              </w:rPr>
                              <w:t>り</w:t>
                            </w:r>
                          </w:p>
                          <w:p w14:paraId="2DBA5373" w14:textId="77777777" w:rsidR="00A90F2D" w:rsidRPr="00A039C0" w:rsidRDefault="00A90F2D" w:rsidP="00A90F2D">
                            <w:pPr>
                              <w:jc w:val="center"/>
                              <w:rPr>
                                <w:rFonts w:ascii="ＭＳ ゴシック" w:eastAsia="ＭＳ ゴシック" w:hAnsi="ＭＳ ゴシック"/>
                                <w:b/>
                                <w:sz w:val="28"/>
                                <w:szCs w:val="28"/>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D4E5AE" id="角丸四角形 19" o:spid="_x0000_s1044" style="position:absolute;left:0;text-align:left;margin-left:0;margin-top:80.4pt;width:253.65pt;height:37.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" fillcolor="#9ecb81 [2169]" stroked="f" strokeweight=".5pt">
                <v:fill color2="#8ac066 [2617]" rotate="t" colors="0 #b5d5a7;.5 #aace99;1 #9cca86" focus="100%" type="gradient">
                  <o:fill v:ext="view" type="gradientUnscaled"/>
                </v:fill>
                <v:stroke joinstyle="miter"/>
                <v:textbox inset=",0,,0">
                  <w:txbxContent>
                    <w:p w14:paraId="498FD3BA" w14:textId="77777777" w:rsidR="00A90F2D" w:rsidRPr="00A039C0" w:rsidRDefault="00A039C0" w:rsidP="00A90F2D">
                      <w:pPr>
                        <w:spacing w:line="276" w:lineRule="auto"/>
                        <w:jc w:val="center"/>
                        <w:rPr>
                          <w:rFonts w:ascii="HGS創英角ｺﾞｼｯｸUB" w:eastAsia="HGS創英角ｺﾞｼｯｸUB" w:hAnsi="HGS創英角ｺﾞｼｯｸUB"/>
                          <w:sz w:val="27"/>
                          <w:szCs w:val="27"/>
                        </w:rPr>
                      </w:pPr>
                      <w:r w:rsidRPr="00A039C0">
                        <w:rPr>
                          <w:rFonts w:ascii="HGS創英角ｺﾞｼｯｸUB" w:eastAsia="HGS創英角ｺﾞｼｯｸUB" w:hAnsi="HGS創英角ｺﾞｼｯｸUB" w:hint="eastAsia"/>
                          <w:sz w:val="27"/>
                          <w:szCs w:val="27"/>
                        </w:rPr>
                        <w:t>健康で安心して生活できる環境づく</w:t>
                      </w:r>
                      <w:r w:rsidRPr="00A039C0">
                        <w:rPr>
                          <w:rFonts w:ascii="HGS創英角ｺﾞｼｯｸUB" w:eastAsia="HGS創英角ｺﾞｼｯｸUB" w:hAnsi="HGS創英角ｺﾞｼｯｸUB" w:hint="eastAsia"/>
                          <w:sz w:val="28"/>
                          <w:szCs w:val="28"/>
                        </w:rPr>
                        <w:t>り</w:t>
                      </w:r>
                    </w:p>
                    <w:p w14:paraId="2DBA5373" w14:textId="77777777" w:rsidR="00A90F2D" w:rsidRPr="00A039C0" w:rsidRDefault="00A90F2D" w:rsidP="00A90F2D">
                      <w:pPr>
                        <w:jc w:val="center"/>
                        <w:rPr>
                          <w:rFonts w:ascii="ＭＳ ゴシック" w:eastAsia="ＭＳ ゴシック" w:hAnsi="ＭＳ ゴシック"/>
                          <w:b/>
                          <w:sz w:val="28"/>
                          <w:szCs w:val="28"/>
                        </w:rPr>
                      </w:pPr>
                    </w:p>
                  </w:txbxContent>
                </v:textbox>
                <w10:wrap anchorx="margin"/>
              </v:roundrect>
            </w:pict>
          </mc:Fallback>
        </mc:AlternateContent>
      </w:r>
    </w:p>
    <w:sectPr w:rsidR="00EE5966" w:rsidRPr="000B2211" w:rsidSect="001E288F">
      <w:headerReference w:type="first" r:id="rId10"/>
      <w:pgSz w:w="11906" w:h="16838" w:code="9"/>
      <w:pgMar w:top="1134" w:right="737" w:bottom="233" w:left="737"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E6782" w14:textId="77777777" w:rsidR="00944001" w:rsidRDefault="00944001" w:rsidP="00D04B99">
      <w:r>
        <w:separator/>
      </w:r>
    </w:p>
  </w:endnote>
  <w:endnote w:type="continuationSeparator" w:id="0">
    <w:p w14:paraId="1F256128" w14:textId="77777777" w:rsidR="00944001" w:rsidRDefault="00944001" w:rsidP="00D0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8ACAB" w14:textId="77777777" w:rsidR="00944001" w:rsidRDefault="00944001" w:rsidP="00D04B99">
      <w:r>
        <w:separator/>
      </w:r>
    </w:p>
  </w:footnote>
  <w:footnote w:type="continuationSeparator" w:id="0">
    <w:p w14:paraId="3DE67A12" w14:textId="77777777" w:rsidR="00944001" w:rsidRDefault="00944001" w:rsidP="00D04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8CAA0" w14:textId="77777777" w:rsidR="00D04B99" w:rsidRPr="004B4CEB" w:rsidRDefault="00D04B99" w:rsidP="001316D1">
    <w:pPr>
      <w:jc w:val="center"/>
      <w:rPr>
        <w:rFonts w:ascii="HGS創英角ｺﾞｼｯｸUB" w:eastAsia="HGS創英角ｺﾞｼｯｸUB" w:hAnsi="HGS創英角ｺﾞｼｯｸU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F1879" w14:textId="77777777" w:rsidR="00C6746D" w:rsidRPr="00C6746D" w:rsidRDefault="00486E34" w:rsidP="000E1E95">
    <w:pPr>
      <w:pStyle w:val="a3"/>
      <w:jc w:val="center"/>
      <w:rPr>
        <w:sz w:val="32"/>
        <w:szCs w:val="32"/>
      </w:rPr>
    </w:pPr>
    <w:r>
      <w:rPr>
        <w:rFonts w:hint="eastAsia"/>
        <w:sz w:val="32"/>
        <w:szCs w:val="32"/>
      </w:rPr>
      <w:t>大阪市多文化共生指針</w:t>
    </w:r>
    <w:r w:rsidR="00D91E5F">
      <w:rPr>
        <w:rFonts w:hint="eastAsia"/>
        <w:sz w:val="32"/>
        <w:szCs w:val="32"/>
      </w:rPr>
      <w:t>（概要</w:t>
    </w:r>
    <w:r w:rsidR="004413BA">
      <w:rPr>
        <w:rFonts w:hint="eastAsia"/>
        <w:sz w:val="32"/>
        <w:szCs w:val="3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13E2F" w14:textId="77777777" w:rsidR="00553162" w:rsidRPr="00C6746D" w:rsidRDefault="00553162" w:rsidP="00C6746D">
    <w:pPr>
      <w:pStyle w:val="a3"/>
      <w:jc w:val="center"/>
      <w:rPr>
        <w:sz w:val="32"/>
        <w:szCs w:val="32"/>
      </w:rPr>
    </w:pPr>
    <w:r>
      <w:rPr>
        <w:rFonts w:hint="eastAsia"/>
        <w:sz w:val="32"/>
        <w:szCs w:val="32"/>
      </w:rPr>
      <w:t>大阪市多文化共生指針（仮称）について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7017E8"/>
    <w:multiLevelType w:val="hybridMultilevel"/>
    <w:tmpl w:val="7818B810"/>
    <w:lvl w:ilvl="0" w:tplc="3ABCAB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6825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B99"/>
    <w:rsid w:val="000338DB"/>
    <w:rsid w:val="0004535D"/>
    <w:rsid w:val="000B2211"/>
    <w:rsid w:val="000B4534"/>
    <w:rsid w:val="000C48D4"/>
    <w:rsid w:val="000D3CE0"/>
    <w:rsid w:val="000E1E95"/>
    <w:rsid w:val="000F2BE8"/>
    <w:rsid w:val="0010338E"/>
    <w:rsid w:val="0011418D"/>
    <w:rsid w:val="001316D1"/>
    <w:rsid w:val="001407C5"/>
    <w:rsid w:val="00151736"/>
    <w:rsid w:val="001E288F"/>
    <w:rsid w:val="001F7D04"/>
    <w:rsid w:val="002109B9"/>
    <w:rsid w:val="002114DB"/>
    <w:rsid w:val="002119B3"/>
    <w:rsid w:val="00223BFD"/>
    <w:rsid w:val="002477D8"/>
    <w:rsid w:val="00261CC0"/>
    <w:rsid w:val="0029338F"/>
    <w:rsid w:val="00294DA5"/>
    <w:rsid w:val="002A58C9"/>
    <w:rsid w:val="002A5E5A"/>
    <w:rsid w:val="002B555F"/>
    <w:rsid w:val="002E4AF4"/>
    <w:rsid w:val="00311B3A"/>
    <w:rsid w:val="003522BE"/>
    <w:rsid w:val="00363633"/>
    <w:rsid w:val="00375ADC"/>
    <w:rsid w:val="003A272E"/>
    <w:rsid w:val="003F7D35"/>
    <w:rsid w:val="004413BA"/>
    <w:rsid w:val="00486E34"/>
    <w:rsid w:val="00487E42"/>
    <w:rsid w:val="004A058D"/>
    <w:rsid w:val="004A1E9E"/>
    <w:rsid w:val="004B4CEB"/>
    <w:rsid w:val="00504CB4"/>
    <w:rsid w:val="00514335"/>
    <w:rsid w:val="0051565E"/>
    <w:rsid w:val="00551F7E"/>
    <w:rsid w:val="00553162"/>
    <w:rsid w:val="0056188C"/>
    <w:rsid w:val="0056625C"/>
    <w:rsid w:val="005A2A87"/>
    <w:rsid w:val="005C04B3"/>
    <w:rsid w:val="005D2FF3"/>
    <w:rsid w:val="005E63A3"/>
    <w:rsid w:val="006308AB"/>
    <w:rsid w:val="00632EB2"/>
    <w:rsid w:val="00635ABE"/>
    <w:rsid w:val="00637349"/>
    <w:rsid w:val="00665872"/>
    <w:rsid w:val="006B418F"/>
    <w:rsid w:val="006E4FD9"/>
    <w:rsid w:val="0073226A"/>
    <w:rsid w:val="0073545C"/>
    <w:rsid w:val="00747CD6"/>
    <w:rsid w:val="00766372"/>
    <w:rsid w:val="007718E4"/>
    <w:rsid w:val="007823E6"/>
    <w:rsid w:val="00783314"/>
    <w:rsid w:val="007E1737"/>
    <w:rsid w:val="007E630C"/>
    <w:rsid w:val="00831671"/>
    <w:rsid w:val="00867E2B"/>
    <w:rsid w:val="00873BC6"/>
    <w:rsid w:val="0088463D"/>
    <w:rsid w:val="0088792A"/>
    <w:rsid w:val="00893E49"/>
    <w:rsid w:val="0089532A"/>
    <w:rsid w:val="008C3FFA"/>
    <w:rsid w:val="008D1870"/>
    <w:rsid w:val="008E017B"/>
    <w:rsid w:val="008E5B5F"/>
    <w:rsid w:val="008F7664"/>
    <w:rsid w:val="00903F8E"/>
    <w:rsid w:val="0091224B"/>
    <w:rsid w:val="00924A68"/>
    <w:rsid w:val="00936434"/>
    <w:rsid w:val="00944001"/>
    <w:rsid w:val="00961925"/>
    <w:rsid w:val="00991C1B"/>
    <w:rsid w:val="009C6E7B"/>
    <w:rsid w:val="009E7EA4"/>
    <w:rsid w:val="009F22AB"/>
    <w:rsid w:val="00A039C0"/>
    <w:rsid w:val="00A3687F"/>
    <w:rsid w:val="00A732A4"/>
    <w:rsid w:val="00A90F2D"/>
    <w:rsid w:val="00AC2E2F"/>
    <w:rsid w:val="00AD3371"/>
    <w:rsid w:val="00AD4BBE"/>
    <w:rsid w:val="00B43250"/>
    <w:rsid w:val="00BF50AD"/>
    <w:rsid w:val="00C15B1A"/>
    <w:rsid w:val="00C33400"/>
    <w:rsid w:val="00C461FF"/>
    <w:rsid w:val="00C6746D"/>
    <w:rsid w:val="00C711A8"/>
    <w:rsid w:val="00C94E21"/>
    <w:rsid w:val="00CA08F9"/>
    <w:rsid w:val="00CC1189"/>
    <w:rsid w:val="00CE6E36"/>
    <w:rsid w:val="00CF3B7C"/>
    <w:rsid w:val="00D01143"/>
    <w:rsid w:val="00D04B99"/>
    <w:rsid w:val="00D11E2E"/>
    <w:rsid w:val="00D34C7A"/>
    <w:rsid w:val="00D36A76"/>
    <w:rsid w:val="00D52AB5"/>
    <w:rsid w:val="00D5655D"/>
    <w:rsid w:val="00D6272B"/>
    <w:rsid w:val="00D676F2"/>
    <w:rsid w:val="00D8143B"/>
    <w:rsid w:val="00D8482D"/>
    <w:rsid w:val="00D91E5F"/>
    <w:rsid w:val="00E00E43"/>
    <w:rsid w:val="00E368CC"/>
    <w:rsid w:val="00E4017F"/>
    <w:rsid w:val="00EA2F01"/>
    <w:rsid w:val="00EA4899"/>
    <w:rsid w:val="00EC5336"/>
    <w:rsid w:val="00EE5966"/>
    <w:rsid w:val="00EF7B9B"/>
    <w:rsid w:val="00F555ED"/>
    <w:rsid w:val="00F7080F"/>
    <w:rsid w:val="00F750B9"/>
    <w:rsid w:val="00F87057"/>
    <w:rsid w:val="00FB3B91"/>
    <w:rsid w:val="00FC3F33"/>
    <w:rsid w:val="00FE5611"/>
    <w:rsid w:val="00FF4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35B896"/>
  <w15:chartTrackingRefBased/>
  <w15:docId w15:val="{7801C2DB-6ECD-4BC4-836D-0C926EACB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4B99"/>
    <w:pPr>
      <w:tabs>
        <w:tab w:val="center" w:pos="4252"/>
        <w:tab w:val="right" w:pos="8504"/>
      </w:tabs>
      <w:snapToGrid w:val="0"/>
    </w:pPr>
  </w:style>
  <w:style w:type="character" w:customStyle="1" w:styleId="a4">
    <w:name w:val="ヘッダー (文字)"/>
    <w:basedOn w:val="a0"/>
    <w:link w:val="a3"/>
    <w:uiPriority w:val="99"/>
    <w:rsid w:val="00D04B99"/>
  </w:style>
  <w:style w:type="paragraph" w:styleId="a5">
    <w:name w:val="footer"/>
    <w:basedOn w:val="a"/>
    <w:link w:val="a6"/>
    <w:uiPriority w:val="99"/>
    <w:unhideWhenUsed/>
    <w:rsid w:val="00D04B99"/>
    <w:pPr>
      <w:tabs>
        <w:tab w:val="center" w:pos="4252"/>
        <w:tab w:val="right" w:pos="8504"/>
      </w:tabs>
      <w:snapToGrid w:val="0"/>
    </w:pPr>
  </w:style>
  <w:style w:type="character" w:customStyle="1" w:styleId="a6">
    <w:name w:val="フッター (文字)"/>
    <w:basedOn w:val="a0"/>
    <w:link w:val="a5"/>
    <w:uiPriority w:val="99"/>
    <w:rsid w:val="00D04B99"/>
  </w:style>
  <w:style w:type="paragraph" w:styleId="a7">
    <w:name w:val="List Paragraph"/>
    <w:basedOn w:val="a"/>
    <w:uiPriority w:val="34"/>
    <w:qFormat/>
    <w:rsid w:val="002A58C9"/>
    <w:pPr>
      <w:ind w:leftChars="400" w:left="840"/>
    </w:pPr>
  </w:style>
  <w:style w:type="table" w:styleId="a8">
    <w:name w:val="Table Grid"/>
    <w:basedOn w:val="a1"/>
    <w:uiPriority w:val="39"/>
    <w:rsid w:val="0048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6188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18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6EA29-70E6-4E68-8439-814377716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Words>
  <Characters>205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2024-07-05T00:30:00Z</cp:lastPrinted>
  <dcterms:created xsi:type="dcterms:W3CDTF">2024-11-06T06:21:00Z</dcterms:created>
  <dcterms:modified xsi:type="dcterms:W3CDTF">2024-11-06T06:21:00Z</dcterms:modified>
</cp:coreProperties>
</file>