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54406" w14:textId="77777777" w:rsidR="003A3194" w:rsidRPr="000D6D4E" w:rsidRDefault="00E607B4" w:rsidP="00224B61">
      <w:pPr>
        <w:overflowPunct w:val="0"/>
        <w:autoSpaceDE w:val="0"/>
        <w:autoSpaceDN w:val="0"/>
        <w:contextualSpacing/>
        <w:jc w:val="center"/>
        <w:rPr>
          <w:rFonts w:asciiTheme="minorEastAsia" w:hAnsiTheme="minorEastAsia"/>
          <w:szCs w:val="21"/>
        </w:rPr>
      </w:pPr>
      <w:r w:rsidRPr="000D6D4E">
        <w:rPr>
          <w:rFonts w:asciiTheme="minorEastAsia" w:hAnsiTheme="minorEastAsia" w:hint="eastAsia"/>
          <w:szCs w:val="21"/>
        </w:rPr>
        <w:t>市民局</w:t>
      </w:r>
      <w:r w:rsidR="00C85828" w:rsidRPr="000D6D4E">
        <w:rPr>
          <w:rFonts w:asciiTheme="minorEastAsia" w:hAnsiTheme="minorEastAsia" w:hint="eastAsia"/>
          <w:szCs w:val="21"/>
        </w:rPr>
        <w:t xml:space="preserve">　</w:t>
      </w:r>
      <w:r w:rsidR="00C36E1A" w:rsidRPr="00C36E1A">
        <w:rPr>
          <w:rFonts w:asciiTheme="minorEastAsia" w:hAnsiTheme="minorEastAsia" w:hint="eastAsia"/>
          <w:szCs w:val="21"/>
        </w:rPr>
        <w:t>市民活動支援コーディネーター（地域公共人材活用促進事業）</w:t>
      </w:r>
      <w:r w:rsidR="00C85828" w:rsidRPr="000D6D4E">
        <w:rPr>
          <w:rFonts w:asciiTheme="minorEastAsia" w:hAnsiTheme="minorEastAsia" w:hint="eastAsia"/>
          <w:szCs w:val="21"/>
        </w:rPr>
        <w:t xml:space="preserve">　会計年度任用職員</w:t>
      </w:r>
      <w:r w:rsidR="003A3194" w:rsidRPr="000D6D4E">
        <w:rPr>
          <w:rFonts w:asciiTheme="minorEastAsia" w:hAnsiTheme="minorEastAsia" w:hint="eastAsia"/>
          <w:szCs w:val="21"/>
        </w:rPr>
        <w:t>要綱</w:t>
      </w:r>
    </w:p>
    <w:p w14:paraId="603F6B2D" w14:textId="24C2442A" w:rsidR="003A3194" w:rsidRDefault="003A3194" w:rsidP="00A23557">
      <w:pPr>
        <w:autoSpaceDE w:val="0"/>
        <w:autoSpaceDN w:val="0"/>
        <w:contextualSpacing/>
        <w:rPr>
          <w:rFonts w:asciiTheme="minorEastAsia" w:hAnsiTheme="minorEastAsia"/>
          <w:szCs w:val="21"/>
        </w:rPr>
      </w:pPr>
    </w:p>
    <w:p w14:paraId="4BBDBCC6" w14:textId="77777777" w:rsidR="008E03A8" w:rsidRDefault="008E03A8" w:rsidP="00A23557">
      <w:pPr>
        <w:autoSpaceDE w:val="0"/>
        <w:autoSpaceDN w:val="0"/>
        <w:contextualSpacing/>
        <w:rPr>
          <w:rFonts w:asciiTheme="minorEastAsia" w:hAnsiTheme="minorEastAsia" w:hint="eastAsia"/>
          <w:szCs w:val="21"/>
        </w:rPr>
      </w:pPr>
    </w:p>
    <w:p w14:paraId="7BFF84BF" w14:textId="77777777" w:rsidR="000D6D4E" w:rsidRPr="00F62A0A" w:rsidRDefault="000D6D4E" w:rsidP="000D6D4E">
      <w:pPr>
        <w:rPr>
          <w:rFonts w:ascii="ＭＳ 明朝" w:eastAsia="ＭＳ 明朝" w:hAnsi="ＭＳ 明朝"/>
        </w:rPr>
      </w:pPr>
      <w:r w:rsidRPr="00F62A0A">
        <w:rPr>
          <w:rFonts w:ascii="ＭＳ 明朝" w:eastAsia="ＭＳ 明朝" w:hAnsi="ＭＳ 明朝" w:hint="eastAsia"/>
        </w:rPr>
        <w:t>１　目的</w:t>
      </w:r>
    </w:p>
    <w:p w14:paraId="149486B4" w14:textId="77777777" w:rsidR="000D6D4E" w:rsidRPr="00F62A0A" w:rsidRDefault="000D6D4E" w:rsidP="000D6D4E">
      <w:pPr>
        <w:ind w:left="210" w:hangingChars="100" w:hanging="210"/>
        <w:rPr>
          <w:rFonts w:ascii="ＭＳ 明朝" w:eastAsia="ＭＳ 明朝" w:hAnsi="ＭＳ 明朝"/>
        </w:rPr>
      </w:pPr>
      <w:r w:rsidRPr="00F62A0A">
        <w:rPr>
          <w:rFonts w:ascii="ＭＳ 明朝" w:eastAsia="ＭＳ 明朝" w:hAnsi="ＭＳ 明朝" w:hint="eastAsia"/>
        </w:rPr>
        <w:t xml:space="preserve">　　この要綱は「会計年度任用職員の採用等に関する要綱」に基づき任用される、市民局　</w:t>
      </w:r>
      <w:r w:rsidR="00C36E1A" w:rsidRPr="00C36E1A">
        <w:rPr>
          <w:rFonts w:asciiTheme="minorEastAsia" w:hAnsiTheme="minorEastAsia" w:hint="eastAsia"/>
          <w:szCs w:val="21"/>
        </w:rPr>
        <w:t>市民活動支援コーディネーター（地域公共人材活用促進事業）</w:t>
      </w:r>
      <w:r w:rsidRPr="00F62A0A">
        <w:rPr>
          <w:rFonts w:ascii="ＭＳ 明朝" w:eastAsia="ＭＳ 明朝" w:hAnsi="ＭＳ 明朝" w:hint="eastAsia"/>
        </w:rPr>
        <w:t xml:space="preserve">　会計年度任用職員（以下「会計年度任用職員」という。）について必要な事項を定めることを目的とする。</w:t>
      </w:r>
    </w:p>
    <w:p w14:paraId="21006FD9" w14:textId="77777777" w:rsidR="000D6D4E" w:rsidRPr="00C36E1A" w:rsidRDefault="000D6D4E" w:rsidP="00A23557">
      <w:pPr>
        <w:autoSpaceDE w:val="0"/>
        <w:autoSpaceDN w:val="0"/>
        <w:contextualSpacing/>
        <w:rPr>
          <w:rFonts w:asciiTheme="minorEastAsia" w:hAnsiTheme="minorEastAsia"/>
          <w:szCs w:val="21"/>
        </w:rPr>
      </w:pPr>
    </w:p>
    <w:p w14:paraId="28CFA41C" w14:textId="77777777" w:rsidR="000D6D4E" w:rsidRPr="0008035F" w:rsidRDefault="000D6D4E" w:rsidP="000D6D4E">
      <w:pPr>
        <w:rPr>
          <w:rFonts w:ascii="ＭＳ 明朝" w:eastAsia="ＭＳ 明朝" w:hAnsi="ＭＳ 明朝"/>
        </w:rPr>
      </w:pPr>
      <w:r w:rsidRPr="0008035F">
        <w:rPr>
          <w:rFonts w:ascii="ＭＳ 明朝" w:eastAsia="ＭＳ 明朝" w:hAnsi="ＭＳ 明朝" w:hint="eastAsia"/>
        </w:rPr>
        <w:t>２　任用について</w:t>
      </w:r>
    </w:p>
    <w:p w14:paraId="79A5A98B" w14:textId="2E81A7D5" w:rsidR="00BA093C" w:rsidRDefault="000D6D4E" w:rsidP="00A15CA3">
      <w:pPr>
        <w:ind w:left="283" w:hangingChars="135" w:hanging="283"/>
        <w:rPr>
          <w:rFonts w:ascii="ＭＳ 明朝" w:eastAsia="ＭＳ 明朝" w:hAnsi="ＭＳ 明朝"/>
        </w:rPr>
      </w:pPr>
      <w:r w:rsidRPr="0008035F">
        <w:rPr>
          <w:rFonts w:ascii="ＭＳ 明朝" w:eastAsia="ＭＳ 明朝" w:hAnsi="ＭＳ 明朝" w:hint="eastAsia"/>
        </w:rPr>
        <w:t xml:space="preserve">　　</w:t>
      </w:r>
      <w:r w:rsidR="00BA093C">
        <w:rPr>
          <w:rFonts w:ascii="ＭＳ 明朝" w:eastAsia="ＭＳ 明朝" w:hAnsi="ＭＳ 明朝" w:hint="eastAsia"/>
        </w:rPr>
        <w:t>「必要な資格等」</w:t>
      </w:r>
    </w:p>
    <w:p w14:paraId="3F1051CC" w14:textId="6465AC54" w:rsidR="00BA093C" w:rsidRDefault="00BA093C" w:rsidP="00A15CA3">
      <w:pPr>
        <w:ind w:left="283" w:hangingChars="135" w:hanging="283"/>
        <w:rPr>
          <w:rFonts w:ascii="ＭＳ 明朝" w:eastAsia="ＭＳ 明朝" w:hAnsi="ＭＳ 明朝"/>
        </w:rPr>
      </w:pPr>
      <w:r>
        <w:rPr>
          <w:rFonts w:ascii="ＭＳ 明朝" w:eastAsia="ＭＳ 明朝" w:hAnsi="ＭＳ 明朝" w:hint="eastAsia"/>
        </w:rPr>
        <w:t xml:space="preserve">　　　市</w:t>
      </w:r>
      <w:r w:rsidRPr="00BA093C">
        <w:rPr>
          <w:rFonts w:ascii="ＭＳ 明朝" w:eastAsia="ＭＳ 明朝" w:hAnsi="ＭＳ 明朝" w:hint="eastAsia"/>
        </w:rPr>
        <w:t>要綱第2条第1項第2号の規定による任用の要件は、次のいずれかに該当することとする。</w:t>
      </w:r>
    </w:p>
    <w:p w14:paraId="40D79C91" w14:textId="5A9CF3E5" w:rsidR="000D6D4E" w:rsidRDefault="00A4722F" w:rsidP="00C21F38">
      <w:pPr>
        <w:ind w:left="703" w:hangingChars="335" w:hanging="703"/>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rPr>
        <w:t xml:space="preserve"> </w:t>
      </w:r>
      <w:r w:rsidRPr="00A4722F">
        <w:rPr>
          <w:rFonts w:ascii="ＭＳ 明朝" w:eastAsia="ＭＳ 明朝" w:hAnsi="ＭＳ 明朝" w:hint="eastAsia"/>
        </w:rPr>
        <w:t>大阪市地域公共人材養成プログラム運営要綱に定める大阪市地域公共人材養成プログラムの修了者</w:t>
      </w:r>
    </w:p>
    <w:p w14:paraId="2A9E2AB6" w14:textId="4CCFD31B" w:rsidR="00C36E1A" w:rsidRPr="00C36E1A" w:rsidRDefault="00C36E1A" w:rsidP="00C36E1A">
      <w:pPr>
        <w:ind w:left="283" w:hangingChars="135" w:hanging="283"/>
        <w:rPr>
          <w:rFonts w:ascii="ＭＳ 明朝" w:eastAsia="ＭＳ 明朝" w:hAnsi="ＭＳ 明朝"/>
        </w:rPr>
      </w:pPr>
      <w:r>
        <w:rPr>
          <w:rFonts w:ascii="ＭＳ 明朝" w:eastAsia="ＭＳ 明朝" w:hAnsi="ＭＳ 明朝" w:hint="eastAsia"/>
        </w:rPr>
        <w:t xml:space="preserve">　　</w:t>
      </w:r>
      <w:r w:rsidRPr="00C36E1A">
        <w:rPr>
          <w:rFonts w:ascii="ＭＳ 明朝" w:eastAsia="ＭＳ 明朝" w:hAnsi="ＭＳ 明朝" w:hint="eastAsia"/>
        </w:rPr>
        <w:t>(</w:t>
      </w:r>
      <w:r w:rsidR="00A4722F">
        <w:rPr>
          <w:rFonts w:ascii="ＭＳ 明朝" w:eastAsia="ＭＳ 明朝" w:hAnsi="ＭＳ 明朝" w:hint="eastAsia"/>
        </w:rPr>
        <w:t>2</w:t>
      </w:r>
      <w:r w:rsidRPr="00C36E1A">
        <w:rPr>
          <w:rFonts w:ascii="ＭＳ 明朝" w:eastAsia="ＭＳ 明朝" w:hAnsi="ＭＳ 明朝" w:hint="eastAsia"/>
        </w:rPr>
        <w:t>) 所属団体からの推薦状</w:t>
      </w:r>
      <w:r w:rsidR="00E9292E" w:rsidRPr="00E9292E">
        <w:rPr>
          <w:rFonts w:ascii="ＭＳ 明朝" w:eastAsia="ＭＳ 明朝" w:hAnsi="ＭＳ 明朝" w:hint="eastAsia"/>
        </w:rPr>
        <w:t>又は「大阪市地域公共人材」の人材バンク登録をし</w:t>
      </w:r>
      <w:r w:rsidRPr="00C36E1A">
        <w:rPr>
          <w:rFonts w:ascii="ＭＳ 明朝" w:eastAsia="ＭＳ 明朝" w:hAnsi="ＭＳ 明朝" w:hint="eastAsia"/>
        </w:rPr>
        <w:t>、 次のいずれの要件も満たす者</w:t>
      </w:r>
    </w:p>
    <w:p w14:paraId="10D95F43" w14:textId="77777777" w:rsidR="00C36E1A" w:rsidRPr="00C36E1A" w:rsidRDefault="00C36E1A" w:rsidP="00C36E1A">
      <w:pPr>
        <w:ind w:leftChars="100" w:left="210" w:firstLineChars="200" w:firstLine="420"/>
        <w:rPr>
          <w:rFonts w:ascii="ＭＳ 明朝" w:eastAsia="ＭＳ 明朝" w:hAnsi="ＭＳ 明朝"/>
        </w:rPr>
      </w:pPr>
      <w:r w:rsidRPr="00C36E1A">
        <w:rPr>
          <w:rFonts w:ascii="ＭＳ 明朝" w:eastAsia="ＭＳ 明朝" w:hAnsi="ＭＳ 明朝" w:hint="eastAsia"/>
        </w:rPr>
        <w:t>ア　コーディネート・ファシリテーションの実績を有する者</w:t>
      </w:r>
    </w:p>
    <w:p w14:paraId="7E284A54" w14:textId="77777777" w:rsidR="00C36E1A" w:rsidRPr="00C36E1A" w:rsidRDefault="00C36E1A" w:rsidP="00C36E1A">
      <w:pPr>
        <w:ind w:leftChars="300" w:left="840" w:hangingChars="100" w:hanging="210"/>
        <w:rPr>
          <w:rFonts w:ascii="ＭＳ 明朝" w:eastAsia="ＭＳ 明朝" w:hAnsi="ＭＳ 明朝"/>
        </w:rPr>
      </w:pPr>
      <w:r w:rsidRPr="00C36E1A">
        <w:rPr>
          <w:rFonts w:ascii="ＭＳ 明朝" w:eastAsia="ＭＳ 明朝" w:hAnsi="ＭＳ 明朝" w:hint="eastAsia"/>
        </w:rPr>
        <w:t>イ　２年以上の市民活動の経験を有する者又は大阪市が実施する新たな地域コミュニティ支援事業の従事者として１年以上従事した者</w:t>
      </w:r>
    </w:p>
    <w:p w14:paraId="1ABB714F" w14:textId="10AE5BC2" w:rsidR="00C36E1A" w:rsidRPr="0008035F" w:rsidRDefault="00E9292E" w:rsidP="00C36E1A">
      <w:pPr>
        <w:ind w:leftChars="200" w:left="630" w:hangingChars="100" w:hanging="210"/>
        <w:rPr>
          <w:rFonts w:ascii="ＭＳ 明朝" w:eastAsia="ＭＳ 明朝" w:hAnsi="ＭＳ 明朝"/>
        </w:rPr>
      </w:pPr>
      <w:r w:rsidRPr="00C36E1A" w:rsidDel="00E9292E">
        <w:rPr>
          <w:rFonts w:ascii="ＭＳ 明朝" w:eastAsia="ＭＳ 明朝" w:hAnsi="ＭＳ 明朝" w:hint="eastAsia"/>
        </w:rPr>
        <w:t xml:space="preserve"> </w:t>
      </w:r>
      <w:r w:rsidR="00C36E1A" w:rsidRPr="00C36E1A">
        <w:rPr>
          <w:rFonts w:ascii="ＭＳ 明朝" w:eastAsia="ＭＳ 明朝" w:hAnsi="ＭＳ 明朝" w:hint="eastAsia"/>
        </w:rPr>
        <w:t>(</w:t>
      </w:r>
      <w:r w:rsidR="000339FB">
        <w:rPr>
          <w:rFonts w:ascii="ＭＳ 明朝" w:eastAsia="ＭＳ 明朝" w:hAnsi="ＭＳ 明朝" w:hint="eastAsia"/>
        </w:rPr>
        <w:t>3</w:t>
      </w:r>
      <w:r w:rsidR="00C36E1A" w:rsidRPr="00C36E1A">
        <w:rPr>
          <w:rFonts w:ascii="ＭＳ 明朝" w:eastAsia="ＭＳ 明朝" w:hAnsi="ＭＳ 明朝" w:hint="eastAsia"/>
        </w:rPr>
        <w:t>) 自治体において、市民活動関係業務に２年以上の従事経験を有する者、もしくは同等の経験を有する者</w:t>
      </w:r>
    </w:p>
    <w:p w14:paraId="23F69215" w14:textId="77777777" w:rsidR="000D6D4E" w:rsidRPr="000D6D4E" w:rsidRDefault="0008035F" w:rsidP="00C36E1A">
      <w:pPr>
        <w:rPr>
          <w:rFonts w:asciiTheme="minorEastAsia" w:hAnsiTheme="minorEastAsia"/>
          <w:szCs w:val="21"/>
        </w:rPr>
      </w:pPr>
      <w:r>
        <w:rPr>
          <w:rFonts w:ascii="ＭＳ 明朝" w:eastAsia="ＭＳ 明朝" w:hAnsi="ＭＳ 明朝" w:hint="eastAsia"/>
        </w:rPr>
        <w:t xml:space="preserve">　　</w:t>
      </w:r>
    </w:p>
    <w:p w14:paraId="454EF3D0" w14:textId="77777777" w:rsidR="000D6D4E" w:rsidRPr="00F62A0A" w:rsidRDefault="000D6D4E" w:rsidP="000D6D4E">
      <w:pPr>
        <w:rPr>
          <w:rFonts w:ascii="ＭＳ 明朝" w:eastAsia="ＭＳ 明朝" w:hAnsi="ＭＳ 明朝"/>
        </w:rPr>
      </w:pPr>
      <w:r w:rsidRPr="00F62A0A">
        <w:rPr>
          <w:rFonts w:ascii="ＭＳ 明朝" w:eastAsia="ＭＳ 明朝" w:hAnsi="ＭＳ 明朝" w:hint="eastAsia"/>
        </w:rPr>
        <w:t>３　再度の任用について</w:t>
      </w:r>
    </w:p>
    <w:p w14:paraId="00EC57A5" w14:textId="77777777" w:rsidR="000D6D4E" w:rsidRPr="00F62A0A" w:rsidRDefault="000D6D4E" w:rsidP="000D6D4E">
      <w:pPr>
        <w:ind w:left="210" w:hangingChars="100" w:hanging="210"/>
        <w:rPr>
          <w:rFonts w:ascii="ＭＳ 明朝" w:eastAsia="ＭＳ 明朝" w:hAnsi="ＭＳ 明朝"/>
        </w:rPr>
      </w:pPr>
      <w:r w:rsidRPr="00F62A0A">
        <w:rPr>
          <w:rFonts w:ascii="ＭＳ 明朝" w:eastAsia="ＭＳ 明朝" w:hAnsi="ＭＳ 明朝" w:hint="eastAsia"/>
        </w:rPr>
        <w:t xml:space="preserve">　　再度の任用を行う場合には、業務の縮小及び廃止等の状況、及び前年度の勤務実績等を総合的に勘案して判断するものとする。</w:t>
      </w:r>
    </w:p>
    <w:p w14:paraId="05EB09B2" w14:textId="77777777" w:rsidR="000D6D4E" w:rsidRPr="000D6D4E" w:rsidRDefault="000D6D4E" w:rsidP="0059479A">
      <w:pPr>
        <w:autoSpaceDE w:val="0"/>
        <w:autoSpaceDN w:val="0"/>
        <w:ind w:left="210" w:hangingChars="100" w:hanging="210"/>
        <w:contextualSpacing/>
        <w:rPr>
          <w:rFonts w:asciiTheme="minorEastAsia" w:hAnsiTheme="minorEastAsia"/>
          <w:szCs w:val="21"/>
        </w:rPr>
      </w:pPr>
    </w:p>
    <w:p w14:paraId="24DFA059" w14:textId="77777777" w:rsidR="000D6D4E" w:rsidRPr="00F62A0A" w:rsidRDefault="000D6D4E" w:rsidP="000D6D4E">
      <w:pPr>
        <w:ind w:left="210" w:hangingChars="100" w:hanging="210"/>
        <w:rPr>
          <w:rFonts w:ascii="ＭＳ 明朝" w:eastAsia="ＭＳ 明朝" w:hAnsi="ＭＳ 明朝"/>
        </w:rPr>
      </w:pPr>
      <w:r w:rsidRPr="00F62A0A">
        <w:rPr>
          <w:rFonts w:ascii="ＭＳ 明朝" w:eastAsia="ＭＳ 明朝" w:hAnsi="ＭＳ 明朝" w:hint="eastAsia"/>
        </w:rPr>
        <w:t>４　勤務時間</w:t>
      </w:r>
      <w:r w:rsidR="00FB51A6">
        <w:rPr>
          <w:rFonts w:ascii="ＭＳ 明朝" w:eastAsia="ＭＳ 明朝" w:hAnsi="ＭＳ 明朝" w:hint="eastAsia"/>
        </w:rPr>
        <w:t>等</w:t>
      </w:r>
      <w:r w:rsidRPr="00F62A0A">
        <w:rPr>
          <w:rFonts w:ascii="ＭＳ 明朝" w:eastAsia="ＭＳ 明朝" w:hAnsi="ＭＳ 明朝" w:hint="eastAsia"/>
        </w:rPr>
        <w:t>について</w:t>
      </w:r>
    </w:p>
    <w:p w14:paraId="32173B86" w14:textId="77777777" w:rsidR="000D6D4E" w:rsidRPr="00F62A0A" w:rsidRDefault="000D6D4E" w:rsidP="000D6D4E">
      <w:pPr>
        <w:ind w:left="210" w:hangingChars="100" w:hanging="210"/>
        <w:rPr>
          <w:rFonts w:ascii="ＭＳ 明朝" w:eastAsia="ＭＳ 明朝" w:hAnsi="ＭＳ 明朝"/>
        </w:rPr>
      </w:pPr>
      <w:r w:rsidRPr="00F62A0A">
        <w:rPr>
          <w:rFonts w:ascii="ＭＳ 明朝" w:eastAsia="ＭＳ 明朝" w:hAnsi="ＭＳ 明朝" w:hint="eastAsia"/>
        </w:rPr>
        <w:t xml:space="preserve">　　会計年度任用職員の勤務日数及び勤務時間等は下記の通りとする。</w:t>
      </w:r>
    </w:p>
    <w:p w14:paraId="40535F48" w14:textId="5B0B2265" w:rsidR="00FB51A6" w:rsidRDefault="000D6D4E" w:rsidP="00FB51A6">
      <w:pPr>
        <w:ind w:left="210" w:hangingChars="100" w:hanging="210"/>
        <w:rPr>
          <w:rFonts w:ascii="ＭＳ 明朝" w:eastAsia="ＭＳ 明朝" w:hAnsi="ＭＳ 明朝"/>
        </w:rPr>
      </w:pPr>
      <w:r w:rsidRPr="00F62A0A">
        <w:rPr>
          <w:rFonts w:ascii="ＭＳ 明朝" w:eastAsia="ＭＳ 明朝" w:hAnsi="ＭＳ 明朝" w:hint="eastAsia"/>
        </w:rPr>
        <w:t xml:space="preserve">　　</w:t>
      </w:r>
      <w:r w:rsidR="00B557E3">
        <w:rPr>
          <w:rFonts w:ascii="ＭＳ 明朝" w:eastAsia="ＭＳ 明朝" w:hAnsi="ＭＳ 明朝" w:hint="eastAsia"/>
        </w:rPr>
        <w:t>「</w:t>
      </w:r>
      <w:r w:rsidR="00FB51A6" w:rsidRPr="00FB51A6">
        <w:rPr>
          <w:rFonts w:ascii="ＭＳ 明朝" w:eastAsia="ＭＳ 明朝" w:hAnsi="ＭＳ 明朝" w:hint="eastAsia"/>
        </w:rPr>
        <w:t>勤務日数</w:t>
      </w:r>
      <w:r w:rsidR="00B557E3">
        <w:rPr>
          <w:rFonts w:ascii="ＭＳ 明朝" w:eastAsia="ＭＳ 明朝" w:hAnsi="ＭＳ 明朝" w:hint="eastAsia"/>
        </w:rPr>
        <w:t>」</w:t>
      </w:r>
    </w:p>
    <w:p w14:paraId="232C5F61" w14:textId="1B85507D" w:rsidR="00B557E3" w:rsidRPr="00FB51A6" w:rsidRDefault="00B557E3" w:rsidP="00FB51A6">
      <w:pPr>
        <w:ind w:left="210" w:hangingChars="100" w:hanging="210"/>
        <w:rPr>
          <w:rFonts w:ascii="ＭＳ 明朝" w:eastAsia="ＭＳ 明朝" w:hAnsi="ＭＳ 明朝"/>
        </w:rPr>
      </w:pPr>
      <w:r>
        <w:rPr>
          <w:rFonts w:ascii="ＭＳ 明朝" w:eastAsia="ＭＳ 明朝" w:hAnsi="ＭＳ 明朝" w:hint="eastAsia"/>
        </w:rPr>
        <w:t xml:space="preserve">　　　</w:t>
      </w:r>
      <w:r w:rsidR="00912E33">
        <w:rPr>
          <w:rFonts w:ascii="ＭＳ 明朝" w:eastAsia="ＭＳ 明朝" w:hAnsi="ＭＳ 明朝" w:hint="eastAsia"/>
        </w:rPr>
        <w:t xml:space="preserve">　</w:t>
      </w:r>
      <w:r>
        <w:rPr>
          <w:rFonts w:ascii="ＭＳ 明朝" w:eastAsia="ＭＳ 明朝" w:hAnsi="ＭＳ 明朝" w:hint="eastAsia"/>
        </w:rPr>
        <w:t>1日7時間30分の勤務時間で週4日の勤務日</w:t>
      </w:r>
    </w:p>
    <w:p w14:paraId="597B15F3" w14:textId="0DCD8D71" w:rsidR="00FB51A6" w:rsidRDefault="00B557E3" w:rsidP="00FB51A6">
      <w:pPr>
        <w:ind w:leftChars="200" w:left="630" w:hangingChars="100" w:hanging="210"/>
        <w:rPr>
          <w:rFonts w:ascii="ＭＳ 明朝" w:eastAsia="ＭＳ 明朝" w:hAnsi="ＭＳ 明朝"/>
        </w:rPr>
      </w:pPr>
      <w:r>
        <w:rPr>
          <w:rFonts w:ascii="ＭＳ 明朝" w:eastAsia="ＭＳ 明朝" w:hAnsi="ＭＳ 明朝" w:hint="eastAsia"/>
        </w:rPr>
        <w:t>「</w:t>
      </w:r>
      <w:r w:rsidR="00FB51A6" w:rsidRPr="00FB51A6">
        <w:rPr>
          <w:rFonts w:ascii="ＭＳ 明朝" w:eastAsia="ＭＳ 明朝" w:hAnsi="ＭＳ 明朝" w:hint="eastAsia"/>
        </w:rPr>
        <w:t>勤務時間</w:t>
      </w:r>
      <w:r>
        <w:rPr>
          <w:rFonts w:ascii="ＭＳ 明朝" w:eastAsia="ＭＳ 明朝" w:hAnsi="ＭＳ 明朝" w:hint="eastAsia"/>
        </w:rPr>
        <w:t>」</w:t>
      </w:r>
    </w:p>
    <w:p w14:paraId="33ECBF6A" w14:textId="5147B9BF" w:rsidR="00B557E3" w:rsidRDefault="00E97EDC" w:rsidP="00C21F38">
      <w:pPr>
        <w:ind w:leftChars="300" w:left="630"/>
        <w:rPr>
          <w:rFonts w:ascii="ＭＳ 明朝" w:eastAsia="ＭＳ 明朝" w:hAnsi="ＭＳ 明朝"/>
        </w:rPr>
      </w:pPr>
      <w:r>
        <w:rPr>
          <w:rFonts w:ascii="ＭＳ 明朝" w:eastAsia="ＭＳ 明朝" w:hAnsi="ＭＳ 明朝" w:hint="eastAsia"/>
        </w:rPr>
        <w:t>主に、</w:t>
      </w:r>
      <w:r w:rsidR="00B557E3">
        <w:rPr>
          <w:rFonts w:ascii="ＭＳ 明朝" w:eastAsia="ＭＳ 明朝" w:hAnsi="ＭＳ 明朝" w:hint="eastAsia"/>
        </w:rPr>
        <w:t>午前9時から午後5時15分まで</w:t>
      </w:r>
    </w:p>
    <w:p w14:paraId="47ADB797" w14:textId="52B27D1F" w:rsidR="00E97EDC" w:rsidRDefault="00E97EDC" w:rsidP="00C21F38">
      <w:pPr>
        <w:ind w:leftChars="300" w:left="630"/>
        <w:rPr>
          <w:rFonts w:ascii="ＭＳ 明朝" w:eastAsia="ＭＳ 明朝" w:hAnsi="ＭＳ 明朝"/>
        </w:rPr>
      </w:pPr>
      <w:r>
        <w:rPr>
          <w:rFonts w:ascii="ＭＳ 明朝" w:eastAsia="ＭＳ 明朝" w:hAnsi="ＭＳ 明朝" w:hint="eastAsia"/>
        </w:rPr>
        <w:t>ただし、市民活動団体など公益的な活動をしている団体が持続的に自律した活動ができるよう支援する都合上、状況に応じて、以下の勤務時間となる場合がある。</w:t>
      </w:r>
    </w:p>
    <w:p w14:paraId="0B143384" w14:textId="407DA1E2" w:rsidR="00B23753" w:rsidRDefault="00B23753" w:rsidP="00FB51A6">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00E97EDC">
        <w:rPr>
          <w:rFonts w:ascii="ＭＳ 明朝" w:eastAsia="ＭＳ 明朝" w:hAnsi="ＭＳ 明朝" w:hint="eastAsia"/>
        </w:rPr>
        <w:t>ア</w:t>
      </w:r>
      <w:r>
        <w:rPr>
          <w:rFonts w:ascii="ＭＳ 明朝" w:eastAsia="ＭＳ 明朝" w:hAnsi="ＭＳ 明朝" w:hint="eastAsia"/>
        </w:rPr>
        <w:t xml:space="preserve">　</w:t>
      </w:r>
      <w:r w:rsidR="00C1769E">
        <w:rPr>
          <w:rFonts w:ascii="ＭＳ 明朝" w:eastAsia="ＭＳ 明朝" w:hAnsi="ＭＳ 明朝" w:hint="eastAsia"/>
        </w:rPr>
        <w:t>午前10時45分から午後7時まで</w:t>
      </w:r>
    </w:p>
    <w:p w14:paraId="4FF3C657" w14:textId="37FB9F23" w:rsidR="00B557E3" w:rsidRDefault="00B557E3" w:rsidP="00FB51A6">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00912E33">
        <w:rPr>
          <w:rFonts w:ascii="ＭＳ 明朝" w:eastAsia="ＭＳ 明朝" w:hAnsi="ＭＳ 明朝" w:hint="eastAsia"/>
        </w:rPr>
        <w:t xml:space="preserve">　</w:t>
      </w:r>
      <w:r w:rsidR="00E97EDC">
        <w:rPr>
          <w:rFonts w:ascii="ＭＳ 明朝" w:eastAsia="ＭＳ 明朝" w:hAnsi="ＭＳ 明朝" w:hint="eastAsia"/>
        </w:rPr>
        <w:t>イ</w:t>
      </w:r>
      <w:r>
        <w:rPr>
          <w:rFonts w:ascii="ＭＳ 明朝" w:eastAsia="ＭＳ 明朝" w:hAnsi="ＭＳ 明朝" w:hint="eastAsia"/>
        </w:rPr>
        <w:t xml:space="preserve">　</w:t>
      </w:r>
      <w:r w:rsidR="00912E33">
        <w:rPr>
          <w:rFonts w:ascii="ＭＳ 明朝" w:eastAsia="ＭＳ 明朝" w:hAnsi="ＭＳ 明朝" w:hint="eastAsia"/>
        </w:rPr>
        <w:t>午前11</w:t>
      </w:r>
      <w:r w:rsidR="00E92B07">
        <w:rPr>
          <w:rFonts w:ascii="ＭＳ 明朝" w:eastAsia="ＭＳ 明朝" w:hAnsi="ＭＳ 明朝" w:hint="eastAsia"/>
        </w:rPr>
        <w:t>時</w:t>
      </w:r>
      <w:r w:rsidR="00912E33">
        <w:rPr>
          <w:rFonts w:ascii="ＭＳ 明朝" w:eastAsia="ＭＳ 明朝" w:hAnsi="ＭＳ 明朝" w:hint="eastAsia"/>
        </w:rPr>
        <w:t>4</w:t>
      </w:r>
      <w:r w:rsidR="00E92B07">
        <w:rPr>
          <w:rFonts w:ascii="ＭＳ 明朝" w:eastAsia="ＭＳ 明朝" w:hAnsi="ＭＳ 明朝" w:hint="eastAsia"/>
        </w:rPr>
        <w:t>5分から午後8時まで</w:t>
      </w:r>
    </w:p>
    <w:p w14:paraId="07E52DB0" w14:textId="340C5DA8" w:rsidR="00E92B07" w:rsidRDefault="00E92B07" w:rsidP="00FB51A6">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00912E33">
        <w:rPr>
          <w:rFonts w:ascii="ＭＳ 明朝" w:eastAsia="ＭＳ 明朝" w:hAnsi="ＭＳ 明朝" w:hint="eastAsia"/>
        </w:rPr>
        <w:t xml:space="preserve">　</w:t>
      </w:r>
      <w:r w:rsidR="00E97EDC">
        <w:rPr>
          <w:rFonts w:ascii="ＭＳ 明朝" w:eastAsia="ＭＳ 明朝" w:hAnsi="ＭＳ 明朝" w:hint="eastAsia"/>
        </w:rPr>
        <w:t>ウ</w:t>
      </w:r>
      <w:r>
        <w:rPr>
          <w:rFonts w:ascii="ＭＳ 明朝" w:eastAsia="ＭＳ 明朝" w:hAnsi="ＭＳ 明朝" w:hint="eastAsia"/>
        </w:rPr>
        <w:t xml:space="preserve">　午後0時45分から午後9時まで</w:t>
      </w:r>
    </w:p>
    <w:p w14:paraId="43493C4F" w14:textId="436305D3" w:rsidR="00C1769E" w:rsidRPr="00C1769E" w:rsidRDefault="00E97EDC" w:rsidP="00FB51A6">
      <w:pPr>
        <w:ind w:leftChars="200" w:left="630" w:hangingChars="100" w:hanging="210"/>
        <w:rPr>
          <w:rFonts w:ascii="ＭＳ 明朝" w:eastAsia="ＭＳ 明朝" w:hAnsi="ＭＳ 明朝"/>
        </w:rPr>
      </w:pPr>
      <w:r>
        <w:rPr>
          <w:rFonts w:ascii="ＭＳ 明朝" w:eastAsia="ＭＳ 明朝" w:hAnsi="ＭＳ 明朝" w:hint="eastAsia"/>
        </w:rPr>
        <w:t xml:space="preserve">　　エ</w:t>
      </w:r>
      <w:r w:rsidR="00C1769E">
        <w:rPr>
          <w:rFonts w:ascii="ＭＳ 明朝" w:eastAsia="ＭＳ 明朝" w:hAnsi="ＭＳ 明朝" w:hint="eastAsia"/>
        </w:rPr>
        <w:t xml:space="preserve">　</w:t>
      </w:r>
      <w:r w:rsidR="00166FE9">
        <w:rPr>
          <w:rFonts w:ascii="ＭＳ 明朝" w:eastAsia="ＭＳ 明朝" w:hAnsi="ＭＳ 明朝" w:hint="eastAsia"/>
        </w:rPr>
        <w:t>午後1時45分から午後10時まで</w:t>
      </w:r>
    </w:p>
    <w:p w14:paraId="3EC53F28" w14:textId="322BC13A" w:rsidR="00E92B07" w:rsidRDefault="00E92B07" w:rsidP="00FB51A6">
      <w:pPr>
        <w:ind w:leftChars="200" w:left="630" w:hangingChars="100" w:hanging="210"/>
        <w:rPr>
          <w:rFonts w:ascii="ＭＳ 明朝" w:eastAsia="ＭＳ 明朝" w:hAnsi="ＭＳ 明朝"/>
        </w:rPr>
      </w:pPr>
      <w:r>
        <w:rPr>
          <w:rFonts w:ascii="ＭＳ 明朝" w:eastAsia="ＭＳ 明朝" w:hAnsi="ＭＳ 明朝" w:hint="eastAsia"/>
        </w:rPr>
        <w:t>「休憩時間」</w:t>
      </w:r>
    </w:p>
    <w:p w14:paraId="4E8F5723" w14:textId="7CD8514E" w:rsidR="00E92B07" w:rsidRPr="00FB51A6" w:rsidRDefault="00E92B07" w:rsidP="00FB51A6">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00912E33">
        <w:rPr>
          <w:rFonts w:ascii="ＭＳ 明朝" w:eastAsia="ＭＳ 明朝" w:hAnsi="ＭＳ 明朝" w:hint="eastAsia"/>
        </w:rPr>
        <w:t xml:space="preserve">　45分間</w:t>
      </w:r>
    </w:p>
    <w:p w14:paraId="0442B589" w14:textId="77777777" w:rsidR="000D6D4E" w:rsidRDefault="000D6D4E" w:rsidP="000D6D4E">
      <w:pPr>
        <w:ind w:left="210" w:hangingChars="100" w:hanging="210"/>
        <w:rPr>
          <w:rFonts w:ascii="ＭＳ 明朝" w:eastAsia="ＭＳ 明朝" w:hAnsi="ＭＳ 明朝"/>
        </w:rPr>
      </w:pPr>
    </w:p>
    <w:p w14:paraId="0E3AF581" w14:textId="77777777" w:rsidR="000D6D4E" w:rsidRPr="0088126C" w:rsidRDefault="000D6D4E" w:rsidP="000D6D4E">
      <w:pPr>
        <w:autoSpaceDE w:val="0"/>
        <w:autoSpaceDN w:val="0"/>
        <w:ind w:firstLineChars="300" w:firstLine="630"/>
        <w:contextualSpacing/>
        <w:jc w:val="left"/>
        <w:rPr>
          <w:rFonts w:ascii="ＭＳ 明朝" w:eastAsia="ＭＳ 明朝" w:hAnsi="ＭＳ 明朝"/>
          <w:szCs w:val="21"/>
        </w:rPr>
      </w:pPr>
      <w:r w:rsidRPr="0088126C">
        <w:rPr>
          <w:rFonts w:ascii="ＭＳ 明朝" w:eastAsia="ＭＳ 明朝" w:hAnsi="ＭＳ 明朝" w:hint="eastAsia"/>
          <w:szCs w:val="21"/>
        </w:rPr>
        <w:t>附　則</w:t>
      </w:r>
    </w:p>
    <w:p w14:paraId="379EE32E" w14:textId="48FFD6A4" w:rsidR="00FB51A6" w:rsidRDefault="00BC4ADC" w:rsidP="00BC4ADC">
      <w:pPr>
        <w:autoSpaceDE w:val="0"/>
        <w:autoSpaceDN w:val="0"/>
        <w:ind w:firstLineChars="100" w:firstLine="210"/>
        <w:jc w:val="left"/>
        <w:rPr>
          <w:rFonts w:ascii="ＭＳ 明朝" w:eastAsia="ＭＳ 明朝" w:hAnsi="ＭＳ 明朝"/>
          <w:szCs w:val="21"/>
        </w:rPr>
      </w:pPr>
      <w:r>
        <w:rPr>
          <w:rFonts w:ascii="ＭＳ 明朝" w:eastAsia="ＭＳ 明朝" w:hAnsi="ＭＳ 明朝" w:hint="eastAsia"/>
          <w:szCs w:val="21"/>
        </w:rPr>
        <w:t>この要綱は、令和</w:t>
      </w:r>
      <w:r w:rsidR="00C36E1A">
        <w:rPr>
          <w:rFonts w:ascii="ＭＳ 明朝" w:eastAsia="ＭＳ 明朝" w:hAnsi="ＭＳ 明朝" w:hint="eastAsia"/>
          <w:szCs w:val="21"/>
        </w:rPr>
        <w:t>３</w:t>
      </w:r>
      <w:r>
        <w:rPr>
          <w:rFonts w:ascii="ＭＳ 明朝" w:eastAsia="ＭＳ 明朝" w:hAnsi="ＭＳ 明朝" w:hint="eastAsia"/>
          <w:szCs w:val="21"/>
        </w:rPr>
        <w:t>年４月１日から施行する。</w:t>
      </w:r>
      <w:bookmarkStart w:id="0" w:name="_GoBack"/>
      <w:bookmarkEnd w:id="0"/>
    </w:p>
    <w:sectPr w:rsidR="00FB51A6" w:rsidSect="008E03A8">
      <w:pgSz w:w="11906" w:h="16838" w:code="9"/>
      <w:pgMar w:top="851" w:right="1134"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78F4F" w14:textId="77777777" w:rsidR="00080D34" w:rsidRDefault="00080D34" w:rsidP="007B4DE6">
      <w:r>
        <w:separator/>
      </w:r>
    </w:p>
  </w:endnote>
  <w:endnote w:type="continuationSeparator" w:id="0">
    <w:p w14:paraId="341948E9" w14:textId="77777777" w:rsidR="00080D34" w:rsidRDefault="00080D34" w:rsidP="007B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B847F" w14:textId="77777777" w:rsidR="00080D34" w:rsidRDefault="00080D34" w:rsidP="007B4DE6">
      <w:r>
        <w:separator/>
      </w:r>
    </w:p>
  </w:footnote>
  <w:footnote w:type="continuationSeparator" w:id="0">
    <w:p w14:paraId="1865C465" w14:textId="77777777" w:rsidR="00080D34" w:rsidRDefault="00080D34" w:rsidP="007B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8A3"/>
    <w:multiLevelType w:val="hybridMultilevel"/>
    <w:tmpl w:val="F86A8AB6"/>
    <w:lvl w:ilvl="0" w:tplc="884A2698">
      <w:start w:val="2"/>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AFE7358"/>
    <w:multiLevelType w:val="hybridMultilevel"/>
    <w:tmpl w:val="CDC6A078"/>
    <w:lvl w:ilvl="0" w:tplc="320AF9E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5534831"/>
    <w:multiLevelType w:val="hybridMultilevel"/>
    <w:tmpl w:val="7E2AB89C"/>
    <w:lvl w:ilvl="0" w:tplc="6960295C">
      <w:start w:val="2"/>
      <w:numFmt w:val="decimalEnclosedCircle"/>
      <w:lvlText w:val="%1"/>
      <w:lvlJc w:val="left"/>
      <w:pPr>
        <w:tabs>
          <w:tab w:val="num" w:pos="960"/>
        </w:tabs>
        <w:ind w:left="960" w:hanging="480"/>
      </w:pPr>
      <w:rPr>
        <w:rFonts w:ascii="Century" w:eastAsia="ＭＳ 明朝" w:hAnsi="Century"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014CC"/>
    <w:multiLevelType w:val="hybridMultilevel"/>
    <w:tmpl w:val="BB0406F2"/>
    <w:lvl w:ilvl="0" w:tplc="B1A20A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5950AD"/>
    <w:multiLevelType w:val="hybridMultilevel"/>
    <w:tmpl w:val="0E7AE502"/>
    <w:lvl w:ilvl="0" w:tplc="B3CC4CC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907687"/>
    <w:multiLevelType w:val="hybridMultilevel"/>
    <w:tmpl w:val="3CC0F2AE"/>
    <w:lvl w:ilvl="0" w:tplc="02DC3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282428"/>
    <w:multiLevelType w:val="hybridMultilevel"/>
    <w:tmpl w:val="F88EFCF4"/>
    <w:lvl w:ilvl="0" w:tplc="307A2A3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BF41FDB"/>
    <w:multiLevelType w:val="hybridMultilevel"/>
    <w:tmpl w:val="FA58BA2A"/>
    <w:lvl w:ilvl="0" w:tplc="B92424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DE03B8D"/>
    <w:multiLevelType w:val="hybridMultilevel"/>
    <w:tmpl w:val="173CD9CC"/>
    <w:lvl w:ilvl="0" w:tplc="C98EE93E">
      <w:start w:val="1"/>
      <w:numFmt w:val="decimalEnclosedCircle"/>
      <w:lvlText w:val="%1"/>
      <w:lvlJc w:val="left"/>
      <w:pPr>
        <w:tabs>
          <w:tab w:val="num" w:pos="960"/>
        </w:tabs>
        <w:ind w:left="960" w:hanging="480"/>
      </w:pPr>
      <w:rPr>
        <w:rFonts w:ascii="Century" w:eastAsia="ＭＳ 明朝" w:hAnsi="Century"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7FCA3CE1"/>
    <w:multiLevelType w:val="hybridMultilevel"/>
    <w:tmpl w:val="173CD9CC"/>
    <w:lvl w:ilvl="0" w:tplc="C98EE93E">
      <w:start w:val="1"/>
      <w:numFmt w:val="decimalEnclosedCircle"/>
      <w:lvlText w:val="%1"/>
      <w:lvlJc w:val="left"/>
      <w:pPr>
        <w:tabs>
          <w:tab w:val="num" w:pos="960"/>
        </w:tabs>
        <w:ind w:left="960" w:hanging="480"/>
      </w:pPr>
      <w:rPr>
        <w:rFonts w:ascii="Century" w:eastAsia="ＭＳ 明朝" w:hAnsi="Century"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9"/>
  </w:num>
  <w:num w:numId="2">
    <w:abstractNumId w:val="2"/>
  </w:num>
  <w:num w:numId="3">
    <w:abstractNumId w:val="8"/>
  </w:num>
  <w:num w:numId="4">
    <w:abstractNumId w:val="1"/>
  </w:num>
  <w:num w:numId="5">
    <w:abstractNumId w:val="5"/>
  </w:num>
  <w:num w:numId="6">
    <w:abstractNumId w:val="0"/>
  </w:num>
  <w:num w:numId="7">
    <w:abstractNumId w:val="6"/>
  </w:num>
  <w:num w:numId="8">
    <w:abstractNumId w:val="4"/>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1E5"/>
    <w:rsid w:val="00015BE1"/>
    <w:rsid w:val="00022FE2"/>
    <w:rsid w:val="000339FB"/>
    <w:rsid w:val="00035EB2"/>
    <w:rsid w:val="00036DF1"/>
    <w:rsid w:val="0004061D"/>
    <w:rsid w:val="00052217"/>
    <w:rsid w:val="00057F5E"/>
    <w:rsid w:val="0008035F"/>
    <w:rsid w:val="00080D34"/>
    <w:rsid w:val="000847A2"/>
    <w:rsid w:val="000B287C"/>
    <w:rsid w:val="000D573E"/>
    <w:rsid w:val="000D6D4E"/>
    <w:rsid w:val="000E5589"/>
    <w:rsid w:val="000F72BC"/>
    <w:rsid w:val="00122674"/>
    <w:rsid w:val="00144766"/>
    <w:rsid w:val="00155E18"/>
    <w:rsid w:val="00164447"/>
    <w:rsid w:val="00166FE9"/>
    <w:rsid w:val="00184230"/>
    <w:rsid w:val="00192B64"/>
    <w:rsid w:val="001B1431"/>
    <w:rsid w:val="001B6E6C"/>
    <w:rsid w:val="001D2AAD"/>
    <w:rsid w:val="00224B61"/>
    <w:rsid w:val="0022555E"/>
    <w:rsid w:val="00257598"/>
    <w:rsid w:val="00271B75"/>
    <w:rsid w:val="00287DCA"/>
    <w:rsid w:val="002B28A0"/>
    <w:rsid w:val="002C3ACB"/>
    <w:rsid w:val="00317F73"/>
    <w:rsid w:val="00340AF0"/>
    <w:rsid w:val="00341F85"/>
    <w:rsid w:val="00345F9A"/>
    <w:rsid w:val="00355E51"/>
    <w:rsid w:val="00365C0E"/>
    <w:rsid w:val="00385825"/>
    <w:rsid w:val="003A3194"/>
    <w:rsid w:val="003C28FD"/>
    <w:rsid w:val="003C64BE"/>
    <w:rsid w:val="003E0426"/>
    <w:rsid w:val="004075BA"/>
    <w:rsid w:val="00423325"/>
    <w:rsid w:val="00425F8C"/>
    <w:rsid w:val="00461ADA"/>
    <w:rsid w:val="004632F6"/>
    <w:rsid w:val="004839D2"/>
    <w:rsid w:val="004B1E47"/>
    <w:rsid w:val="004B2249"/>
    <w:rsid w:val="004B43C7"/>
    <w:rsid w:val="004C76C0"/>
    <w:rsid w:val="004E23C2"/>
    <w:rsid w:val="004E5BA1"/>
    <w:rsid w:val="005138E3"/>
    <w:rsid w:val="0051504B"/>
    <w:rsid w:val="00516300"/>
    <w:rsid w:val="00560005"/>
    <w:rsid w:val="0057574E"/>
    <w:rsid w:val="00575EBD"/>
    <w:rsid w:val="00582F80"/>
    <w:rsid w:val="0059479A"/>
    <w:rsid w:val="005A1EAF"/>
    <w:rsid w:val="005D395B"/>
    <w:rsid w:val="006323C9"/>
    <w:rsid w:val="00651942"/>
    <w:rsid w:val="006A3D31"/>
    <w:rsid w:val="006D6B19"/>
    <w:rsid w:val="006E7F13"/>
    <w:rsid w:val="006F32F6"/>
    <w:rsid w:val="00763C02"/>
    <w:rsid w:val="007775F3"/>
    <w:rsid w:val="007825B0"/>
    <w:rsid w:val="00784FCA"/>
    <w:rsid w:val="00787A48"/>
    <w:rsid w:val="007B187B"/>
    <w:rsid w:val="007B3775"/>
    <w:rsid w:val="007B4DE6"/>
    <w:rsid w:val="007B679D"/>
    <w:rsid w:val="0081380D"/>
    <w:rsid w:val="00825A87"/>
    <w:rsid w:val="008739BC"/>
    <w:rsid w:val="00874EBE"/>
    <w:rsid w:val="008B2700"/>
    <w:rsid w:val="008B2C83"/>
    <w:rsid w:val="008B37BE"/>
    <w:rsid w:val="008D19AF"/>
    <w:rsid w:val="008E03A8"/>
    <w:rsid w:val="00912E33"/>
    <w:rsid w:val="00923CB0"/>
    <w:rsid w:val="00931A39"/>
    <w:rsid w:val="0093691E"/>
    <w:rsid w:val="009415FD"/>
    <w:rsid w:val="0097154C"/>
    <w:rsid w:val="009A080E"/>
    <w:rsid w:val="009B2CBF"/>
    <w:rsid w:val="009D4F38"/>
    <w:rsid w:val="009D71DF"/>
    <w:rsid w:val="00A15CA3"/>
    <w:rsid w:val="00A23557"/>
    <w:rsid w:val="00A4112A"/>
    <w:rsid w:val="00A455E1"/>
    <w:rsid w:val="00A45E6B"/>
    <w:rsid w:val="00A46050"/>
    <w:rsid w:val="00A4722F"/>
    <w:rsid w:val="00A8064A"/>
    <w:rsid w:val="00AA33E1"/>
    <w:rsid w:val="00AA420C"/>
    <w:rsid w:val="00B12019"/>
    <w:rsid w:val="00B17195"/>
    <w:rsid w:val="00B23753"/>
    <w:rsid w:val="00B4075F"/>
    <w:rsid w:val="00B557E3"/>
    <w:rsid w:val="00B564CA"/>
    <w:rsid w:val="00B64029"/>
    <w:rsid w:val="00B72201"/>
    <w:rsid w:val="00B76B1A"/>
    <w:rsid w:val="00B97C74"/>
    <w:rsid w:val="00BA093C"/>
    <w:rsid w:val="00BA12B4"/>
    <w:rsid w:val="00BC2EB2"/>
    <w:rsid w:val="00BC4ADC"/>
    <w:rsid w:val="00BE5BE7"/>
    <w:rsid w:val="00BE5D3A"/>
    <w:rsid w:val="00C00FCD"/>
    <w:rsid w:val="00C1769E"/>
    <w:rsid w:val="00C2142E"/>
    <w:rsid w:val="00C21F38"/>
    <w:rsid w:val="00C36E1A"/>
    <w:rsid w:val="00C61E73"/>
    <w:rsid w:val="00C85828"/>
    <w:rsid w:val="00CC2EEB"/>
    <w:rsid w:val="00CF3D1D"/>
    <w:rsid w:val="00CF6759"/>
    <w:rsid w:val="00D721E5"/>
    <w:rsid w:val="00D90D60"/>
    <w:rsid w:val="00DE08A0"/>
    <w:rsid w:val="00DF6B67"/>
    <w:rsid w:val="00E13714"/>
    <w:rsid w:val="00E32E99"/>
    <w:rsid w:val="00E607B4"/>
    <w:rsid w:val="00E66F90"/>
    <w:rsid w:val="00E75B97"/>
    <w:rsid w:val="00E82E4D"/>
    <w:rsid w:val="00E869CB"/>
    <w:rsid w:val="00E9292E"/>
    <w:rsid w:val="00E92B07"/>
    <w:rsid w:val="00E968BB"/>
    <w:rsid w:val="00E97EDC"/>
    <w:rsid w:val="00ED12A3"/>
    <w:rsid w:val="00EF7D41"/>
    <w:rsid w:val="00F256A4"/>
    <w:rsid w:val="00F344A6"/>
    <w:rsid w:val="00F5718B"/>
    <w:rsid w:val="00FB51A6"/>
    <w:rsid w:val="00FE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4991CDC"/>
  <w15:docId w15:val="{E9DC706F-49A9-4A3F-A956-E763CC22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7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DE6"/>
    <w:pPr>
      <w:tabs>
        <w:tab w:val="center" w:pos="4252"/>
        <w:tab w:val="right" w:pos="8504"/>
      </w:tabs>
      <w:snapToGrid w:val="0"/>
    </w:pPr>
  </w:style>
  <w:style w:type="character" w:customStyle="1" w:styleId="a4">
    <w:name w:val="ヘッダー (文字)"/>
    <w:basedOn w:val="a0"/>
    <w:link w:val="a3"/>
    <w:uiPriority w:val="99"/>
    <w:rsid w:val="007B4DE6"/>
  </w:style>
  <w:style w:type="paragraph" w:styleId="a5">
    <w:name w:val="footer"/>
    <w:basedOn w:val="a"/>
    <w:link w:val="a6"/>
    <w:uiPriority w:val="99"/>
    <w:unhideWhenUsed/>
    <w:rsid w:val="007B4DE6"/>
    <w:pPr>
      <w:tabs>
        <w:tab w:val="center" w:pos="4252"/>
        <w:tab w:val="right" w:pos="8504"/>
      </w:tabs>
      <w:snapToGrid w:val="0"/>
    </w:pPr>
  </w:style>
  <w:style w:type="character" w:customStyle="1" w:styleId="a6">
    <w:name w:val="フッター (文字)"/>
    <w:basedOn w:val="a0"/>
    <w:link w:val="a5"/>
    <w:uiPriority w:val="99"/>
    <w:rsid w:val="007B4DE6"/>
  </w:style>
  <w:style w:type="paragraph" w:styleId="2">
    <w:name w:val="Body Text Indent 2"/>
    <w:basedOn w:val="a"/>
    <w:link w:val="20"/>
    <w:rsid w:val="001B6E6C"/>
    <w:pPr>
      <w:ind w:left="240" w:hangingChars="100" w:hanging="240"/>
    </w:pPr>
    <w:rPr>
      <w:rFonts w:ascii="Century" w:eastAsia="ＭＳ 明朝" w:hAnsi="Century" w:cs="Times New Roman"/>
      <w:sz w:val="24"/>
      <w:szCs w:val="24"/>
    </w:rPr>
  </w:style>
  <w:style w:type="character" w:customStyle="1" w:styleId="20">
    <w:name w:val="本文インデント 2 (文字)"/>
    <w:basedOn w:val="a0"/>
    <w:link w:val="2"/>
    <w:rsid w:val="001B6E6C"/>
    <w:rPr>
      <w:rFonts w:ascii="Century" w:eastAsia="ＭＳ 明朝" w:hAnsi="Century" w:cs="Times New Roman"/>
      <w:sz w:val="24"/>
      <w:szCs w:val="24"/>
    </w:rPr>
  </w:style>
  <w:style w:type="paragraph" w:styleId="a7">
    <w:name w:val="List Paragraph"/>
    <w:basedOn w:val="a"/>
    <w:uiPriority w:val="34"/>
    <w:qFormat/>
    <w:rsid w:val="009D71DF"/>
    <w:pPr>
      <w:ind w:leftChars="400" w:left="840"/>
    </w:pPr>
  </w:style>
  <w:style w:type="paragraph" w:styleId="a8">
    <w:name w:val="Balloon Text"/>
    <w:basedOn w:val="a"/>
    <w:link w:val="a9"/>
    <w:uiPriority w:val="99"/>
    <w:semiHidden/>
    <w:unhideWhenUsed/>
    <w:rsid w:val="00A235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55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75EBD"/>
    <w:rPr>
      <w:sz w:val="18"/>
      <w:szCs w:val="18"/>
    </w:rPr>
  </w:style>
  <w:style w:type="paragraph" w:styleId="ab">
    <w:name w:val="annotation text"/>
    <w:basedOn w:val="a"/>
    <w:link w:val="ac"/>
    <w:uiPriority w:val="99"/>
    <w:semiHidden/>
    <w:unhideWhenUsed/>
    <w:rsid w:val="00575EBD"/>
    <w:pPr>
      <w:jc w:val="left"/>
    </w:pPr>
  </w:style>
  <w:style w:type="character" w:customStyle="1" w:styleId="ac">
    <w:name w:val="コメント文字列 (文字)"/>
    <w:basedOn w:val="a0"/>
    <w:link w:val="ab"/>
    <w:uiPriority w:val="99"/>
    <w:semiHidden/>
    <w:rsid w:val="00575EBD"/>
  </w:style>
  <w:style w:type="paragraph" w:styleId="ad">
    <w:name w:val="annotation subject"/>
    <w:basedOn w:val="ab"/>
    <w:next w:val="ab"/>
    <w:link w:val="ae"/>
    <w:uiPriority w:val="99"/>
    <w:semiHidden/>
    <w:unhideWhenUsed/>
    <w:rsid w:val="00575EBD"/>
    <w:rPr>
      <w:b/>
      <w:bCs/>
    </w:rPr>
  </w:style>
  <w:style w:type="character" w:customStyle="1" w:styleId="ae">
    <w:name w:val="コメント内容 (文字)"/>
    <w:basedOn w:val="ac"/>
    <w:link w:val="ad"/>
    <w:uiPriority w:val="99"/>
    <w:semiHidden/>
    <w:rsid w:val="00575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28588">
      <w:bodyDiv w:val="1"/>
      <w:marLeft w:val="0"/>
      <w:marRight w:val="0"/>
      <w:marTop w:val="0"/>
      <w:marBottom w:val="0"/>
      <w:divBdr>
        <w:top w:val="none" w:sz="0" w:space="0" w:color="auto"/>
        <w:left w:val="none" w:sz="0" w:space="0" w:color="auto"/>
        <w:bottom w:val="none" w:sz="0" w:space="0" w:color="auto"/>
        <w:right w:val="none" w:sz="0" w:space="0" w:color="auto"/>
      </w:divBdr>
    </w:div>
    <w:div w:id="91501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大阪市</dc:creator>
  <cp:keywords/>
  <dc:description/>
  <cp:lastPrinted>2021-01-09T05:22:00Z</cp:lastPrinted>
  <dcterms:created xsi:type="dcterms:W3CDTF">2019-10-07T06:18:00Z</dcterms:created>
  <dcterms:modified xsi:type="dcterms:W3CDTF">2021-01-09T05:23:00Z</dcterms:modified>
</cp:coreProperties>
</file>