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D54B" w14:textId="271DACBF" w:rsidR="00D47D10" w:rsidRDefault="00D47D10" w:rsidP="009F174C">
      <w:pPr>
        <w:widowControl/>
        <w:jc w:val="left"/>
        <w:rPr>
          <w:rFonts w:asciiTheme="minorEastAsia" w:hAnsiTheme="minorEastAsia" w:cs="ＭＳ 明朝"/>
          <w:color w:val="000000" w:themeColor="text1"/>
          <w:kern w:val="0"/>
          <w:sz w:val="24"/>
          <w:szCs w:val="24"/>
        </w:rPr>
      </w:pPr>
    </w:p>
    <w:p w14:paraId="65204870" w14:textId="77777777" w:rsidR="009F174C" w:rsidRDefault="009F174C" w:rsidP="006237A6">
      <w:pPr>
        <w:widowControl/>
        <w:jc w:val="center"/>
        <w:rPr>
          <w:rFonts w:asciiTheme="minorEastAsia" w:hAnsiTheme="minorEastAsia" w:cs="ＭＳ 明朝"/>
          <w:color w:val="000000" w:themeColor="text1"/>
          <w:kern w:val="0"/>
          <w:sz w:val="24"/>
          <w:szCs w:val="24"/>
        </w:rPr>
      </w:pPr>
    </w:p>
    <w:p w14:paraId="5381D463" w14:textId="77777777" w:rsidR="009F174C" w:rsidRDefault="009F174C" w:rsidP="006237A6">
      <w:pPr>
        <w:widowControl/>
        <w:jc w:val="center"/>
        <w:rPr>
          <w:rFonts w:asciiTheme="minorEastAsia" w:hAnsiTheme="minorEastAsia" w:cs="ＭＳ 明朝"/>
          <w:color w:val="000000" w:themeColor="text1"/>
          <w:kern w:val="0"/>
          <w:sz w:val="24"/>
          <w:szCs w:val="24"/>
        </w:rPr>
      </w:pPr>
    </w:p>
    <w:p w14:paraId="09185D19" w14:textId="3324D872" w:rsidR="00EF09DE" w:rsidRPr="00842522" w:rsidRDefault="00EF09DE" w:rsidP="00EF09DE">
      <w:pPr>
        <w:widowControl/>
        <w:jc w:val="center"/>
        <w:rPr>
          <w:rFonts w:asciiTheme="minorEastAsia" w:hAnsiTheme="minorEastAsia" w:cs="ＭＳ 明朝"/>
          <w:color w:val="000000" w:themeColor="text1"/>
          <w:kern w:val="0"/>
          <w:sz w:val="24"/>
          <w:szCs w:val="24"/>
        </w:rPr>
      </w:pPr>
      <w:r w:rsidRPr="00842522">
        <w:rPr>
          <w:rFonts w:asciiTheme="minorEastAsia" w:hAnsiTheme="minorEastAsia" w:cs="ＭＳ 明朝" w:hint="eastAsia"/>
          <w:color w:val="000000" w:themeColor="text1"/>
          <w:kern w:val="0"/>
          <w:sz w:val="24"/>
          <w:szCs w:val="24"/>
        </w:rPr>
        <w:t>区長会議まちづくり・にぎわい</w:t>
      </w:r>
      <w:r w:rsidR="00837702">
        <w:rPr>
          <w:rFonts w:asciiTheme="minorEastAsia" w:hAnsiTheme="minorEastAsia" w:cs="ＭＳ 明朝" w:hint="eastAsia"/>
          <w:color w:val="000000" w:themeColor="text1"/>
          <w:kern w:val="0"/>
          <w:sz w:val="24"/>
          <w:szCs w:val="24"/>
        </w:rPr>
        <w:t>・環境</w:t>
      </w:r>
      <w:r w:rsidRPr="00842522">
        <w:rPr>
          <w:rFonts w:asciiTheme="minorEastAsia" w:hAnsiTheme="minorEastAsia" w:cs="ＭＳ 明朝" w:hint="eastAsia"/>
          <w:color w:val="000000" w:themeColor="text1"/>
          <w:kern w:val="0"/>
          <w:sz w:val="24"/>
          <w:szCs w:val="24"/>
        </w:rPr>
        <w:t>部会の組織及び運営に関する要綱</w:t>
      </w:r>
    </w:p>
    <w:p w14:paraId="06B84394" w14:textId="77777777" w:rsidR="00EF09DE" w:rsidRPr="00842522" w:rsidRDefault="00EF09DE" w:rsidP="00EF09DE">
      <w:pPr>
        <w:widowControl/>
        <w:jc w:val="center"/>
        <w:rPr>
          <w:rFonts w:asciiTheme="minorEastAsia" w:hAnsiTheme="minorEastAsia" w:cs="ＭＳ 明朝"/>
          <w:color w:val="000000" w:themeColor="text1"/>
          <w:kern w:val="0"/>
          <w:sz w:val="24"/>
          <w:szCs w:val="24"/>
        </w:rPr>
      </w:pPr>
    </w:p>
    <w:p w14:paraId="660540C8" w14:textId="77777777" w:rsidR="00EF09DE" w:rsidRPr="00842522" w:rsidRDefault="00EF09DE" w:rsidP="00EF09DE">
      <w:pPr>
        <w:autoSpaceDE w:val="0"/>
        <w:autoSpaceDN w:val="0"/>
        <w:adjustRightInd w:val="0"/>
        <w:jc w:val="left"/>
        <w:rPr>
          <w:rFonts w:asciiTheme="minorEastAsia" w:hAnsiTheme="minorEastAsia" w:cs="ＭＳ明朝"/>
          <w:color w:val="000000" w:themeColor="text1"/>
          <w:kern w:val="0"/>
          <w:sz w:val="24"/>
          <w:szCs w:val="24"/>
        </w:rPr>
      </w:pPr>
      <w:r w:rsidRPr="00842522">
        <w:rPr>
          <w:rFonts w:asciiTheme="minorEastAsia" w:hAnsiTheme="minorEastAsia" w:cs="ＭＳ明朝" w:hint="eastAsia"/>
          <w:color w:val="000000" w:themeColor="text1"/>
          <w:kern w:val="0"/>
          <w:sz w:val="24"/>
          <w:szCs w:val="24"/>
        </w:rPr>
        <w:t>１　目的</w:t>
      </w:r>
    </w:p>
    <w:p w14:paraId="72932573" w14:textId="0F24305C" w:rsidR="00EF09DE" w:rsidRPr="00842522" w:rsidRDefault="00EF09DE" w:rsidP="00EF09DE">
      <w:pPr>
        <w:ind w:left="283" w:hangingChars="118" w:hanging="283"/>
        <w:jc w:val="left"/>
        <w:rPr>
          <w:rFonts w:asciiTheme="minorEastAsia" w:hAnsiTheme="minorEastAsia" w:cs="ＭＳ明朝"/>
          <w:color w:val="000000" w:themeColor="text1"/>
          <w:kern w:val="0"/>
          <w:sz w:val="24"/>
          <w:szCs w:val="24"/>
          <w:u w:val="single"/>
        </w:rPr>
      </w:pPr>
      <w:r w:rsidRPr="00842522">
        <w:rPr>
          <w:rFonts w:asciiTheme="minorEastAsia" w:hAnsiTheme="minorEastAsia" w:cs="ＭＳ明朝" w:hint="eastAsia"/>
          <w:color w:val="000000" w:themeColor="text1"/>
          <w:kern w:val="0"/>
          <w:sz w:val="24"/>
          <w:szCs w:val="24"/>
        </w:rPr>
        <w:t xml:space="preserve">　　この要綱は、</w:t>
      </w:r>
      <w:r w:rsidRPr="00842522">
        <w:rPr>
          <w:rFonts w:asciiTheme="minorEastAsia" w:hAnsiTheme="minorEastAsia"/>
          <w:color w:val="000000" w:themeColor="text1"/>
          <w:sz w:val="24"/>
          <w:szCs w:val="24"/>
        </w:rPr>
        <w:t>区長会議</w:t>
      </w:r>
      <w:r w:rsidRPr="00842522">
        <w:rPr>
          <w:rFonts w:asciiTheme="minorEastAsia" w:hAnsiTheme="minorEastAsia" w:hint="eastAsia"/>
          <w:color w:val="000000" w:themeColor="text1"/>
          <w:sz w:val="24"/>
          <w:szCs w:val="24"/>
        </w:rPr>
        <w:t>設置規程（以下「設置規程」という。）第10条</w:t>
      </w:r>
      <w:r w:rsidRPr="00842522">
        <w:rPr>
          <w:rFonts w:asciiTheme="minorEastAsia" w:hAnsiTheme="minorEastAsia" w:cs="ＭＳ明朝" w:hint="eastAsia"/>
          <w:color w:val="000000" w:themeColor="text1"/>
          <w:kern w:val="0"/>
          <w:sz w:val="24"/>
          <w:szCs w:val="24"/>
        </w:rPr>
        <w:t>に基づき、区長会議</w:t>
      </w:r>
      <w:r w:rsidRPr="00842522">
        <w:rPr>
          <w:rFonts w:asciiTheme="minorEastAsia" w:hAnsiTheme="minorEastAsia" w:cs="ＭＳ 明朝" w:hint="eastAsia"/>
          <w:color w:val="000000" w:themeColor="text1"/>
          <w:kern w:val="0"/>
          <w:sz w:val="24"/>
          <w:szCs w:val="24"/>
        </w:rPr>
        <w:t>まちづくり・にぎわい</w:t>
      </w:r>
      <w:r w:rsidR="00837702">
        <w:rPr>
          <w:rFonts w:asciiTheme="minorEastAsia" w:hAnsiTheme="minorEastAsia" w:cs="ＭＳ 明朝" w:hint="eastAsia"/>
          <w:color w:val="000000" w:themeColor="text1"/>
          <w:kern w:val="0"/>
          <w:sz w:val="24"/>
          <w:szCs w:val="24"/>
        </w:rPr>
        <w:t>・環境</w:t>
      </w:r>
      <w:r w:rsidRPr="00842522">
        <w:rPr>
          <w:rFonts w:asciiTheme="minorEastAsia" w:hAnsiTheme="minorEastAsia" w:cs="ＭＳ明朝" w:hint="eastAsia"/>
          <w:color w:val="000000" w:themeColor="text1"/>
          <w:kern w:val="0"/>
          <w:sz w:val="24"/>
          <w:szCs w:val="24"/>
        </w:rPr>
        <w:t>部会(以下「部会」という。)の組織及び運営に関して必要な事項を定めることを目的とする。</w:t>
      </w:r>
    </w:p>
    <w:p w14:paraId="1210A318" w14:textId="77777777" w:rsidR="00EF09DE" w:rsidRPr="00842522" w:rsidRDefault="00EF09DE" w:rsidP="00EF09DE">
      <w:pPr>
        <w:autoSpaceDE w:val="0"/>
        <w:autoSpaceDN w:val="0"/>
        <w:adjustRightInd w:val="0"/>
        <w:jc w:val="left"/>
        <w:rPr>
          <w:rFonts w:asciiTheme="minorEastAsia" w:hAnsiTheme="minorEastAsia" w:cs="ＭＳ明朝"/>
          <w:color w:val="000000" w:themeColor="text1"/>
          <w:kern w:val="0"/>
          <w:sz w:val="24"/>
          <w:szCs w:val="24"/>
        </w:rPr>
      </w:pPr>
    </w:p>
    <w:p w14:paraId="234D7C01" w14:textId="77777777" w:rsidR="00EF09DE" w:rsidRPr="00842522" w:rsidRDefault="00EF09DE" w:rsidP="00EF09DE">
      <w:pPr>
        <w:autoSpaceDE w:val="0"/>
        <w:autoSpaceDN w:val="0"/>
        <w:adjustRightInd w:val="0"/>
        <w:jc w:val="left"/>
        <w:rPr>
          <w:rFonts w:asciiTheme="minorEastAsia" w:hAnsiTheme="minorEastAsia" w:cs="ＭＳ明朝"/>
          <w:color w:val="000000" w:themeColor="text1"/>
          <w:kern w:val="0"/>
          <w:sz w:val="24"/>
          <w:szCs w:val="24"/>
        </w:rPr>
      </w:pPr>
      <w:r w:rsidRPr="00842522">
        <w:rPr>
          <w:rFonts w:asciiTheme="minorEastAsia" w:hAnsiTheme="minorEastAsia" w:cs="ＭＳ明朝" w:hint="eastAsia"/>
          <w:color w:val="000000" w:themeColor="text1"/>
          <w:kern w:val="0"/>
          <w:sz w:val="24"/>
          <w:szCs w:val="24"/>
        </w:rPr>
        <w:t>２　運営</w:t>
      </w:r>
    </w:p>
    <w:p w14:paraId="7B97C3D8"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部会の会議は、随時開催する。</w:t>
      </w:r>
    </w:p>
    <w:p w14:paraId="08412F61"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部会に属する区長は、部会の所掌事務のうち、別表１に掲げる事務を担当し、部会の意見を取りまとめるにあたって、論点整理、課題抽出、課題解決原案の策定を行う。</w:t>
      </w:r>
    </w:p>
    <w:p w14:paraId="47C36418"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部会において必要があると認めるときは、他の部会と連携して調査及び審議を行う。</w:t>
      </w:r>
    </w:p>
    <w:p w14:paraId="2DE3CDFA"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に属する区長がやむをえない理由により部会に出席できない場合に、次の要件のもと、副区長が代理人として出席し、当該議事にかかる区長の意思を表明することができるものとする。この場合において、設置規程第７条第２項及び第３項における会議への出席及び議決に関しては、当該区長が出席し、表決意思を表明したものとみなす。</w:t>
      </w:r>
    </w:p>
    <w:p w14:paraId="1761C0D2"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xml:space="preserve">　　　ア　当該議事が議決を要するものであり、その議決のために、再度、部会を招集する時間的余裕がないこと</w:t>
      </w:r>
    </w:p>
    <w:p w14:paraId="1C2EF954"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xml:space="preserve">　　　イ　事前に、部会に属する区長に対して決議案が周知されていること</w:t>
      </w:r>
    </w:p>
    <w:p w14:paraId="511FD877"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xml:space="preserve">　　　ウ　当該区長の決議案に関する表決意思が書面により明らかにされていること</w:t>
      </w:r>
    </w:p>
    <w:p w14:paraId="4DC03BF9"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前項の場合において、部会長は、事前に、当該区長から当該議事にかかる意見を十分に聴取するものとする。</w:t>
      </w:r>
    </w:p>
    <w:p w14:paraId="242E067A" w14:textId="62C9AB21" w:rsidR="00EF09DE"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部会の庶務は、部会長である区長の所管する区役所及び市民局区政支援室において処理する。</w:t>
      </w:r>
    </w:p>
    <w:p w14:paraId="14BB4692" w14:textId="77777777" w:rsidR="00EF09DE" w:rsidRPr="00842522" w:rsidRDefault="00EF09DE" w:rsidP="00EF09DE">
      <w:pPr>
        <w:autoSpaceDE w:val="0"/>
        <w:autoSpaceDN w:val="0"/>
        <w:adjustRightInd w:val="0"/>
        <w:jc w:val="left"/>
        <w:rPr>
          <w:rFonts w:asciiTheme="minorEastAsia" w:hAnsiTheme="minorEastAsia"/>
          <w:sz w:val="24"/>
          <w:szCs w:val="24"/>
        </w:rPr>
      </w:pPr>
    </w:p>
    <w:p w14:paraId="6F8F171E" w14:textId="77777777" w:rsidR="00EF09DE" w:rsidRPr="00842522" w:rsidRDefault="00EF09DE" w:rsidP="00EF09DE">
      <w:pPr>
        <w:autoSpaceDE w:val="0"/>
        <w:autoSpaceDN w:val="0"/>
        <w:adjustRightInd w:val="0"/>
        <w:jc w:val="left"/>
        <w:rPr>
          <w:rFonts w:asciiTheme="minorEastAsia" w:hAnsiTheme="minorEastAsia"/>
          <w:sz w:val="24"/>
          <w:szCs w:val="24"/>
        </w:rPr>
      </w:pPr>
      <w:r w:rsidRPr="00842522">
        <w:rPr>
          <w:rFonts w:asciiTheme="minorEastAsia" w:hAnsiTheme="minorEastAsia" w:hint="eastAsia"/>
          <w:sz w:val="24"/>
          <w:szCs w:val="24"/>
        </w:rPr>
        <w:t>３　小委員会</w:t>
      </w:r>
    </w:p>
    <w:p w14:paraId="5F76D00F" w14:textId="77777777" w:rsidR="00EF09DE" w:rsidRPr="00842522" w:rsidRDefault="00EF09DE" w:rsidP="00EF09DE">
      <w:pPr>
        <w:autoSpaceDE w:val="0"/>
        <w:autoSpaceDN w:val="0"/>
        <w:adjustRightInd w:val="0"/>
        <w:jc w:val="left"/>
        <w:rPr>
          <w:rFonts w:asciiTheme="minorEastAsia" w:hAnsiTheme="minorEastAsia"/>
          <w:sz w:val="24"/>
          <w:szCs w:val="24"/>
        </w:rPr>
      </w:pPr>
      <w:r w:rsidRPr="00842522">
        <w:rPr>
          <w:rFonts w:asciiTheme="minorEastAsia" w:hAnsiTheme="minorEastAsia" w:hint="eastAsia"/>
          <w:sz w:val="24"/>
          <w:szCs w:val="24"/>
        </w:rPr>
        <w:t>（１）設置</w:t>
      </w:r>
    </w:p>
    <w:p w14:paraId="6C18BA85" w14:textId="77777777" w:rsidR="00EF09DE" w:rsidRPr="00842522" w:rsidRDefault="00EF09DE" w:rsidP="00EF09DE">
      <w:pPr>
        <w:autoSpaceDE w:val="0"/>
        <w:autoSpaceDN w:val="0"/>
        <w:adjustRightInd w:val="0"/>
        <w:ind w:leftChars="202" w:left="849" w:hangingChars="177" w:hanging="425"/>
        <w:jc w:val="left"/>
        <w:rPr>
          <w:rFonts w:asciiTheme="minorEastAsia" w:hAnsiTheme="minorEastAsia" w:cs="ＭＳ明朝"/>
          <w:color w:val="000000" w:themeColor="text1"/>
          <w:kern w:val="0"/>
          <w:sz w:val="24"/>
          <w:szCs w:val="24"/>
        </w:rPr>
      </w:pPr>
      <w:r w:rsidRPr="00842522">
        <w:rPr>
          <w:rFonts w:asciiTheme="minorEastAsia" w:hAnsiTheme="minorEastAsia" w:hint="eastAsia"/>
          <w:sz w:val="24"/>
          <w:szCs w:val="24"/>
        </w:rPr>
        <w:t>・　部会</w:t>
      </w:r>
      <w:r w:rsidRPr="00842522">
        <w:rPr>
          <w:rFonts w:asciiTheme="minorEastAsia" w:hAnsiTheme="minorEastAsia" w:hint="eastAsia"/>
          <w:color w:val="000000" w:themeColor="text1"/>
          <w:sz w:val="24"/>
          <w:szCs w:val="24"/>
        </w:rPr>
        <w:t>に</w:t>
      </w:r>
      <w:r w:rsidRPr="00842522">
        <w:rPr>
          <w:rFonts w:asciiTheme="minorEastAsia" w:hAnsiTheme="minorEastAsia" w:cs="ＭＳ明朝" w:hint="eastAsia"/>
          <w:color w:val="000000" w:themeColor="text1"/>
          <w:kern w:val="0"/>
          <w:sz w:val="24"/>
          <w:szCs w:val="24"/>
        </w:rPr>
        <w:t>小委員会を設置することができる。</w:t>
      </w:r>
    </w:p>
    <w:p w14:paraId="0BB86FD0" w14:textId="77777777" w:rsidR="00EF09DE" w:rsidRPr="00842522" w:rsidRDefault="00EF09DE" w:rsidP="00EF09DE">
      <w:pPr>
        <w:autoSpaceDE w:val="0"/>
        <w:autoSpaceDN w:val="0"/>
        <w:adjustRightInd w:val="0"/>
        <w:ind w:leftChars="202" w:left="849" w:hangingChars="177" w:hanging="425"/>
        <w:jc w:val="left"/>
        <w:rPr>
          <w:rFonts w:asciiTheme="minorEastAsia" w:hAnsiTheme="minorEastAsia" w:cs="ＭＳ明朝"/>
          <w:color w:val="000000" w:themeColor="text1"/>
          <w:kern w:val="0"/>
          <w:sz w:val="24"/>
          <w:szCs w:val="24"/>
        </w:rPr>
      </w:pPr>
      <w:r w:rsidRPr="00842522">
        <w:rPr>
          <w:rFonts w:asciiTheme="minorEastAsia" w:hAnsiTheme="minorEastAsia" w:cs="ＭＳ明朝" w:hint="eastAsia"/>
          <w:color w:val="000000" w:themeColor="text1"/>
          <w:kern w:val="0"/>
          <w:sz w:val="24"/>
          <w:szCs w:val="24"/>
        </w:rPr>
        <w:t>・　小委員会は部会が取り扱う課題について調査及び審議を行い、意見を取りまとめるにあたって、論点整理、課題抽出、課題解決原案の策定を行う。</w:t>
      </w:r>
    </w:p>
    <w:p w14:paraId="3DA63CD4" w14:textId="77777777" w:rsidR="00EF09DE" w:rsidRPr="00842522" w:rsidRDefault="00EF09DE" w:rsidP="00EF09DE">
      <w:pPr>
        <w:autoSpaceDE w:val="0"/>
        <w:autoSpaceDN w:val="0"/>
        <w:adjustRightInd w:val="0"/>
        <w:ind w:leftChars="202" w:left="849" w:hangingChars="177" w:hanging="425"/>
        <w:jc w:val="left"/>
        <w:rPr>
          <w:rFonts w:asciiTheme="minorEastAsia" w:hAnsiTheme="minorEastAsia" w:cs="ＭＳ明朝"/>
          <w:color w:val="000000" w:themeColor="text1"/>
          <w:kern w:val="0"/>
          <w:sz w:val="24"/>
          <w:szCs w:val="24"/>
        </w:rPr>
      </w:pPr>
      <w:r w:rsidRPr="00842522">
        <w:rPr>
          <w:rFonts w:asciiTheme="minorEastAsia" w:hAnsiTheme="minorEastAsia" w:cs="ＭＳ明朝" w:hint="eastAsia"/>
          <w:color w:val="000000" w:themeColor="text1"/>
          <w:kern w:val="0"/>
          <w:sz w:val="24"/>
          <w:szCs w:val="24"/>
        </w:rPr>
        <w:t>・　小委員会に属する区長は、部会において選任し、部会に属さない区長から選任することができる。</w:t>
      </w:r>
    </w:p>
    <w:p w14:paraId="2D7868AF" w14:textId="77777777" w:rsidR="00EF09DE" w:rsidRPr="00842522" w:rsidRDefault="00EF09DE" w:rsidP="00EF09DE">
      <w:pPr>
        <w:autoSpaceDE w:val="0"/>
        <w:autoSpaceDN w:val="0"/>
        <w:adjustRightInd w:val="0"/>
        <w:ind w:leftChars="202" w:left="849" w:hangingChars="177" w:hanging="425"/>
        <w:jc w:val="left"/>
        <w:rPr>
          <w:rFonts w:asciiTheme="minorEastAsia" w:hAnsiTheme="minorEastAsia"/>
          <w:sz w:val="24"/>
          <w:szCs w:val="24"/>
        </w:rPr>
      </w:pPr>
      <w:r w:rsidRPr="00842522">
        <w:rPr>
          <w:rFonts w:asciiTheme="minorEastAsia" w:hAnsiTheme="minorEastAsia" w:hint="eastAsia"/>
          <w:sz w:val="24"/>
          <w:szCs w:val="24"/>
        </w:rPr>
        <w:t>・　小委員会に委員長を置き、原則として小委員会に属する区長のうちから互選する。</w:t>
      </w:r>
    </w:p>
    <w:p w14:paraId="7F54C8FA" w14:textId="77777777" w:rsidR="00EF09DE" w:rsidRPr="00842522" w:rsidRDefault="00EF09DE" w:rsidP="00EF09DE">
      <w:pPr>
        <w:pStyle w:val="Default"/>
        <w:ind w:left="840" w:hangingChars="350" w:hanging="840"/>
        <w:rPr>
          <w:rFonts w:asciiTheme="minorEastAsia" w:eastAsiaTheme="minorEastAsia" w:hAnsiTheme="minorEastAsia" w:cs="ＭＳ明朝"/>
          <w:color w:val="000000" w:themeColor="text1"/>
        </w:rPr>
      </w:pPr>
      <w:r w:rsidRPr="00842522">
        <w:rPr>
          <w:rFonts w:asciiTheme="minorEastAsia" w:eastAsiaTheme="minorEastAsia" w:hAnsiTheme="minorEastAsia" w:cs="ＭＳ明朝" w:hint="eastAsia"/>
          <w:color w:val="000000" w:themeColor="text1"/>
        </w:rPr>
        <w:t>（２）運営</w:t>
      </w:r>
    </w:p>
    <w:p w14:paraId="72AF22FE" w14:textId="77777777" w:rsidR="00EF09DE" w:rsidRPr="00842522" w:rsidRDefault="00EF09DE" w:rsidP="00EF09DE">
      <w:pPr>
        <w:pStyle w:val="Default"/>
        <w:ind w:leftChars="203" w:left="848" w:hangingChars="176" w:hanging="422"/>
        <w:rPr>
          <w:rFonts w:asciiTheme="minorEastAsia" w:eastAsiaTheme="minorEastAsia" w:hAnsiTheme="minorEastAsia" w:cs="ＭＳ明朝"/>
          <w:color w:val="000000" w:themeColor="text1"/>
        </w:rPr>
      </w:pPr>
      <w:r w:rsidRPr="00842522">
        <w:rPr>
          <w:rFonts w:asciiTheme="minorEastAsia" w:eastAsiaTheme="minorEastAsia" w:hAnsiTheme="minorEastAsia" w:cs="ＭＳ明朝" w:hint="eastAsia"/>
          <w:color w:val="000000" w:themeColor="text1"/>
        </w:rPr>
        <w:t>・　小委員会は、委員長が適宜招集して開催する。</w:t>
      </w:r>
    </w:p>
    <w:p w14:paraId="43DE53FF" w14:textId="77777777" w:rsidR="00EF09DE" w:rsidRPr="00842522" w:rsidRDefault="00EF09DE" w:rsidP="00EF09DE">
      <w:pPr>
        <w:pStyle w:val="Default"/>
        <w:ind w:leftChars="203" w:left="848" w:hangingChars="176" w:hanging="422"/>
        <w:rPr>
          <w:rFonts w:asciiTheme="minorEastAsia" w:eastAsiaTheme="minorEastAsia" w:hAnsiTheme="minorEastAsia" w:cs="ＭＳ明朝"/>
          <w:color w:val="000000" w:themeColor="text1"/>
        </w:rPr>
      </w:pPr>
      <w:r w:rsidRPr="00842522">
        <w:rPr>
          <w:rFonts w:asciiTheme="minorEastAsia" w:eastAsiaTheme="minorEastAsia" w:hAnsiTheme="minorEastAsia" w:cs="ＭＳ明朝" w:hint="eastAsia"/>
          <w:color w:val="000000" w:themeColor="text1"/>
        </w:rPr>
        <w:t>・　委員</w:t>
      </w:r>
      <w:r w:rsidRPr="00842522">
        <w:rPr>
          <w:rFonts w:asciiTheme="minorEastAsia" w:eastAsiaTheme="minorEastAsia" w:hAnsiTheme="minorEastAsia" w:hint="eastAsia"/>
          <w:color w:val="000000" w:themeColor="text1"/>
        </w:rPr>
        <w:t>間で意見が分かれたり、疑義が生じた場合は、委員長は部会長に報告したうえで、部会で取扱いを決定する。</w:t>
      </w:r>
    </w:p>
    <w:p w14:paraId="434942DD" w14:textId="77777777" w:rsidR="00EF09DE" w:rsidRPr="00842522" w:rsidRDefault="00EF09DE" w:rsidP="00EF09DE">
      <w:pPr>
        <w:pStyle w:val="af"/>
        <w:ind w:leftChars="203" w:left="848" w:hangingChars="176" w:hanging="422"/>
        <w:rPr>
          <w:rFonts w:asciiTheme="minorEastAsia" w:hAnsiTheme="minorEastAsia" w:cs="ＭＳ明朝"/>
          <w:color w:val="000000" w:themeColor="text1"/>
          <w:kern w:val="0"/>
          <w:sz w:val="24"/>
          <w:szCs w:val="24"/>
        </w:rPr>
      </w:pPr>
      <w:r w:rsidRPr="00842522">
        <w:rPr>
          <w:rFonts w:asciiTheme="minorEastAsia" w:hAnsiTheme="minorEastAsia" w:hint="eastAsia"/>
          <w:color w:val="000000" w:themeColor="text1"/>
          <w:sz w:val="24"/>
          <w:szCs w:val="24"/>
        </w:rPr>
        <w:t>・　委員</w:t>
      </w:r>
      <w:r w:rsidRPr="00842522">
        <w:rPr>
          <w:rFonts w:asciiTheme="minorEastAsia" w:hAnsiTheme="minorEastAsia"/>
          <w:color w:val="000000" w:themeColor="text1"/>
          <w:sz w:val="24"/>
          <w:szCs w:val="24"/>
        </w:rPr>
        <w:t>長は、</w:t>
      </w:r>
      <w:r w:rsidRPr="00842522">
        <w:rPr>
          <w:rFonts w:asciiTheme="minorEastAsia" w:hAnsiTheme="minorEastAsia" w:cs="ＭＳ明朝" w:hint="eastAsia"/>
          <w:color w:val="000000" w:themeColor="text1"/>
          <w:kern w:val="0"/>
          <w:sz w:val="24"/>
          <w:szCs w:val="24"/>
        </w:rPr>
        <w:t>局から提供された資料その他の情報、</w:t>
      </w:r>
      <w:r w:rsidRPr="00842522">
        <w:rPr>
          <w:rFonts w:asciiTheme="minorEastAsia" w:hAnsiTheme="minorEastAsia" w:hint="eastAsia"/>
          <w:color w:val="000000" w:themeColor="text1"/>
          <w:sz w:val="24"/>
          <w:szCs w:val="24"/>
        </w:rPr>
        <w:t>小委員会</w:t>
      </w:r>
      <w:r w:rsidRPr="00842522">
        <w:rPr>
          <w:rFonts w:asciiTheme="minorEastAsia" w:hAnsiTheme="minorEastAsia"/>
          <w:color w:val="000000" w:themeColor="text1"/>
          <w:sz w:val="24"/>
          <w:szCs w:val="24"/>
        </w:rPr>
        <w:t>での論点整理</w:t>
      </w:r>
      <w:r w:rsidRPr="00842522">
        <w:rPr>
          <w:rFonts w:asciiTheme="minorEastAsia" w:hAnsiTheme="minorEastAsia" w:hint="eastAsia"/>
          <w:color w:val="000000" w:themeColor="text1"/>
          <w:sz w:val="24"/>
          <w:szCs w:val="24"/>
        </w:rPr>
        <w:t>等</w:t>
      </w:r>
      <w:r w:rsidRPr="00842522">
        <w:rPr>
          <w:rFonts w:asciiTheme="minorEastAsia" w:hAnsiTheme="minorEastAsia"/>
          <w:color w:val="000000" w:themeColor="text1"/>
          <w:sz w:val="24"/>
          <w:szCs w:val="24"/>
        </w:rPr>
        <w:t>の状況についてメール、</w:t>
      </w:r>
      <w:r w:rsidRPr="00842522">
        <w:rPr>
          <w:rFonts w:asciiTheme="minorEastAsia" w:hAnsiTheme="minorEastAsia" w:hint="eastAsia"/>
          <w:color w:val="000000" w:themeColor="text1"/>
          <w:sz w:val="24"/>
          <w:szCs w:val="24"/>
        </w:rPr>
        <w:t>イントラネット</w:t>
      </w:r>
      <w:r w:rsidRPr="00842522">
        <w:rPr>
          <w:rFonts w:asciiTheme="minorEastAsia" w:hAnsiTheme="minorEastAsia"/>
          <w:color w:val="000000" w:themeColor="text1"/>
          <w:sz w:val="24"/>
          <w:szCs w:val="24"/>
        </w:rPr>
        <w:t>等を活用し、</w:t>
      </w:r>
      <w:r w:rsidRPr="00842522">
        <w:rPr>
          <w:rFonts w:asciiTheme="minorEastAsia" w:hAnsiTheme="minorEastAsia" w:hint="eastAsia"/>
          <w:color w:val="000000" w:themeColor="text1"/>
          <w:sz w:val="24"/>
          <w:szCs w:val="24"/>
        </w:rPr>
        <w:t>小委員会</w:t>
      </w:r>
      <w:r w:rsidRPr="00842522">
        <w:rPr>
          <w:rFonts w:asciiTheme="minorEastAsia" w:hAnsiTheme="minorEastAsia"/>
          <w:color w:val="000000" w:themeColor="text1"/>
          <w:sz w:val="24"/>
          <w:szCs w:val="24"/>
        </w:rPr>
        <w:t>に属さない</w:t>
      </w:r>
      <w:r w:rsidRPr="00842522">
        <w:rPr>
          <w:rFonts w:asciiTheme="minorEastAsia" w:hAnsiTheme="minorEastAsia" w:hint="eastAsia"/>
          <w:color w:val="000000" w:themeColor="text1"/>
          <w:sz w:val="24"/>
          <w:szCs w:val="24"/>
        </w:rPr>
        <w:t>区長</w:t>
      </w:r>
      <w:r w:rsidRPr="00842522">
        <w:rPr>
          <w:rFonts w:asciiTheme="minorEastAsia" w:hAnsiTheme="minorEastAsia"/>
          <w:color w:val="000000" w:themeColor="text1"/>
          <w:sz w:val="24"/>
          <w:szCs w:val="24"/>
        </w:rPr>
        <w:t>とも情報共有する</w:t>
      </w:r>
      <w:r w:rsidRPr="00842522">
        <w:rPr>
          <w:rFonts w:asciiTheme="minorEastAsia" w:hAnsiTheme="minorEastAsia" w:hint="eastAsia"/>
          <w:color w:val="000000" w:themeColor="text1"/>
          <w:sz w:val="24"/>
          <w:szCs w:val="24"/>
        </w:rPr>
        <w:t>とともに、</w:t>
      </w:r>
      <w:r w:rsidRPr="00842522">
        <w:rPr>
          <w:rFonts w:asciiTheme="minorEastAsia" w:hAnsiTheme="minorEastAsia" w:cs="ＭＳ明朝" w:hint="eastAsia"/>
          <w:color w:val="000000" w:themeColor="text1"/>
          <w:kern w:val="0"/>
          <w:sz w:val="24"/>
          <w:szCs w:val="24"/>
        </w:rPr>
        <w:t>適宜、部会に報告する。</w:t>
      </w:r>
    </w:p>
    <w:p w14:paraId="6C970155" w14:textId="77777777" w:rsidR="00EF09DE" w:rsidRPr="00842522" w:rsidRDefault="00EF09DE" w:rsidP="00EF09DE">
      <w:pPr>
        <w:pStyle w:val="Default"/>
        <w:ind w:leftChars="203" w:left="848" w:hangingChars="176" w:hanging="422"/>
        <w:rPr>
          <w:rFonts w:asciiTheme="minorEastAsia" w:eastAsiaTheme="minorEastAsia" w:hAnsiTheme="minorEastAsia" w:cs="ＭＳ明朝"/>
          <w:color w:val="000000" w:themeColor="text1"/>
        </w:rPr>
      </w:pPr>
      <w:r w:rsidRPr="00842522">
        <w:rPr>
          <w:rFonts w:asciiTheme="minorEastAsia" w:eastAsiaTheme="minorEastAsia" w:hAnsiTheme="minorEastAsia" w:hint="eastAsia"/>
          <w:color w:val="000000" w:themeColor="text1"/>
        </w:rPr>
        <w:t>・　小委員会の庶務は、委員長である区長の所管する区役所</w:t>
      </w:r>
      <w:r w:rsidRPr="00842522">
        <w:rPr>
          <w:rFonts w:asciiTheme="minorEastAsia" w:eastAsiaTheme="minorEastAsia" w:hAnsiTheme="minorEastAsia" w:hint="eastAsia"/>
        </w:rPr>
        <w:t>及び市民局区政支援室</w:t>
      </w:r>
      <w:r w:rsidRPr="00842522">
        <w:rPr>
          <w:rFonts w:asciiTheme="minorEastAsia" w:eastAsiaTheme="minorEastAsia" w:hAnsiTheme="minorEastAsia" w:hint="eastAsia"/>
          <w:color w:val="000000" w:themeColor="text1"/>
        </w:rPr>
        <w:t>にお</w:t>
      </w:r>
      <w:r w:rsidRPr="00842522">
        <w:rPr>
          <w:rFonts w:asciiTheme="minorEastAsia" w:eastAsiaTheme="minorEastAsia" w:hAnsiTheme="minorEastAsia" w:hint="eastAsia"/>
          <w:color w:val="000000" w:themeColor="text1"/>
        </w:rPr>
        <w:lastRenderedPageBreak/>
        <w:t>いて処理する。</w:t>
      </w:r>
    </w:p>
    <w:p w14:paraId="597DE942" w14:textId="6BC5EE40" w:rsidR="006A1ECE" w:rsidRDefault="006A1ECE" w:rsidP="00EF09DE">
      <w:pPr>
        <w:rPr>
          <w:rFonts w:asciiTheme="minorEastAsia" w:hAnsiTheme="minorEastAsia"/>
          <w:color w:val="000000" w:themeColor="text1"/>
          <w:sz w:val="24"/>
          <w:szCs w:val="24"/>
        </w:rPr>
      </w:pPr>
    </w:p>
    <w:p w14:paraId="2351F4CE" w14:textId="77777777" w:rsidR="00223E96" w:rsidRPr="00842522" w:rsidRDefault="00223E96" w:rsidP="00EF09DE">
      <w:pPr>
        <w:rPr>
          <w:rFonts w:asciiTheme="minorEastAsia" w:hAnsiTheme="minorEastAsia"/>
          <w:color w:val="000000" w:themeColor="text1"/>
          <w:sz w:val="24"/>
          <w:szCs w:val="24"/>
        </w:rPr>
      </w:pPr>
    </w:p>
    <w:p w14:paraId="40D03FE1" w14:textId="77777777" w:rsidR="00EF09DE" w:rsidRPr="00842522" w:rsidRDefault="00EF09DE" w:rsidP="00EF09DE">
      <w:pPr>
        <w:ind w:leftChars="100" w:left="210" w:firstLineChars="200" w:firstLine="480"/>
        <w:jc w:val="left"/>
        <w:rPr>
          <w:rFonts w:asciiTheme="minorEastAsia" w:hAnsiTheme="minorEastAsia"/>
          <w:color w:val="000000" w:themeColor="text1"/>
          <w:sz w:val="24"/>
          <w:szCs w:val="24"/>
        </w:rPr>
      </w:pPr>
      <w:r w:rsidRPr="00842522">
        <w:rPr>
          <w:rFonts w:asciiTheme="minorEastAsia" w:hAnsiTheme="minorEastAsia"/>
          <w:color w:val="000000" w:themeColor="text1"/>
          <w:sz w:val="24"/>
          <w:szCs w:val="24"/>
        </w:rPr>
        <w:t>附　則</w:t>
      </w:r>
    </w:p>
    <w:p w14:paraId="102F6F56" w14:textId="77777777" w:rsidR="00EF09DE" w:rsidRPr="00842522" w:rsidRDefault="00EF09DE" w:rsidP="00EF09DE">
      <w:pPr>
        <w:ind w:leftChars="100" w:left="21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w:t>
      </w:r>
      <w:r w:rsidRPr="00842522">
        <w:rPr>
          <w:rFonts w:asciiTheme="minorEastAsia" w:hAnsiTheme="minorEastAsia"/>
          <w:color w:val="000000" w:themeColor="text1"/>
          <w:sz w:val="24"/>
          <w:szCs w:val="24"/>
        </w:rPr>
        <w:t>この要綱は、平成2</w:t>
      </w:r>
      <w:r w:rsidRPr="00842522">
        <w:rPr>
          <w:rFonts w:asciiTheme="minorEastAsia" w:hAnsiTheme="minorEastAsia" w:hint="eastAsia"/>
          <w:color w:val="000000" w:themeColor="text1"/>
          <w:sz w:val="24"/>
          <w:szCs w:val="24"/>
        </w:rPr>
        <w:t>6</w:t>
      </w:r>
      <w:r w:rsidRPr="00842522">
        <w:rPr>
          <w:rFonts w:asciiTheme="minorEastAsia" w:hAnsiTheme="minorEastAsia"/>
          <w:color w:val="000000" w:themeColor="text1"/>
          <w:sz w:val="24"/>
          <w:szCs w:val="24"/>
        </w:rPr>
        <w:t>年</w:t>
      </w:r>
      <w:r w:rsidRPr="00842522">
        <w:rPr>
          <w:rFonts w:asciiTheme="minorEastAsia" w:hAnsiTheme="minorEastAsia" w:hint="eastAsia"/>
          <w:color w:val="000000" w:themeColor="text1"/>
          <w:sz w:val="24"/>
          <w:szCs w:val="24"/>
        </w:rPr>
        <w:t>１</w:t>
      </w:r>
      <w:r w:rsidRPr="00842522">
        <w:rPr>
          <w:rFonts w:asciiTheme="minorEastAsia" w:hAnsiTheme="minorEastAsia"/>
          <w:color w:val="000000" w:themeColor="text1"/>
          <w:sz w:val="24"/>
          <w:szCs w:val="24"/>
        </w:rPr>
        <w:t>月</w:t>
      </w:r>
      <w:r w:rsidRPr="00842522">
        <w:rPr>
          <w:rFonts w:asciiTheme="minorEastAsia" w:hAnsiTheme="minorEastAsia" w:hint="eastAsia"/>
          <w:color w:val="000000" w:themeColor="text1"/>
          <w:sz w:val="24"/>
          <w:szCs w:val="24"/>
        </w:rPr>
        <w:t>６</w:t>
      </w:r>
      <w:r w:rsidRPr="00842522">
        <w:rPr>
          <w:rFonts w:asciiTheme="minorEastAsia" w:hAnsiTheme="minorEastAsia"/>
          <w:color w:val="000000" w:themeColor="text1"/>
          <w:sz w:val="24"/>
          <w:szCs w:val="24"/>
        </w:rPr>
        <w:t>日から施行する。</w:t>
      </w:r>
      <w:r w:rsidRPr="00842522">
        <w:rPr>
          <w:rFonts w:asciiTheme="minorEastAsia" w:hAnsiTheme="minorEastAsia" w:hint="eastAsia"/>
          <w:color w:val="000000" w:themeColor="text1"/>
          <w:sz w:val="24"/>
          <w:szCs w:val="24"/>
        </w:rPr>
        <w:t>なお、まちづくり・にぎわい部会小委員会の設置及び運営に関する要綱（平成25年５月29日施行）は廃止する。</w:t>
      </w:r>
    </w:p>
    <w:p w14:paraId="06CEEC7E" w14:textId="77777777" w:rsidR="00EF09DE" w:rsidRPr="00842522" w:rsidRDefault="00EF09DE" w:rsidP="00EF09DE">
      <w:pPr>
        <w:ind w:leftChars="100" w:left="210" w:firstLineChars="200" w:firstLine="480"/>
        <w:jc w:val="left"/>
        <w:rPr>
          <w:rFonts w:asciiTheme="minorEastAsia" w:hAnsiTheme="minorEastAsia"/>
          <w:color w:val="000000" w:themeColor="text1"/>
          <w:sz w:val="24"/>
          <w:szCs w:val="24"/>
        </w:rPr>
      </w:pPr>
      <w:r w:rsidRPr="00842522">
        <w:rPr>
          <w:rFonts w:asciiTheme="minorEastAsia" w:hAnsiTheme="minorEastAsia"/>
          <w:color w:val="000000" w:themeColor="text1"/>
          <w:sz w:val="24"/>
          <w:szCs w:val="24"/>
        </w:rPr>
        <w:t>附　則</w:t>
      </w:r>
      <w:r w:rsidRPr="00842522">
        <w:rPr>
          <w:rFonts w:asciiTheme="minorEastAsia" w:hAnsiTheme="minorEastAsia" w:hint="eastAsia"/>
          <w:color w:val="000000" w:themeColor="text1"/>
          <w:sz w:val="24"/>
          <w:szCs w:val="24"/>
        </w:rPr>
        <w:t>（</w:t>
      </w:r>
      <w:r w:rsidRPr="00842522">
        <w:rPr>
          <w:rFonts w:asciiTheme="minorEastAsia" w:hAnsiTheme="minorEastAsia"/>
          <w:color w:val="000000" w:themeColor="text1"/>
          <w:sz w:val="24"/>
          <w:szCs w:val="24"/>
        </w:rPr>
        <w:t>平成2</w:t>
      </w:r>
      <w:r w:rsidRPr="00842522">
        <w:rPr>
          <w:rFonts w:asciiTheme="minorEastAsia" w:hAnsiTheme="minorEastAsia" w:hint="eastAsia"/>
          <w:color w:val="000000" w:themeColor="text1"/>
          <w:sz w:val="24"/>
          <w:szCs w:val="24"/>
        </w:rPr>
        <w:t>6.９.５）</w:t>
      </w:r>
    </w:p>
    <w:p w14:paraId="4B5364BB" w14:textId="77777777" w:rsidR="00EF09DE" w:rsidRPr="00842522" w:rsidRDefault="00EF09DE" w:rsidP="00EF09DE">
      <w:pPr>
        <w:ind w:left="480" w:hangingChars="200" w:hanging="48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w:t>
      </w:r>
      <w:r w:rsidRPr="00842522">
        <w:rPr>
          <w:rFonts w:asciiTheme="minorEastAsia" w:hAnsiTheme="minorEastAsia"/>
          <w:color w:val="000000" w:themeColor="text1"/>
          <w:sz w:val="24"/>
          <w:szCs w:val="24"/>
        </w:rPr>
        <w:t>この要綱は、平成2</w:t>
      </w:r>
      <w:r w:rsidRPr="00842522">
        <w:rPr>
          <w:rFonts w:asciiTheme="minorEastAsia" w:hAnsiTheme="minorEastAsia" w:hint="eastAsia"/>
          <w:color w:val="000000" w:themeColor="text1"/>
          <w:sz w:val="24"/>
          <w:szCs w:val="24"/>
        </w:rPr>
        <w:t>6</w:t>
      </w:r>
      <w:r w:rsidRPr="00842522">
        <w:rPr>
          <w:rFonts w:asciiTheme="minorEastAsia" w:hAnsiTheme="minorEastAsia"/>
          <w:color w:val="000000" w:themeColor="text1"/>
          <w:sz w:val="24"/>
          <w:szCs w:val="24"/>
        </w:rPr>
        <w:t>年</w:t>
      </w:r>
      <w:r w:rsidRPr="00842522">
        <w:rPr>
          <w:rFonts w:asciiTheme="minorEastAsia" w:hAnsiTheme="minorEastAsia" w:hint="eastAsia"/>
          <w:color w:val="000000" w:themeColor="text1"/>
          <w:sz w:val="24"/>
          <w:szCs w:val="24"/>
        </w:rPr>
        <w:t>９</w:t>
      </w:r>
      <w:r w:rsidRPr="00842522">
        <w:rPr>
          <w:rFonts w:asciiTheme="minorEastAsia" w:hAnsiTheme="minorEastAsia"/>
          <w:color w:val="000000" w:themeColor="text1"/>
          <w:sz w:val="24"/>
          <w:szCs w:val="24"/>
        </w:rPr>
        <w:t>月</w:t>
      </w:r>
      <w:r w:rsidRPr="00842522">
        <w:rPr>
          <w:rFonts w:asciiTheme="minorEastAsia" w:hAnsiTheme="minorEastAsia" w:hint="eastAsia"/>
          <w:color w:val="000000" w:themeColor="text1"/>
          <w:sz w:val="24"/>
          <w:szCs w:val="24"/>
        </w:rPr>
        <w:t>５</w:t>
      </w:r>
      <w:r w:rsidRPr="00842522">
        <w:rPr>
          <w:rFonts w:asciiTheme="minorEastAsia" w:hAnsiTheme="minorEastAsia"/>
          <w:color w:val="000000" w:themeColor="text1"/>
          <w:sz w:val="24"/>
          <w:szCs w:val="24"/>
        </w:rPr>
        <w:t>日から施行する。</w:t>
      </w:r>
    </w:p>
    <w:p w14:paraId="594C344C" w14:textId="77777777" w:rsidR="00EF09DE" w:rsidRPr="00842522" w:rsidRDefault="00EF09DE" w:rsidP="00EF09DE">
      <w:pPr>
        <w:ind w:leftChars="100" w:left="210" w:firstLineChars="200" w:firstLine="480"/>
        <w:jc w:val="left"/>
        <w:rPr>
          <w:rFonts w:asciiTheme="minorEastAsia" w:hAnsiTheme="minorEastAsia"/>
          <w:color w:val="000000" w:themeColor="text1"/>
          <w:sz w:val="24"/>
          <w:szCs w:val="24"/>
        </w:rPr>
      </w:pPr>
      <w:r w:rsidRPr="00842522">
        <w:rPr>
          <w:rFonts w:asciiTheme="minorEastAsia" w:hAnsiTheme="minorEastAsia"/>
          <w:color w:val="000000" w:themeColor="text1"/>
          <w:sz w:val="24"/>
          <w:szCs w:val="24"/>
        </w:rPr>
        <w:t>附　則</w:t>
      </w:r>
      <w:r w:rsidRPr="00842522">
        <w:rPr>
          <w:rFonts w:asciiTheme="minorEastAsia" w:hAnsiTheme="minorEastAsia" w:hint="eastAsia"/>
          <w:color w:val="000000" w:themeColor="text1"/>
          <w:sz w:val="24"/>
          <w:szCs w:val="24"/>
        </w:rPr>
        <w:t>（</w:t>
      </w:r>
      <w:r w:rsidRPr="00842522">
        <w:rPr>
          <w:rFonts w:asciiTheme="minorEastAsia" w:hAnsiTheme="minorEastAsia"/>
          <w:color w:val="000000" w:themeColor="text1"/>
          <w:sz w:val="24"/>
          <w:szCs w:val="24"/>
        </w:rPr>
        <w:t>平成2</w:t>
      </w:r>
      <w:r w:rsidRPr="00842522">
        <w:rPr>
          <w:rFonts w:asciiTheme="minorEastAsia" w:hAnsiTheme="minorEastAsia" w:hint="eastAsia"/>
          <w:color w:val="000000" w:themeColor="text1"/>
          <w:sz w:val="24"/>
          <w:szCs w:val="24"/>
        </w:rPr>
        <w:t>7.７.３）</w:t>
      </w:r>
    </w:p>
    <w:p w14:paraId="5B7F23B2" w14:textId="77777777" w:rsidR="00EF09DE" w:rsidRPr="00842522" w:rsidRDefault="00EF09DE" w:rsidP="00EF09DE">
      <w:pPr>
        <w:ind w:left="480" w:hangingChars="200" w:hanging="48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w:t>
      </w:r>
      <w:r w:rsidRPr="00842522">
        <w:rPr>
          <w:rFonts w:asciiTheme="minorEastAsia" w:hAnsiTheme="minorEastAsia"/>
          <w:color w:val="000000" w:themeColor="text1"/>
          <w:sz w:val="24"/>
          <w:szCs w:val="24"/>
        </w:rPr>
        <w:t>この要綱は、平成2</w:t>
      </w:r>
      <w:r w:rsidRPr="00842522">
        <w:rPr>
          <w:rFonts w:asciiTheme="minorEastAsia" w:hAnsiTheme="minorEastAsia" w:hint="eastAsia"/>
          <w:color w:val="000000" w:themeColor="text1"/>
          <w:sz w:val="24"/>
          <w:szCs w:val="24"/>
        </w:rPr>
        <w:t>7</w:t>
      </w:r>
      <w:r w:rsidRPr="00842522">
        <w:rPr>
          <w:rFonts w:asciiTheme="minorEastAsia" w:hAnsiTheme="minorEastAsia"/>
          <w:color w:val="000000" w:themeColor="text1"/>
          <w:sz w:val="24"/>
          <w:szCs w:val="24"/>
        </w:rPr>
        <w:t>年</w:t>
      </w:r>
      <w:r w:rsidRPr="00842522">
        <w:rPr>
          <w:rFonts w:asciiTheme="minorEastAsia" w:hAnsiTheme="minorEastAsia" w:hint="eastAsia"/>
          <w:color w:val="000000" w:themeColor="text1"/>
          <w:sz w:val="24"/>
          <w:szCs w:val="24"/>
        </w:rPr>
        <w:t>７</w:t>
      </w:r>
      <w:r w:rsidRPr="00842522">
        <w:rPr>
          <w:rFonts w:asciiTheme="minorEastAsia" w:hAnsiTheme="minorEastAsia"/>
          <w:color w:val="000000" w:themeColor="text1"/>
          <w:sz w:val="24"/>
          <w:szCs w:val="24"/>
        </w:rPr>
        <w:t>月</w:t>
      </w:r>
      <w:r w:rsidRPr="00842522">
        <w:rPr>
          <w:rFonts w:asciiTheme="minorEastAsia" w:hAnsiTheme="minorEastAsia" w:hint="eastAsia"/>
          <w:color w:val="000000" w:themeColor="text1"/>
          <w:sz w:val="24"/>
          <w:szCs w:val="24"/>
        </w:rPr>
        <w:t>３</w:t>
      </w:r>
      <w:r w:rsidRPr="00842522">
        <w:rPr>
          <w:rFonts w:asciiTheme="minorEastAsia" w:hAnsiTheme="minorEastAsia"/>
          <w:color w:val="000000" w:themeColor="text1"/>
          <w:sz w:val="24"/>
          <w:szCs w:val="24"/>
        </w:rPr>
        <w:t>日から施行する。</w:t>
      </w:r>
    </w:p>
    <w:p w14:paraId="37894692" w14:textId="77777777" w:rsidR="00EF09DE" w:rsidRPr="00842522" w:rsidRDefault="00EF09DE" w:rsidP="00EF09DE">
      <w:pPr>
        <w:ind w:leftChars="100" w:left="210" w:firstLineChars="200" w:firstLine="480"/>
        <w:jc w:val="left"/>
        <w:rPr>
          <w:rFonts w:asciiTheme="minorEastAsia" w:hAnsiTheme="minorEastAsia"/>
          <w:color w:val="000000" w:themeColor="text1"/>
          <w:sz w:val="24"/>
          <w:szCs w:val="24"/>
        </w:rPr>
      </w:pPr>
      <w:r w:rsidRPr="00842522">
        <w:rPr>
          <w:rFonts w:asciiTheme="minorEastAsia" w:hAnsiTheme="minorEastAsia"/>
          <w:color w:val="000000" w:themeColor="text1"/>
          <w:sz w:val="24"/>
          <w:szCs w:val="24"/>
        </w:rPr>
        <w:t>附　則</w:t>
      </w:r>
      <w:r w:rsidRPr="00842522">
        <w:rPr>
          <w:rFonts w:asciiTheme="minorEastAsia" w:hAnsiTheme="minorEastAsia" w:hint="eastAsia"/>
          <w:color w:val="000000" w:themeColor="text1"/>
          <w:sz w:val="24"/>
          <w:szCs w:val="24"/>
        </w:rPr>
        <w:t>（</w:t>
      </w:r>
      <w:r w:rsidRPr="00842522">
        <w:rPr>
          <w:rFonts w:asciiTheme="minorEastAsia" w:hAnsiTheme="minorEastAsia"/>
          <w:color w:val="000000" w:themeColor="text1"/>
          <w:sz w:val="24"/>
          <w:szCs w:val="24"/>
        </w:rPr>
        <w:t>平成28</w:t>
      </w:r>
      <w:r w:rsidRPr="00842522">
        <w:rPr>
          <w:rFonts w:asciiTheme="minorEastAsia" w:hAnsiTheme="minorEastAsia" w:hint="eastAsia"/>
          <w:color w:val="000000" w:themeColor="text1"/>
          <w:sz w:val="24"/>
          <w:szCs w:val="24"/>
        </w:rPr>
        <w:t>.４.</w:t>
      </w:r>
      <w:r w:rsidRPr="00842522">
        <w:rPr>
          <w:rFonts w:asciiTheme="minorEastAsia" w:hAnsiTheme="minorEastAsia"/>
          <w:color w:val="000000" w:themeColor="text1"/>
          <w:sz w:val="24"/>
          <w:szCs w:val="24"/>
        </w:rPr>
        <w:t>15</w:t>
      </w:r>
      <w:r w:rsidRPr="00842522">
        <w:rPr>
          <w:rFonts w:asciiTheme="minorEastAsia" w:hAnsiTheme="minorEastAsia" w:hint="eastAsia"/>
          <w:color w:val="000000" w:themeColor="text1"/>
          <w:sz w:val="24"/>
          <w:szCs w:val="24"/>
        </w:rPr>
        <w:t>）</w:t>
      </w:r>
    </w:p>
    <w:p w14:paraId="28651FE3" w14:textId="77777777" w:rsidR="00EF09DE" w:rsidRPr="00842522" w:rsidRDefault="00EF09DE" w:rsidP="00EF09DE">
      <w:pPr>
        <w:ind w:left="480" w:hangingChars="200" w:hanging="48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w:t>
      </w:r>
      <w:r w:rsidRPr="00842522">
        <w:rPr>
          <w:rFonts w:asciiTheme="minorEastAsia" w:hAnsiTheme="minorEastAsia"/>
          <w:color w:val="000000" w:themeColor="text1"/>
          <w:sz w:val="24"/>
          <w:szCs w:val="24"/>
        </w:rPr>
        <w:t>この要綱は、平成28年</w:t>
      </w:r>
      <w:r w:rsidRPr="00842522">
        <w:rPr>
          <w:rFonts w:asciiTheme="minorEastAsia" w:hAnsiTheme="minorEastAsia" w:hint="eastAsia"/>
          <w:color w:val="000000" w:themeColor="text1"/>
          <w:sz w:val="24"/>
          <w:szCs w:val="24"/>
        </w:rPr>
        <w:t>４</w:t>
      </w:r>
      <w:r w:rsidRPr="00842522">
        <w:rPr>
          <w:rFonts w:asciiTheme="minorEastAsia" w:hAnsiTheme="minorEastAsia"/>
          <w:color w:val="000000" w:themeColor="text1"/>
          <w:sz w:val="24"/>
          <w:szCs w:val="24"/>
        </w:rPr>
        <w:t>月</w:t>
      </w:r>
      <w:r w:rsidRPr="00842522">
        <w:rPr>
          <w:rFonts w:asciiTheme="minorEastAsia" w:hAnsiTheme="minorEastAsia" w:hint="eastAsia"/>
          <w:color w:val="000000" w:themeColor="text1"/>
          <w:sz w:val="24"/>
          <w:szCs w:val="24"/>
        </w:rPr>
        <w:t>15</w:t>
      </w:r>
      <w:r w:rsidRPr="00842522">
        <w:rPr>
          <w:rFonts w:asciiTheme="minorEastAsia" w:hAnsiTheme="minorEastAsia"/>
          <w:color w:val="000000" w:themeColor="text1"/>
          <w:sz w:val="24"/>
          <w:szCs w:val="24"/>
        </w:rPr>
        <w:t>日から施行する。</w:t>
      </w:r>
    </w:p>
    <w:p w14:paraId="4A8520EE" w14:textId="77777777" w:rsidR="00EF09DE" w:rsidRPr="00842522" w:rsidRDefault="00EF09DE" w:rsidP="00EF09DE">
      <w:pPr>
        <w:ind w:leftChars="100" w:left="210" w:firstLineChars="200" w:firstLine="480"/>
        <w:jc w:val="left"/>
        <w:rPr>
          <w:rFonts w:asciiTheme="minorEastAsia" w:hAnsiTheme="minorEastAsia"/>
          <w:sz w:val="24"/>
          <w:szCs w:val="24"/>
        </w:rPr>
      </w:pPr>
      <w:r w:rsidRPr="00842522">
        <w:rPr>
          <w:rFonts w:asciiTheme="minorEastAsia" w:hAnsiTheme="minorEastAsia"/>
          <w:sz w:val="24"/>
          <w:szCs w:val="24"/>
        </w:rPr>
        <w:t>附　則</w:t>
      </w:r>
      <w:r w:rsidRPr="00842522">
        <w:rPr>
          <w:rFonts w:asciiTheme="minorEastAsia" w:hAnsiTheme="minorEastAsia" w:hint="eastAsia"/>
          <w:sz w:val="24"/>
          <w:szCs w:val="24"/>
        </w:rPr>
        <w:t>（</w:t>
      </w:r>
      <w:r w:rsidRPr="00842522">
        <w:rPr>
          <w:rFonts w:asciiTheme="minorEastAsia" w:hAnsiTheme="minorEastAsia"/>
          <w:sz w:val="24"/>
          <w:szCs w:val="24"/>
        </w:rPr>
        <w:t>平成</w:t>
      </w:r>
      <w:r w:rsidRPr="00842522">
        <w:rPr>
          <w:rFonts w:asciiTheme="minorEastAsia" w:hAnsiTheme="minorEastAsia" w:hint="eastAsia"/>
          <w:sz w:val="24"/>
          <w:szCs w:val="24"/>
        </w:rPr>
        <w:t>29.４.７）</w:t>
      </w:r>
    </w:p>
    <w:p w14:paraId="704D1FA7" w14:textId="77777777" w:rsidR="00EF09DE" w:rsidRPr="00842522" w:rsidRDefault="00EF09DE" w:rsidP="00EF09DE">
      <w:pPr>
        <w:ind w:left="480" w:hangingChars="200" w:hanging="480"/>
        <w:rPr>
          <w:rFonts w:asciiTheme="minorEastAsia" w:hAnsiTheme="minorEastAsia"/>
          <w:sz w:val="24"/>
          <w:szCs w:val="24"/>
        </w:rPr>
      </w:pPr>
      <w:r w:rsidRPr="00842522">
        <w:rPr>
          <w:rFonts w:asciiTheme="minorEastAsia" w:hAnsiTheme="minorEastAsia" w:hint="eastAsia"/>
          <w:sz w:val="24"/>
          <w:szCs w:val="24"/>
        </w:rPr>
        <w:t xml:space="preserve">　　</w:t>
      </w:r>
      <w:r w:rsidRPr="00842522">
        <w:rPr>
          <w:rFonts w:asciiTheme="minorEastAsia" w:hAnsiTheme="minorEastAsia"/>
          <w:sz w:val="24"/>
          <w:szCs w:val="24"/>
        </w:rPr>
        <w:t>この要綱は、平成</w:t>
      </w:r>
      <w:r w:rsidRPr="00842522">
        <w:rPr>
          <w:rFonts w:asciiTheme="minorEastAsia" w:hAnsiTheme="minorEastAsia" w:hint="eastAsia"/>
          <w:sz w:val="24"/>
          <w:szCs w:val="24"/>
        </w:rPr>
        <w:t>29</w:t>
      </w:r>
      <w:r w:rsidRPr="00842522">
        <w:rPr>
          <w:rFonts w:asciiTheme="minorEastAsia" w:hAnsiTheme="minorEastAsia"/>
          <w:sz w:val="24"/>
          <w:szCs w:val="24"/>
        </w:rPr>
        <w:t>年</w:t>
      </w:r>
      <w:r w:rsidRPr="00842522">
        <w:rPr>
          <w:rFonts w:asciiTheme="minorEastAsia" w:hAnsiTheme="minorEastAsia" w:hint="eastAsia"/>
          <w:sz w:val="24"/>
          <w:szCs w:val="24"/>
        </w:rPr>
        <w:t>４</w:t>
      </w:r>
      <w:r w:rsidRPr="00842522">
        <w:rPr>
          <w:rFonts w:asciiTheme="minorEastAsia" w:hAnsiTheme="minorEastAsia"/>
          <w:sz w:val="24"/>
          <w:szCs w:val="24"/>
        </w:rPr>
        <w:t>月</w:t>
      </w:r>
      <w:r w:rsidRPr="00842522">
        <w:rPr>
          <w:rFonts w:asciiTheme="minorEastAsia" w:hAnsiTheme="minorEastAsia" w:hint="eastAsia"/>
          <w:sz w:val="24"/>
          <w:szCs w:val="24"/>
        </w:rPr>
        <w:t>７</w:t>
      </w:r>
      <w:r w:rsidRPr="00842522">
        <w:rPr>
          <w:rFonts w:asciiTheme="minorEastAsia" w:hAnsiTheme="minorEastAsia"/>
          <w:sz w:val="24"/>
          <w:szCs w:val="24"/>
        </w:rPr>
        <w:t>日から施行する。</w:t>
      </w:r>
    </w:p>
    <w:p w14:paraId="59C437A9" w14:textId="77777777" w:rsidR="00EF09DE" w:rsidRPr="00842522" w:rsidRDefault="00EF09DE" w:rsidP="00EF09DE">
      <w:pPr>
        <w:ind w:leftChars="100" w:left="210" w:firstLineChars="200" w:firstLine="480"/>
        <w:jc w:val="left"/>
        <w:rPr>
          <w:rFonts w:asciiTheme="minorEastAsia" w:hAnsiTheme="minorEastAsia"/>
          <w:sz w:val="24"/>
          <w:szCs w:val="24"/>
        </w:rPr>
      </w:pPr>
      <w:r w:rsidRPr="00842522">
        <w:rPr>
          <w:rFonts w:asciiTheme="minorEastAsia" w:hAnsiTheme="minorEastAsia"/>
          <w:sz w:val="24"/>
          <w:szCs w:val="24"/>
        </w:rPr>
        <w:t>附　則</w:t>
      </w:r>
      <w:r w:rsidRPr="00842522">
        <w:rPr>
          <w:rFonts w:asciiTheme="minorEastAsia" w:hAnsiTheme="minorEastAsia" w:hint="eastAsia"/>
          <w:sz w:val="24"/>
          <w:szCs w:val="24"/>
        </w:rPr>
        <w:t>（</w:t>
      </w:r>
      <w:r w:rsidRPr="00842522">
        <w:rPr>
          <w:rFonts w:asciiTheme="minorEastAsia" w:hAnsiTheme="minorEastAsia"/>
          <w:sz w:val="24"/>
          <w:szCs w:val="24"/>
        </w:rPr>
        <w:t>平成</w:t>
      </w:r>
      <w:r w:rsidRPr="00842522">
        <w:rPr>
          <w:rFonts w:asciiTheme="minorEastAsia" w:hAnsiTheme="minorEastAsia" w:hint="eastAsia"/>
          <w:sz w:val="24"/>
          <w:szCs w:val="24"/>
        </w:rPr>
        <w:t>29.４.21）</w:t>
      </w:r>
    </w:p>
    <w:p w14:paraId="5798411C" w14:textId="77777777" w:rsidR="00EF09DE" w:rsidRPr="00842522" w:rsidRDefault="00EF09DE" w:rsidP="00EF09DE">
      <w:pPr>
        <w:ind w:left="480" w:hangingChars="200" w:hanging="480"/>
        <w:rPr>
          <w:rFonts w:asciiTheme="minorEastAsia" w:hAnsiTheme="minorEastAsia"/>
          <w:sz w:val="24"/>
          <w:szCs w:val="24"/>
        </w:rPr>
      </w:pPr>
      <w:r w:rsidRPr="00842522">
        <w:rPr>
          <w:rFonts w:asciiTheme="minorEastAsia" w:hAnsiTheme="minorEastAsia" w:hint="eastAsia"/>
          <w:sz w:val="24"/>
          <w:szCs w:val="24"/>
        </w:rPr>
        <w:t xml:space="preserve">　　</w:t>
      </w:r>
      <w:r w:rsidRPr="00842522">
        <w:rPr>
          <w:rFonts w:asciiTheme="minorEastAsia" w:hAnsiTheme="minorEastAsia"/>
          <w:sz w:val="24"/>
          <w:szCs w:val="24"/>
        </w:rPr>
        <w:t>この要綱は、平成</w:t>
      </w:r>
      <w:r w:rsidRPr="00842522">
        <w:rPr>
          <w:rFonts w:asciiTheme="minorEastAsia" w:hAnsiTheme="minorEastAsia" w:hint="eastAsia"/>
          <w:sz w:val="24"/>
          <w:szCs w:val="24"/>
        </w:rPr>
        <w:t>29</w:t>
      </w:r>
      <w:r w:rsidRPr="00842522">
        <w:rPr>
          <w:rFonts w:asciiTheme="minorEastAsia" w:hAnsiTheme="minorEastAsia"/>
          <w:sz w:val="24"/>
          <w:szCs w:val="24"/>
        </w:rPr>
        <w:t>年</w:t>
      </w:r>
      <w:r w:rsidRPr="00842522">
        <w:rPr>
          <w:rFonts w:asciiTheme="minorEastAsia" w:hAnsiTheme="minorEastAsia" w:hint="eastAsia"/>
          <w:sz w:val="24"/>
          <w:szCs w:val="24"/>
        </w:rPr>
        <w:t>４</w:t>
      </w:r>
      <w:r w:rsidRPr="00842522">
        <w:rPr>
          <w:rFonts w:asciiTheme="minorEastAsia" w:hAnsiTheme="minorEastAsia"/>
          <w:sz w:val="24"/>
          <w:szCs w:val="24"/>
        </w:rPr>
        <w:t>月</w:t>
      </w:r>
      <w:r w:rsidRPr="00842522">
        <w:rPr>
          <w:rFonts w:asciiTheme="minorEastAsia" w:hAnsiTheme="minorEastAsia" w:hint="eastAsia"/>
          <w:sz w:val="24"/>
          <w:szCs w:val="24"/>
        </w:rPr>
        <w:t>21</w:t>
      </w:r>
      <w:r w:rsidRPr="00842522">
        <w:rPr>
          <w:rFonts w:asciiTheme="minorEastAsia" w:hAnsiTheme="minorEastAsia"/>
          <w:sz w:val="24"/>
          <w:szCs w:val="24"/>
        </w:rPr>
        <w:t>日から施行する。</w:t>
      </w:r>
    </w:p>
    <w:p w14:paraId="0706AC89" w14:textId="77777777" w:rsidR="00EF09DE" w:rsidRPr="00842522" w:rsidRDefault="00EF09DE" w:rsidP="00EF09DE">
      <w:pPr>
        <w:ind w:leftChars="200" w:left="420" w:firstLineChars="100" w:firstLine="24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附　則（平成30.４.20）</w:t>
      </w:r>
    </w:p>
    <w:p w14:paraId="2615C3AF" w14:textId="77777777" w:rsidR="00EF09DE" w:rsidRPr="00842522" w:rsidRDefault="00EF09DE" w:rsidP="00EF09DE">
      <w:pPr>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この要綱は、平成30年４月20日から施行する。</w:t>
      </w:r>
    </w:p>
    <w:p w14:paraId="2C00E818" w14:textId="77777777" w:rsidR="00EF09DE" w:rsidRPr="00842522" w:rsidRDefault="00EF09DE" w:rsidP="00EF09DE">
      <w:pPr>
        <w:ind w:leftChars="200" w:left="420" w:firstLineChars="100" w:firstLine="24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附　則（平成31.４.19）</w:t>
      </w:r>
    </w:p>
    <w:p w14:paraId="39D49A31" w14:textId="77777777" w:rsidR="00EF09DE" w:rsidRPr="00842522" w:rsidRDefault="00EF09DE" w:rsidP="00EF09DE">
      <w:pPr>
        <w:ind w:left="480" w:hangingChars="200" w:hanging="48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この要綱は、平成31年４月19日から施行する。</w:t>
      </w:r>
    </w:p>
    <w:p w14:paraId="2C2C097E" w14:textId="77777777" w:rsidR="00EF09DE" w:rsidRPr="00842522" w:rsidRDefault="00EF09DE" w:rsidP="00EF09DE">
      <w:pPr>
        <w:ind w:leftChars="26" w:left="422" w:hangingChars="153" w:hanging="367"/>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附　則（令和２.１.31</w:t>
      </w:r>
      <w:r w:rsidRPr="00842522">
        <w:rPr>
          <w:rFonts w:asciiTheme="minorEastAsia" w:hAnsiTheme="minorEastAsia"/>
          <w:color w:val="000000" w:themeColor="text1"/>
          <w:sz w:val="24"/>
          <w:szCs w:val="24"/>
        </w:rPr>
        <w:t>）</w:t>
      </w:r>
    </w:p>
    <w:p w14:paraId="3074E963" w14:textId="77777777" w:rsidR="00EF09DE" w:rsidRPr="00842522" w:rsidRDefault="00EF09DE" w:rsidP="00EF09DE">
      <w:pPr>
        <w:ind w:leftChars="59" w:left="419" w:hangingChars="123" w:hanging="295"/>
        <w:rPr>
          <w:rFonts w:asciiTheme="minorEastAsia" w:hAnsiTheme="minorEastAsia"/>
          <w:sz w:val="24"/>
          <w:szCs w:val="24"/>
        </w:rPr>
      </w:pPr>
      <w:r w:rsidRPr="00842522">
        <w:rPr>
          <w:rFonts w:asciiTheme="minorEastAsia" w:hAnsiTheme="minorEastAsia"/>
          <w:color w:val="000000" w:themeColor="text1"/>
          <w:sz w:val="24"/>
          <w:szCs w:val="24"/>
        </w:rPr>
        <w:t xml:space="preserve">  </w:t>
      </w:r>
      <w:r w:rsidRPr="00842522">
        <w:rPr>
          <w:rFonts w:asciiTheme="minorEastAsia" w:hAnsiTheme="minorEastAsia"/>
          <w:sz w:val="24"/>
          <w:szCs w:val="24"/>
        </w:rPr>
        <w:t xml:space="preserve"> </w:t>
      </w:r>
      <w:r w:rsidRPr="00842522">
        <w:rPr>
          <w:rFonts w:asciiTheme="minorEastAsia" w:hAnsiTheme="minorEastAsia" w:hint="eastAsia"/>
          <w:sz w:val="24"/>
          <w:szCs w:val="24"/>
        </w:rPr>
        <w:t>この要綱は、令和２年１月31日から施行する。</w:t>
      </w:r>
    </w:p>
    <w:p w14:paraId="00FB7521" w14:textId="43619054" w:rsidR="005A1644" w:rsidRPr="00842522" w:rsidRDefault="005A1644" w:rsidP="005A1644">
      <w:pPr>
        <w:ind w:leftChars="126" w:left="265" w:firstLineChars="150" w:firstLine="360"/>
        <w:rPr>
          <w:rFonts w:asciiTheme="minorEastAsia" w:hAnsiTheme="minorEastAsia"/>
          <w:sz w:val="24"/>
          <w:szCs w:val="24"/>
        </w:rPr>
      </w:pPr>
      <w:r w:rsidRPr="00842522">
        <w:rPr>
          <w:rFonts w:asciiTheme="minorEastAsia" w:hAnsiTheme="minorEastAsia" w:hint="eastAsia"/>
          <w:sz w:val="24"/>
          <w:szCs w:val="24"/>
        </w:rPr>
        <w:t>附　則（令和２.４.17</w:t>
      </w:r>
      <w:r w:rsidRPr="00842522">
        <w:rPr>
          <w:rFonts w:asciiTheme="minorEastAsia" w:hAnsiTheme="minorEastAsia"/>
          <w:sz w:val="24"/>
          <w:szCs w:val="24"/>
        </w:rPr>
        <w:t>）</w:t>
      </w:r>
    </w:p>
    <w:p w14:paraId="102A40CD" w14:textId="56BC47B9" w:rsidR="00EF09DE" w:rsidRPr="00842522" w:rsidRDefault="005A1644" w:rsidP="005A1644">
      <w:pPr>
        <w:ind w:left="480" w:hangingChars="200" w:hanging="480"/>
        <w:rPr>
          <w:rFonts w:asciiTheme="minorEastAsia" w:hAnsiTheme="minorEastAsia"/>
          <w:sz w:val="24"/>
          <w:szCs w:val="24"/>
        </w:rPr>
      </w:pPr>
      <w:r w:rsidRPr="00842522">
        <w:rPr>
          <w:rFonts w:asciiTheme="minorEastAsia" w:hAnsiTheme="minorEastAsia"/>
          <w:sz w:val="24"/>
          <w:szCs w:val="24"/>
        </w:rPr>
        <w:t xml:space="preserve">    </w:t>
      </w:r>
      <w:r w:rsidRPr="00842522">
        <w:rPr>
          <w:rFonts w:asciiTheme="minorEastAsia" w:hAnsiTheme="minorEastAsia" w:hint="eastAsia"/>
          <w:sz w:val="24"/>
          <w:szCs w:val="24"/>
        </w:rPr>
        <w:t>この要綱は、令和２年４月17日から施行する。</w:t>
      </w:r>
    </w:p>
    <w:p w14:paraId="45DE1D92" w14:textId="162956F5" w:rsidR="00076076" w:rsidRPr="00842522" w:rsidRDefault="00076076" w:rsidP="00076076">
      <w:pPr>
        <w:ind w:leftChars="126" w:left="265" w:firstLineChars="150" w:firstLine="360"/>
        <w:rPr>
          <w:rFonts w:asciiTheme="minorEastAsia" w:hAnsiTheme="minorEastAsia"/>
          <w:sz w:val="24"/>
          <w:szCs w:val="24"/>
        </w:rPr>
      </w:pPr>
      <w:r w:rsidRPr="00842522">
        <w:rPr>
          <w:rFonts w:asciiTheme="minorEastAsia" w:hAnsiTheme="minorEastAsia" w:hint="eastAsia"/>
          <w:sz w:val="24"/>
          <w:szCs w:val="24"/>
        </w:rPr>
        <w:t>附　則（令和２.10.１</w:t>
      </w:r>
      <w:r w:rsidRPr="00842522">
        <w:rPr>
          <w:rFonts w:asciiTheme="minorEastAsia" w:hAnsiTheme="minorEastAsia"/>
          <w:sz w:val="24"/>
          <w:szCs w:val="24"/>
        </w:rPr>
        <w:t>）</w:t>
      </w:r>
    </w:p>
    <w:p w14:paraId="752135B7" w14:textId="62941908" w:rsidR="00076076" w:rsidRPr="00842522" w:rsidRDefault="00076076" w:rsidP="00076076">
      <w:pPr>
        <w:ind w:left="480" w:hangingChars="200" w:hanging="480"/>
        <w:rPr>
          <w:rFonts w:asciiTheme="minorEastAsia" w:hAnsiTheme="minorEastAsia"/>
          <w:sz w:val="24"/>
          <w:szCs w:val="24"/>
        </w:rPr>
      </w:pPr>
      <w:r w:rsidRPr="00842522">
        <w:rPr>
          <w:rFonts w:asciiTheme="minorEastAsia" w:hAnsiTheme="minorEastAsia"/>
          <w:sz w:val="24"/>
          <w:szCs w:val="24"/>
        </w:rPr>
        <w:t xml:space="preserve">    </w:t>
      </w:r>
      <w:r w:rsidRPr="00842522">
        <w:rPr>
          <w:rFonts w:asciiTheme="minorEastAsia" w:hAnsiTheme="minorEastAsia" w:hint="eastAsia"/>
          <w:sz w:val="24"/>
          <w:szCs w:val="24"/>
        </w:rPr>
        <w:t>この要綱は、令和２年10月１日から施行する。</w:t>
      </w:r>
    </w:p>
    <w:p w14:paraId="4DEDF615" w14:textId="6B5E1A47" w:rsidR="00550885" w:rsidRPr="000F17B7" w:rsidRDefault="00550885" w:rsidP="00550885">
      <w:pPr>
        <w:ind w:leftChars="126" w:left="265" w:firstLineChars="150" w:firstLine="360"/>
        <w:rPr>
          <w:rFonts w:asciiTheme="minorEastAsia" w:hAnsiTheme="minorEastAsia"/>
          <w:color w:val="000000" w:themeColor="text1"/>
          <w:sz w:val="24"/>
          <w:szCs w:val="24"/>
        </w:rPr>
      </w:pPr>
      <w:r w:rsidRPr="000F17B7">
        <w:rPr>
          <w:rFonts w:asciiTheme="minorEastAsia" w:hAnsiTheme="minorEastAsia" w:hint="eastAsia"/>
          <w:color w:val="000000" w:themeColor="text1"/>
          <w:sz w:val="24"/>
          <w:szCs w:val="24"/>
        </w:rPr>
        <w:t>附　則（令和３.４.16</w:t>
      </w:r>
      <w:r w:rsidRPr="000F17B7">
        <w:rPr>
          <w:rFonts w:asciiTheme="minorEastAsia" w:hAnsiTheme="minorEastAsia"/>
          <w:color w:val="000000" w:themeColor="text1"/>
          <w:sz w:val="24"/>
          <w:szCs w:val="24"/>
        </w:rPr>
        <w:t>）</w:t>
      </w:r>
    </w:p>
    <w:p w14:paraId="3D0655D3" w14:textId="1BFFB485" w:rsidR="00550885" w:rsidRPr="000F17B7" w:rsidRDefault="00550885" w:rsidP="00550885">
      <w:pPr>
        <w:ind w:left="480" w:hangingChars="200" w:hanging="480"/>
        <w:rPr>
          <w:rFonts w:asciiTheme="minorEastAsia" w:hAnsiTheme="minorEastAsia"/>
          <w:color w:val="000000" w:themeColor="text1"/>
          <w:sz w:val="24"/>
          <w:szCs w:val="24"/>
        </w:rPr>
      </w:pPr>
      <w:r w:rsidRPr="000F17B7">
        <w:rPr>
          <w:rFonts w:asciiTheme="minorEastAsia" w:hAnsiTheme="minorEastAsia"/>
          <w:color w:val="000000" w:themeColor="text1"/>
          <w:sz w:val="24"/>
          <w:szCs w:val="24"/>
        </w:rPr>
        <w:t xml:space="preserve">    </w:t>
      </w:r>
      <w:r w:rsidRPr="000F17B7">
        <w:rPr>
          <w:rFonts w:asciiTheme="minorEastAsia" w:hAnsiTheme="minorEastAsia" w:hint="eastAsia"/>
          <w:color w:val="000000" w:themeColor="text1"/>
          <w:sz w:val="24"/>
          <w:szCs w:val="24"/>
        </w:rPr>
        <w:t>この要綱は、令和３年４月16日から施行する。</w:t>
      </w:r>
    </w:p>
    <w:p w14:paraId="3478063D" w14:textId="7E792C0D" w:rsidR="006139AE" w:rsidRPr="00A00E4B" w:rsidRDefault="006139AE" w:rsidP="006139AE">
      <w:pPr>
        <w:ind w:firstLineChars="50" w:firstLine="120"/>
        <w:rPr>
          <w:rFonts w:asciiTheme="minorEastAsia" w:hAnsiTheme="minorEastAsia"/>
          <w:color w:val="000000" w:themeColor="text1"/>
          <w:sz w:val="24"/>
          <w:szCs w:val="24"/>
        </w:rPr>
      </w:pPr>
      <w:r w:rsidRPr="003539FA">
        <w:rPr>
          <w:rFonts w:asciiTheme="minorEastAsia" w:hAnsiTheme="minorEastAsia" w:hint="eastAsia"/>
          <w:color w:val="FF0000"/>
          <w:sz w:val="24"/>
          <w:szCs w:val="24"/>
        </w:rPr>
        <w:t xml:space="preserve">　</w:t>
      </w:r>
      <w:r w:rsidRPr="00A00E4B">
        <w:rPr>
          <w:rFonts w:asciiTheme="minorEastAsia" w:hAnsiTheme="minorEastAsia" w:hint="eastAsia"/>
          <w:color w:val="FF0000"/>
          <w:sz w:val="24"/>
          <w:szCs w:val="24"/>
        </w:rPr>
        <w:t xml:space="preserve">　</w:t>
      </w:r>
      <w:r w:rsidRPr="00A00E4B">
        <w:rPr>
          <w:rFonts w:asciiTheme="minorEastAsia" w:hAnsiTheme="minorEastAsia" w:hint="eastAsia"/>
          <w:color w:val="000000" w:themeColor="text1"/>
          <w:sz w:val="24"/>
          <w:szCs w:val="24"/>
        </w:rPr>
        <w:t>附　則（令和３.11.１）</w:t>
      </w:r>
    </w:p>
    <w:p w14:paraId="748E421B" w14:textId="77777777" w:rsidR="00960B57" w:rsidRPr="00A00E4B" w:rsidRDefault="006139AE" w:rsidP="00960B57">
      <w:pPr>
        <w:ind w:firstLineChars="50" w:firstLine="120"/>
        <w:rPr>
          <w:rFonts w:asciiTheme="minorEastAsia" w:hAnsiTheme="minorEastAsia"/>
          <w:color w:val="000000" w:themeColor="text1"/>
          <w:sz w:val="24"/>
          <w:szCs w:val="24"/>
        </w:rPr>
      </w:pPr>
      <w:r w:rsidRPr="00A00E4B">
        <w:rPr>
          <w:rFonts w:asciiTheme="minorEastAsia" w:hAnsiTheme="minorEastAsia"/>
          <w:color w:val="000000" w:themeColor="text1"/>
          <w:sz w:val="24"/>
          <w:szCs w:val="24"/>
        </w:rPr>
        <w:t xml:space="preserve">    </w:t>
      </w:r>
      <w:r w:rsidRPr="00A00E4B">
        <w:rPr>
          <w:rFonts w:asciiTheme="minorEastAsia" w:hAnsiTheme="minorEastAsia" w:hint="eastAsia"/>
          <w:color w:val="000000" w:themeColor="text1"/>
          <w:sz w:val="24"/>
          <w:szCs w:val="24"/>
        </w:rPr>
        <w:t>この要綱は、令和３年11月１日から施行する。</w:t>
      </w:r>
    </w:p>
    <w:p w14:paraId="1EE73F6B" w14:textId="18C1CC16" w:rsidR="00960B57" w:rsidRPr="00A00E4B" w:rsidRDefault="00960B57" w:rsidP="00960B57">
      <w:pPr>
        <w:ind w:firstLineChars="250" w:firstLine="600"/>
        <w:rPr>
          <w:rFonts w:asciiTheme="minorEastAsia" w:hAnsiTheme="minorEastAsia"/>
          <w:color w:val="000000" w:themeColor="text1"/>
          <w:sz w:val="24"/>
          <w:szCs w:val="24"/>
        </w:rPr>
      </w:pPr>
      <w:r w:rsidRPr="00A00E4B">
        <w:rPr>
          <w:rFonts w:asciiTheme="minorEastAsia" w:hAnsiTheme="minorEastAsia" w:hint="eastAsia"/>
          <w:color w:val="000000" w:themeColor="text1"/>
          <w:sz w:val="24"/>
          <w:szCs w:val="24"/>
        </w:rPr>
        <w:t>附　則（令和</w:t>
      </w:r>
      <w:r w:rsidR="00164E83" w:rsidRPr="00A00E4B">
        <w:rPr>
          <w:rFonts w:asciiTheme="minorEastAsia" w:hAnsiTheme="minorEastAsia" w:hint="eastAsia"/>
          <w:color w:val="000000" w:themeColor="text1"/>
          <w:sz w:val="24"/>
          <w:szCs w:val="24"/>
        </w:rPr>
        <w:t>４</w:t>
      </w:r>
      <w:r w:rsidRPr="00A00E4B">
        <w:rPr>
          <w:rFonts w:asciiTheme="minorEastAsia" w:hAnsiTheme="minorEastAsia" w:hint="eastAsia"/>
          <w:color w:val="000000" w:themeColor="text1"/>
          <w:sz w:val="24"/>
          <w:szCs w:val="24"/>
        </w:rPr>
        <w:t>.</w:t>
      </w:r>
      <w:r w:rsidR="00164E83" w:rsidRPr="00A00E4B">
        <w:rPr>
          <w:rFonts w:asciiTheme="minorEastAsia" w:hAnsiTheme="minorEastAsia" w:hint="eastAsia"/>
          <w:color w:val="000000" w:themeColor="text1"/>
          <w:sz w:val="24"/>
          <w:szCs w:val="24"/>
        </w:rPr>
        <w:t>１</w:t>
      </w:r>
      <w:r w:rsidRPr="00A00E4B">
        <w:rPr>
          <w:rFonts w:asciiTheme="minorEastAsia" w:hAnsiTheme="minorEastAsia" w:hint="eastAsia"/>
          <w:color w:val="000000" w:themeColor="text1"/>
          <w:sz w:val="24"/>
          <w:szCs w:val="24"/>
        </w:rPr>
        <w:t>.</w:t>
      </w:r>
      <w:r w:rsidR="00164E83" w:rsidRPr="00A00E4B">
        <w:rPr>
          <w:rFonts w:asciiTheme="minorEastAsia" w:hAnsiTheme="minorEastAsia" w:hint="eastAsia"/>
          <w:color w:val="000000" w:themeColor="text1"/>
          <w:sz w:val="24"/>
          <w:szCs w:val="24"/>
        </w:rPr>
        <w:t>１</w:t>
      </w:r>
      <w:r w:rsidRPr="00A00E4B">
        <w:rPr>
          <w:rFonts w:asciiTheme="minorEastAsia" w:hAnsiTheme="minorEastAsia" w:hint="eastAsia"/>
          <w:color w:val="000000" w:themeColor="text1"/>
          <w:sz w:val="24"/>
          <w:szCs w:val="24"/>
        </w:rPr>
        <w:t>）</w:t>
      </w:r>
    </w:p>
    <w:p w14:paraId="2878A558" w14:textId="27FF5F06" w:rsidR="00960B57" w:rsidRDefault="00960B57" w:rsidP="00960B57">
      <w:pPr>
        <w:ind w:left="480" w:hangingChars="200" w:hanging="480"/>
        <w:rPr>
          <w:rFonts w:asciiTheme="minorEastAsia" w:hAnsiTheme="minorEastAsia"/>
          <w:color w:val="000000" w:themeColor="text1"/>
          <w:sz w:val="24"/>
          <w:szCs w:val="24"/>
        </w:rPr>
      </w:pPr>
      <w:r w:rsidRPr="00A00E4B">
        <w:rPr>
          <w:rFonts w:asciiTheme="minorEastAsia" w:hAnsiTheme="minorEastAsia"/>
          <w:color w:val="000000" w:themeColor="text1"/>
          <w:sz w:val="24"/>
          <w:szCs w:val="24"/>
        </w:rPr>
        <w:t xml:space="preserve">    </w:t>
      </w:r>
      <w:r w:rsidRPr="00A00E4B">
        <w:rPr>
          <w:rFonts w:asciiTheme="minorEastAsia" w:hAnsiTheme="minorEastAsia" w:hint="eastAsia"/>
          <w:color w:val="000000" w:themeColor="text1"/>
          <w:sz w:val="24"/>
          <w:szCs w:val="24"/>
        </w:rPr>
        <w:t>この要綱は、令和</w:t>
      </w:r>
      <w:r w:rsidR="00164E83" w:rsidRPr="00A00E4B">
        <w:rPr>
          <w:rFonts w:asciiTheme="minorEastAsia" w:hAnsiTheme="minorEastAsia" w:hint="eastAsia"/>
          <w:color w:val="000000" w:themeColor="text1"/>
          <w:sz w:val="24"/>
          <w:szCs w:val="24"/>
        </w:rPr>
        <w:t>４</w:t>
      </w:r>
      <w:r w:rsidRPr="00A00E4B">
        <w:rPr>
          <w:rFonts w:asciiTheme="minorEastAsia" w:hAnsiTheme="minorEastAsia" w:hint="eastAsia"/>
          <w:color w:val="000000" w:themeColor="text1"/>
          <w:sz w:val="24"/>
          <w:szCs w:val="24"/>
        </w:rPr>
        <w:t>年</w:t>
      </w:r>
      <w:r w:rsidR="00164E83" w:rsidRPr="00A00E4B">
        <w:rPr>
          <w:rFonts w:asciiTheme="minorEastAsia" w:hAnsiTheme="minorEastAsia" w:hint="eastAsia"/>
          <w:color w:val="000000" w:themeColor="text1"/>
          <w:sz w:val="24"/>
          <w:szCs w:val="24"/>
        </w:rPr>
        <w:t>１</w:t>
      </w:r>
      <w:r w:rsidRPr="00A00E4B">
        <w:rPr>
          <w:rFonts w:asciiTheme="minorEastAsia" w:hAnsiTheme="minorEastAsia" w:hint="eastAsia"/>
          <w:color w:val="000000" w:themeColor="text1"/>
          <w:sz w:val="24"/>
          <w:szCs w:val="24"/>
        </w:rPr>
        <w:t>月</w:t>
      </w:r>
      <w:r w:rsidR="00164E83" w:rsidRPr="00A00E4B">
        <w:rPr>
          <w:rFonts w:asciiTheme="minorEastAsia" w:hAnsiTheme="minorEastAsia" w:hint="eastAsia"/>
          <w:color w:val="000000" w:themeColor="text1"/>
          <w:sz w:val="24"/>
          <w:szCs w:val="24"/>
        </w:rPr>
        <w:t>１</w:t>
      </w:r>
      <w:r w:rsidRPr="00A00E4B">
        <w:rPr>
          <w:rFonts w:asciiTheme="minorEastAsia" w:hAnsiTheme="minorEastAsia" w:hint="eastAsia"/>
          <w:color w:val="000000" w:themeColor="text1"/>
          <w:sz w:val="24"/>
          <w:szCs w:val="24"/>
        </w:rPr>
        <w:t>日から施行する。</w:t>
      </w:r>
    </w:p>
    <w:p w14:paraId="51438C40" w14:textId="0B734671" w:rsidR="00837702" w:rsidRPr="00A00E4B" w:rsidRDefault="00837702" w:rsidP="00837702">
      <w:pPr>
        <w:ind w:firstLineChars="250" w:firstLine="600"/>
        <w:rPr>
          <w:rFonts w:asciiTheme="minorEastAsia" w:hAnsiTheme="minorEastAsia"/>
          <w:color w:val="000000" w:themeColor="text1"/>
          <w:sz w:val="24"/>
          <w:szCs w:val="24"/>
        </w:rPr>
      </w:pPr>
      <w:r w:rsidRPr="00A00E4B">
        <w:rPr>
          <w:rFonts w:asciiTheme="minorEastAsia" w:hAnsiTheme="minorEastAsia" w:hint="eastAsia"/>
          <w:color w:val="000000" w:themeColor="text1"/>
          <w:sz w:val="24"/>
          <w:szCs w:val="24"/>
        </w:rPr>
        <w:t>附　則（令和４.</w:t>
      </w:r>
      <w:r w:rsidR="00461DFD">
        <w:rPr>
          <w:rFonts w:asciiTheme="minorEastAsia" w:hAnsiTheme="minorEastAsia" w:hint="eastAsia"/>
          <w:color w:val="000000" w:themeColor="text1"/>
          <w:sz w:val="24"/>
          <w:szCs w:val="24"/>
        </w:rPr>
        <w:t>４</w:t>
      </w:r>
      <w:r w:rsidRPr="00A00E4B">
        <w:rPr>
          <w:rFonts w:asciiTheme="minorEastAsia" w:hAnsiTheme="minorEastAsia" w:hint="eastAsia"/>
          <w:color w:val="000000" w:themeColor="text1"/>
          <w:sz w:val="24"/>
          <w:szCs w:val="24"/>
        </w:rPr>
        <w:t>.</w:t>
      </w:r>
      <w:r w:rsidR="00461DFD">
        <w:rPr>
          <w:rFonts w:asciiTheme="minorEastAsia" w:hAnsiTheme="minorEastAsia" w:hint="eastAsia"/>
          <w:color w:val="000000" w:themeColor="text1"/>
          <w:sz w:val="24"/>
          <w:szCs w:val="24"/>
        </w:rPr>
        <w:t>1</w:t>
      </w:r>
      <w:r w:rsidR="00461DFD">
        <w:rPr>
          <w:rFonts w:asciiTheme="minorEastAsia" w:hAnsiTheme="minorEastAsia"/>
          <w:color w:val="000000" w:themeColor="text1"/>
          <w:sz w:val="24"/>
          <w:szCs w:val="24"/>
        </w:rPr>
        <w:t>5</w:t>
      </w:r>
      <w:r w:rsidRPr="00A00E4B">
        <w:rPr>
          <w:rFonts w:asciiTheme="minorEastAsia" w:hAnsiTheme="minorEastAsia" w:hint="eastAsia"/>
          <w:color w:val="000000" w:themeColor="text1"/>
          <w:sz w:val="24"/>
          <w:szCs w:val="24"/>
        </w:rPr>
        <w:t>）</w:t>
      </w:r>
    </w:p>
    <w:p w14:paraId="0AED38AF" w14:textId="1E90DD22" w:rsidR="00837702" w:rsidRDefault="00837702" w:rsidP="00837702">
      <w:pPr>
        <w:ind w:left="480" w:hangingChars="200" w:hanging="480"/>
        <w:rPr>
          <w:rFonts w:asciiTheme="minorEastAsia" w:hAnsiTheme="minorEastAsia"/>
          <w:color w:val="000000" w:themeColor="text1"/>
          <w:sz w:val="24"/>
          <w:szCs w:val="24"/>
        </w:rPr>
      </w:pPr>
      <w:r w:rsidRPr="00A00E4B">
        <w:rPr>
          <w:rFonts w:asciiTheme="minorEastAsia" w:hAnsiTheme="minorEastAsia"/>
          <w:color w:val="000000" w:themeColor="text1"/>
          <w:sz w:val="24"/>
          <w:szCs w:val="24"/>
        </w:rPr>
        <w:t xml:space="preserve">    </w:t>
      </w:r>
      <w:r w:rsidRPr="00A00E4B">
        <w:rPr>
          <w:rFonts w:asciiTheme="minorEastAsia" w:hAnsiTheme="minorEastAsia" w:hint="eastAsia"/>
          <w:color w:val="000000" w:themeColor="text1"/>
          <w:sz w:val="24"/>
          <w:szCs w:val="24"/>
        </w:rPr>
        <w:t>この要綱は、令和４年</w:t>
      </w:r>
      <w:r w:rsidR="00461DFD">
        <w:rPr>
          <w:rFonts w:asciiTheme="minorEastAsia" w:hAnsiTheme="minorEastAsia" w:hint="eastAsia"/>
          <w:color w:val="000000" w:themeColor="text1"/>
          <w:sz w:val="24"/>
          <w:szCs w:val="24"/>
        </w:rPr>
        <w:t>４</w:t>
      </w:r>
      <w:r w:rsidRPr="00A00E4B">
        <w:rPr>
          <w:rFonts w:asciiTheme="minorEastAsia" w:hAnsiTheme="minorEastAsia" w:hint="eastAsia"/>
          <w:color w:val="000000" w:themeColor="text1"/>
          <w:sz w:val="24"/>
          <w:szCs w:val="24"/>
        </w:rPr>
        <w:t>月</w:t>
      </w:r>
      <w:r w:rsidR="00461DFD">
        <w:rPr>
          <w:rFonts w:asciiTheme="minorEastAsia" w:hAnsiTheme="minorEastAsia" w:hint="eastAsia"/>
          <w:color w:val="000000" w:themeColor="text1"/>
          <w:sz w:val="24"/>
          <w:szCs w:val="24"/>
        </w:rPr>
        <w:t>1</w:t>
      </w:r>
      <w:r w:rsidR="00461DFD">
        <w:rPr>
          <w:rFonts w:asciiTheme="minorEastAsia" w:hAnsiTheme="minorEastAsia"/>
          <w:color w:val="000000" w:themeColor="text1"/>
          <w:sz w:val="24"/>
          <w:szCs w:val="24"/>
        </w:rPr>
        <w:t>5</w:t>
      </w:r>
      <w:r w:rsidRPr="00A00E4B">
        <w:rPr>
          <w:rFonts w:asciiTheme="minorEastAsia" w:hAnsiTheme="minorEastAsia" w:hint="eastAsia"/>
          <w:color w:val="000000" w:themeColor="text1"/>
          <w:sz w:val="24"/>
          <w:szCs w:val="24"/>
        </w:rPr>
        <w:t>日から施行する。</w:t>
      </w:r>
    </w:p>
    <w:p w14:paraId="7B5745C2" w14:textId="215FA14A" w:rsidR="00304CEC" w:rsidRPr="00154379" w:rsidRDefault="00304CEC" w:rsidP="00304CEC">
      <w:pPr>
        <w:ind w:firstLineChars="250" w:firstLine="600"/>
        <w:rPr>
          <w:rFonts w:asciiTheme="minorEastAsia" w:hAnsiTheme="minorEastAsia"/>
          <w:color w:val="000000" w:themeColor="text1"/>
          <w:sz w:val="24"/>
          <w:szCs w:val="24"/>
        </w:rPr>
      </w:pPr>
      <w:r w:rsidRPr="00154379">
        <w:rPr>
          <w:rFonts w:asciiTheme="minorEastAsia" w:hAnsiTheme="minorEastAsia" w:hint="eastAsia"/>
          <w:color w:val="000000" w:themeColor="text1"/>
          <w:sz w:val="24"/>
          <w:szCs w:val="24"/>
        </w:rPr>
        <w:t>附　則（令和５.４.1</w:t>
      </w:r>
      <w:r w:rsidRPr="00154379">
        <w:rPr>
          <w:rFonts w:asciiTheme="minorEastAsia" w:hAnsiTheme="minorEastAsia"/>
          <w:color w:val="000000" w:themeColor="text1"/>
          <w:sz w:val="24"/>
          <w:szCs w:val="24"/>
        </w:rPr>
        <w:t>4</w:t>
      </w:r>
      <w:r w:rsidRPr="00154379">
        <w:rPr>
          <w:rFonts w:asciiTheme="minorEastAsia" w:hAnsiTheme="minorEastAsia" w:hint="eastAsia"/>
          <w:color w:val="000000" w:themeColor="text1"/>
          <w:sz w:val="24"/>
          <w:szCs w:val="24"/>
        </w:rPr>
        <w:t>）</w:t>
      </w:r>
    </w:p>
    <w:p w14:paraId="75663BCE" w14:textId="77777777" w:rsidR="00AC100C" w:rsidRDefault="00304CEC" w:rsidP="00AC100C">
      <w:pPr>
        <w:ind w:left="480" w:hangingChars="200" w:hanging="480"/>
        <w:rPr>
          <w:rFonts w:asciiTheme="minorEastAsia" w:hAnsiTheme="minorEastAsia"/>
          <w:color w:val="000000" w:themeColor="text1"/>
          <w:sz w:val="24"/>
          <w:szCs w:val="24"/>
        </w:rPr>
      </w:pPr>
      <w:r w:rsidRPr="00154379">
        <w:rPr>
          <w:rFonts w:asciiTheme="minorEastAsia" w:hAnsiTheme="minorEastAsia"/>
          <w:color w:val="000000" w:themeColor="text1"/>
          <w:sz w:val="24"/>
          <w:szCs w:val="24"/>
        </w:rPr>
        <w:t xml:space="preserve">    </w:t>
      </w:r>
      <w:r w:rsidRPr="00154379">
        <w:rPr>
          <w:rFonts w:asciiTheme="minorEastAsia" w:hAnsiTheme="minorEastAsia" w:hint="eastAsia"/>
          <w:color w:val="000000" w:themeColor="text1"/>
          <w:sz w:val="24"/>
          <w:szCs w:val="24"/>
        </w:rPr>
        <w:t>この要綱は、令和５年４月1</w:t>
      </w:r>
      <w:r w:rsidRPr="00154379">
        <w:rPr>
          <w:rFonts w:asciiTheme="minorEastAsia" w:hAnsiTheme="minorEastAsia"/>
          <w:color w:val="000000" w:themeColor="text1"/>
          <w:sz w:val="24"/>
          <w:szCs w:val="24"/>
        </w:rPr>
        <w:t>4</w:t>
      </w:r>
      <w:r w:rsidRPr="00154379">
        <w:rPr>
          <w:rFonts w:asciiTheme="minorEastAsia" w:hAnsiTheme="minorEastAsia" w:hint="eastAsia"/>
          <w:color w:val="000000" w:themeColor="text1"/>
          <w:sz w:val="24"/>
          <w:szCs w:val="24"/>
        </w:rPr>
        <w:t>日から施行する。</w:t>
      </w:r>
    </w:p>
    <w:p w14:paraId="6E114E43" w14:textId="42536B21" w:rsidR="00AC100C" w:rsidRPr="00392442" w:rsidRDefault="00AC100C" w:rsidP="00AC100C">
      <w:pPr>
        <w:ind w:firstLineChars="250" w:firstLine="600"/>
        <w:rPr>
          <w:rFonts w:asciiTheme="minorEastAsia" w:hAnsiTheme="minorEastAsia"/>
          <w:color w:val="000000" w:themeColor="text1"/>
          <w:sz w:val="24"/>
          <w:szCs w:val="24"/>
        </w:rPr>
      </w:pPr>
      <w:r w:rsidRPr="00392442">
        <w:rPr>
          <w:rFonts w:asciiTheme="minorEastAsia" w:hAnsiTheme="minorEastAsia" w:hint="eastAsia"/>
          <w:color w:val="000000" w:themeColor="text1"/>
          <w:sz w:val="24"/>
          <w:szCs w:val="24"/>
        </w:rPr>
        <w:t>附　則（令和６.４.</w:t>
      </w:r>
      <w:r w:rsidR="00E234C1" w:rsidRPr="00392442">
        <w:rPr>
          <w:rFonts w:asciiTheme="minorEastAsia" w:hAnsiTheme="minorEastAsia"/>
          <w:color w:val="000000" w:themeColor="text1"/>
          <w:sz w:val="24"/>
          <w:szCs w:val="24"/>
        </w:rPr>
        <w:t>12</w:t>
      </w:r>
      <w:r w:rsidRPr="00392442">
        <w:rPr>
          <w:rFonts w:asciiTheme="minorEastAsia" w:hAnsiTheme="minorEastAsia" w:hint="eastAsia"/>
          <w:color w:val="000000" w:themeColor="text1"/>
          <w:sz w:val="24"/>
          <w:szCs w:val="24"/>
        </w:rPr>
        <w:t>）</w:t>
      </w:r>
    </w:p>
    <w:p w14:paraId="56392B57" w14:textId="3BD15A1D" w:rsidR="00154379" w:rsidRPr="00392442" w:rsidRDefault="00AC100C" w:rsidP="00E234C1">
      <w:pPr>
        <w:ind w:left="480" w:hangingChars="200" w:hanging="480"/>
        <w:rPr>
          <w:rFonts w:asciiTheme="minorEastAsia" w:hAnsiTheme="minorEastAsia"/>
          <w:color w:val="000000" w:themeColor="text1"/>
          <w:sz w:val="24"/>
          <w:szCs w:val="24"/>
        </w:rPr>
      </w:pPr>
      <w:r w:rsidRPr="00392442">
        <w:rPr>
          <w:rFonts w:asciiTheme="minorEastAsia" w:hAnsiTheme="minorEastAsia"/>
          <w:color w:val="000000" w:themeColor="text1"/>
          <w:sz w:val="24"/>
          <w:szCs w:val="24"/>
        </w:rPr>
        <w:t xml:space="preserve">    </w:t>
      </w:r>
      <w:r w:rsidRPr="00392442">
        <w:rPr>
          <w:rFonts w:asciiTheme="minorEastAsia" w:hAnsiTheme="minorEastAsia" w:hint="eastAsia"/>
          <w:color w:val="000000" w:themeColor="text1"/>
          <w:sz w:val="24"/>
          <w:szCs w:val="24"/>
        </w:rPr>
        <w:t>この要綱は、令和６年４月</w:t>
      </w:r>
      <w:r w:rsidR="00E234C1" w:rsidRPr="00392442">
        <w:rPr>
          <w:rFonts w:asciiTheme="minorEastAsia" w:hAnsiTheme="minorEastAsia"/>
          <w:color w:val="000000" w:themeColor="text1"/>
          <w:sz w:val="24"/>
          <w:szCs w:val="24"/>
        </w:rPr>
        <w:t>12</w:t>
      </w:r>
      <w:r w:rsidRPr="00392442">
        <w:rPr>
          <w:rFonts w:asciiTheme="minorEastAsia" w:hAnsiTheme="minorEastAsia" w:hint="eastAsia"/>
          <w:color w:val="000000" w:themeColor="text1"/>
          <w:sz w:val="24"/>
          <w:szCs w:val="24"/>
        </w:rPr>
        <w:t>日から施行する。</w:t>
      </w:r>
    </w:p>
    <w:p w14:paraId="36CA2335" w14:textId="2E8C9A35" w:rsidR="00392442" w:rsidRPr="001E49D8" w:rsidRDefault="00392442" w:rsidP="00392442">
      <w:pPr>
        <w:ind w:firstLineChars="250" w:firstLine="600"/>
        <w:rPr>
          <w:rFonts w:asciiTheme="minorEastAsia" w:hAnsiTheme="minorEastAsia"/>
          <w:color w:val="000000" w:themeColor="text1"/>
          <w:sz w:val="24"/>
          <w:szCs w:val="24"/>
        </w:rPr>
      </w:pPr>
      <w:r w:rsidRPr="001E49D8">
        <w:rPr>
          <w:rFonts w:asciiTheme="minorEastAsia" w:hAnsiTheme="minorEastAsia" w:hint="eastAsia"/>
          <w:color w:val="000000" w:themeColor="text1"/>
          <w:sz w:val="24"/>
          <w:szCs w:val="24"/>
        </w:rPr>
        <w:t>附　則（令和６.</w:t>
      </w:r>
      <w:r w:rsidR="0062534E">
        <w:rPr>
          <w:rFonts w:asciiTheme="minorEastAsia" w:hAnsiTheme="minorEastAsia" w:hint="eastAsia"/>
          <w:color w:val="000000" w:themeColor="text1"/>
          <w:sz w:val="24"/>
          <w:szCs w:val="24"/>
        </w:rPr>
        <w:t>９</w:t>
      </w:r>
      <w:r w:rsidRPr="001E49D8">
        <w:rPr>
          <w:rFonts w:asciiTheme="minorEastAsia" w:hAnsiTheme="minorEastAsia" w:hint="eastAsia"/>
          <w:color w:val="000000" w:themeColor="text1"/>
          <w:sz w:val="24"/>
          <w:szCs w:val="24"/>
        </w:rPr>
        <w:t>.</w:t>
      </w:r>
      <w:r w:rsidR="0062534E">
        <w:rPr>
          <w:rFonts w:asciiTheme="minorEastAsia" w:hAnsiTheme="minorEastAsia" w:hint="eastAsia"/>
          <w:color w:val="000000" w:themeColor="text1"/>
          <w:sz w:val="24"/>
          <w:szCs w:val="24"/>
        </w:rPr>
        <w:t>６</w:t>
      </w:r>
      <w:r w:rsidRPr="001E49D8">
        <w:rPr>
          <w:rFonts w:asciiTheme="minorEastAsia" w:hAnsiTheme="minorEastAsia" w:hint="eastAsia"/>
          <w:color w:val="000000" w:themeColor="text1"/>
          <w:sz w:val="24"/>
          <w:szCs w:val="24"/>
        </w:rPr>
        <w:t>）</w:t>
      </w:r>
    </w:p>
    <w:p w14:paraId="03B585FE" w14:textId="5D77BB77" w:rsidR="00392442" w:rsidRDefault="00392442" w:rsidP="00392442">
      <w:pPr>
        <w:ind w:left="480" w:hangingChars="200" w:hanging="480"/>
        <w:rPr>
          <w:rFonts w:asciiTheme="minorEastAsia" w:hAnsiTheme="minorEastAsia"/>
          <w:color w:val="000000" w:themeColor="text1"/>
          <w:sz w:val="24"/>
          <w:szCs w:val="24"/>
        </w:rPr>
      </w:pPr>
      <w:r w:rsidRPr="001E49D8">
        <w:rPr>
          <w:rFonts w:asciiTheme="minorEastAsia" w:hAnsiTheme="minorEastAsia"/>
          <w:color w:val="000000" w:themeColor="text1"/>
          <w:sz w:val="24"/>
          <w:szCs w:val="24"/>
        </w:rPr>
        <w:t xml:space="preserve">    </w:t>
      </w:r>
      <w:r w:rsidRPr="001E49D8">
        <w:rPr>
          <w:rFonts w:asciiTheme="minorEastAsia" w:hAnsiTheme="minorEastAsia" w:hint="eastAsia"/>
          <w:color w:val="000000" w:themeColor="text1"/>
          <w:sz w:val="24"/>
          <w:szCs w:val="24"/>
        </w:rPr>
        <w:t>この要綱は、令和６年</w:t>
      </w:r>
      <w:r w:rsidR="0062534E">
        <w:rPr>
          <w:rFonts w:asciiTheme="minorEastAsia" w:hAnsiTheme="minorEastAsia" w:hint="eastAsia"/>
          <w:color w:val="000000" w:themeColor="text1"/>
          <w:sz w:val="24"/>
          <w:szCs w:val="24"/>
        </w:rPr>
        <w:t>９</w:t>
      </w:r>
      <w:r w:rsidRPr="001E49D8">
        <w:rPr>
          <w:rFonts w:asciiTheme="minorEastAsia" w:hAnsiTheme="minorEastAsia" w:hint="eastAsia"/>
          <w:color w:val="000000" w:themeColor="text1"/>
          <w:sz w:val="24"/>
          <w:szCs w:val="24"/>
        </w:rPr>
        <w:t>月</w:t>
      </w:r>
      <w:r w:rsidR="0062534E">
        <w:rPr>
          <w:rFonts w:asciiTheme="minorEastAsia" w:hAnsiTheme="minorEastAsia" w:hint="eastAsia"/>
          <w:color w:val="000000" w:themeColor="text1"/>
          <w:sz w:val="24"/>
          <w:szCs w:val="24"/>
        </w:rPr>
        <w:t>６</w:t>
      </w:r>
      <w:r w:rsidRPr="001E49D8">
        <w:rPr>
          <w:rFonts w:asciiTheme="minorEastAsia" w:hAnsiTheme="minorEastAsia" w:hint="eastAsia"/>
          <w:color w:val="000000" w:themeColor="text1"/>
          <w:sz w:val="24"/>
          <w:szCs w:val="24"/>
        </w:rPr>
        <w:t>日から施行する。</w:t>
      </w:r>
    </w:p>
    <w:p w14:paraId="33B67B86" w14:textId="7583142F" w:rsidR="001E49D8" w:rsidRPr="00D47D10" w:rsidRDefault="001E49D8" w:rsidP="001E49D8">
      <w:pPr>
        <w:ind w:firstLineChars="250" w:firstLine="600"/>
        <w:rPr>
          <w:rFonts w:asciiTheme="minorEastAsia" w:hAnsiTheme="minorEastAsia"/>
          <w:color w:val="000000" w:themeColor="text1"/>
          <w:sz w:val="24"/>
          <w:szCs w:val="24"/>
        </w:rPr>
      </w:pPr>
      <w:r w:rsidRPr="00D47D10">
        <w:rPr>
          <w:rFonts w:asciiTheme="minorEastAsia" w:hAnsiTheme="minorEastAsia" w:hint="eastAsia"/>
          <w:color w:val="000000" w:themeColor="text1"/>
          <w:sz w:val="24"/>
          <w:szCs w:val="24"/>
        </w:rPr>
        <w:t>附　則（令和７.４.</w:t>
      </w:r>
      <w:r w:rsidR="00BD6DC6">
        <w:rPr>
          <w:rFonts w:asciiTheme="minorEastAsia" w:hAnsiTheme="minorEastAsia" w:hint="eastAsia"/>
          <w:color w:val="000000" w:themeColor="text1"/>
          <w:sz w:val="24"/>
          <w:szCs w:val="24"/>
        </w:rPr>
        <w:t>７</w:t>
      </w:r>
      <w:r w:rsidRPr="00D47D10">
        <w:rPr>
          <w:rFonts w:asciiTheme="minorEastAsia" w:hAnsiTheme="minorEastAsia" w:hint="eastAsia"/>
          <w:color w:val="000000" w:themeColor="text1"/>
          <w:sz w:val="24"/>
          <w:szCs w:val="24"/>
        </w:rPr>
        <w:t>）</w:t>
      </w:r>
    </w:p>
    <w:p w14:paraId="7AAD8863" w14:textId="2AC145A6" w:rsidR="001E49D8" w:rsidRPr="00D47D10" w:rsidRDefault="001E49D8" w:rsidP="001E49D8">
      <w:pPr>
        <w:ind w:left="480" w:hangingChars="200" w:hanging="480"/>
        <w:rPr>
          <w:rFonts w:asciiTheme="minorEastAsia" w:hAnsiTheme="minorEastAsia"/>
          <w:color w:val="000000" w:themeColor="text1"/>
          <w:sz w:val="24"/>
          <w:szCs w:val="24"/>
        </w:rPr>
      </w:pPr>
      <w:r w:rsidRPr="00D47D10">
        <w:rPr>
          <w:rFonts w:asciiTheme="minorEastAsia" w:hAnsiTheme="minorEastAsia"/>
          <w:color w:val="000000" w:themeColor="text1"/>
          <w:sz w:val="24"/>
          <w:szCs w:val="24"/>
        </w:rPr>
        <w:t xml:space="preserve">    </w:t>
      </w:r>
      <w:r w:rsidRPr="00D47D10">
        <w:rPr>
          <w:rFonts w:asciiTheme="minorEastAsia" w:hAnsiTheme="minorEastAsia" w:hint="eastAsia"/>
          <w:color w:val="000000" w:themeColor="text1"/>
          <w:sz w:val="24"/>
          <w:szCs w:val="24"/>
        </w:rPr>
        <w:t>この要綱は、令和７年４月</w:t>
      </w:r>
      <w:r w:rsidR="00BD6DC6">
        <w:rPr>
          <w:rFonts w:asciiTheme="minorEastAsia" w:hAnsiTheme="minorEastAsia" w:hint="eastAsia"/>
          <w:color w:val="000000" w:themeColor="text1"/>
          <w:sz w:val="24"/>
          <w:szCs w:val="24"/>
        </w:rPr>
        <w:t>７</w:t>
      </w:r>
      <w:r w:rsidRPr="00D47D10">
        <w:rPr>
          <w:rFonts w:asciiTheme="minorEastAsia" w:hAnsiTheme="minorEastAsia" w:hint="eastAsia"/>
          <w:color w:val="000000" w:themeColor="text1"/>
          <w:sz w:val="24"/>
          <w:szCs w:val="24"/>
        </w:rPr>
        <w:t>日から施行する。</w:t>
      </w:r>
    </w:p>
    <w:p w14:paraId="6FA92088" w14:textId="630A9189" w:rsidR="00D41F05" w:rsidRPr="009C56EB" w:rsidRDefault="00D41F05" w:rsidP="00D41F05">
      <w:pPr>
        <w:ind w:firstLineChars="250" w:firstLine="600"/>
        <w:rPr>
          <w:rFonts w:asciiTheme="minorEastAsia" w:hAnsiTheme="minorEastAsia"/>
          <w:color w:val="000000" w:themeColor="text1"/>
          <w:sz w:val="24"/>
          <w:szCs w:val="24"/>
        </w:rPr>
      </w:pPr>
      <w:r w:rsidRPr="009C56EB">
        <w:rPr>
          <w:rFonts w:asciiTheme="minorEastAsia" w:hAnsiTheme="minorEastAsia" w:hint="eastAsia"/>
          <w:color w:val="000000" w:themeColor="text1"/>
          <w:sz w:val="24"/>
          <w:szCs w:val="24"/>
        </w:rPr>
        <w:t>附　則（令和７.６.</w:t>
      </w:r>
      <w:r w:rsidR="00D04A86">
        <w:rPr>
          <w:rFonts w:asciiTheme="minorEastAsia" w:hAnsiTheme="minorEastAsia" w:hint="eastAsia"/>
          <w:color w:val="000000" w:themeColor="text1"/>
          <w:sz w:val="24"/>
          <w:szCs w:val="24"/>
        </w:rPr>
        <w:t>20</w:t>
      </w:r>
      <w:r w:rsidRPr="009C56EB">
        <w:rPr>
          <w:rFonts w:asciiTheme="minorEastAsia" w:hAnsiTheme="minorEastAsia" w:hint="eastAsia"/>
          <w:color w:val="000000" w:themeColor="text1"/>
          <w:sz w:val="24"/>
          <w:szCs w:val="24"/>
        </w:rPr>
        <w:t>）</w:t>
      </w:r>
    </w:p>
    <w:p w14:paraId="4651F146" w14:textId="74CECEAA" w:rsidR="00D41F05" w:rsidRPr="009C56EB" w:rsidRDefault="00D41F05" w:rsidP="00D41F05">
      <w:pPr>
        <w:ind w:left="480" w:hangingChars="200" w:hanging="480"/>
        <w:rPr>
          <w:rFonts w:asciiTheme="minorEastAsia" w:hAnsiTheme="minorEastAsia"/>
          <w:color w:val="000000" w:themeColor="text1"/>
          <w:sz w:val="24"/>
          <w:szCs w:val="24"/>
        </w:rPr>
      </w:pPr>
      <w:r w:rsidRPr="009C56EB">
        <w:rPr>
          <w:rFonts w:asciiTheme="minorEastAsia" w:hAnsiTheme="minorEastAsia"/>
          <w:color w:val="000000" w:themeColor="text1"/>
          <w:sz w:val="24"/>
          <w:szCs w:val="24"/>
        </w:rPr>
        <w:t xml:space="preserve">    </w:t>
      </w:r>
      <w:r w:rsidRPr="009C56EB">
        <w:rPr>
          <w:rFonts w:asciiTheme="minorEastAsia" w:hAnsiTheme="minorEastAsia" w:hint="eastAsia"/>
          <w:color w:val="000000" w:themeColor="text1"/>
          <w:sz w:val="24"/>
          <w:szCs w:val="24"/>
        </w:rPr>
        <w:t>この要綱は、令和７年６月</w:t>
      </w:r>
      <w:r w:rsidR="00D04A86">
        <w:rPr>
          <w:rFonts w:asciiTheme="minorEastAsia" w:hAnsiTheme="minorEastAsia" w:hint="eastAsia"/>
          <w:color w:val="000000" w:themeColor="text1"/>
          <w:sz w:val="24"/>
          <w:szCs w:val="24"/>
        </w:rPr>
        <w:t>20</w:t>
      </w:r>
      <w:r w:rsidRPr="009C56EB">
        <w:rPr>
          <w:rFonts w:asciiTheme="minorEastAsia" w:hAnsiTheme="minorEastAsia" w:hint="eastAsia"/>
          <w:color w:val="000000" w:themeColor="text1"/>
          <w:sz w:val="24"/>
          <w:szCs w:val="24"/>
        </w:rPr>
        <w:t>日から施行する。</w:t>
      </w:r>
    </w:p>
    <w:p w14:paraId="6847F53C" w14:textId="77777777" w:rsidR="00E234C1" w:rsidRPr="00E234C1" w:rsidRDefault="00E234C1" w:rsidP="00E14BB0">
      <w:pPr>
        <w:rPr>
          <w:rFonts w:asciiTheme="minorEastAsia" w:hAnsiTheme="minorEastAsia"/>
          <w:b/>
          <w:bCs/>
          <w:color w:val="000000" w:themeColor="text1"/>
          <w:sz w:val="24"/>
          <w:szCs w:val="24"/>
        </w:rPr>
      </w:pPr>
    </w:p>
    <w:p w14:paraId="0658963C" w14:textId="77777777" w:rsidR="00902C66" w:rsidRPr="00037129" w:rsidRDefault="00902C66" w:rsidP="00902C66">
      <w:pPr>
        <w:rPr>
          <w:rFonts w:ascii="Century" w:eastAsia="ＭＳ 明朝" w:hAnsi="Century" w:cs="Times New Roman"/>
          <w:sz w:val="24"/>
          <w:szCs w:val="24"/>
        </w:rPr>
      </w:pPr>
      <w:r w:rsidRPr="00037129">
        <w:rPr>
          <w:rFonts w:ascii="Century" w:eastAsia="ＭＳ 明朝" w:hAnsi="Century" w:cs="Times New Roman" w:hint="eastAsia"/>
          <w:sz w:val="24"/>
          <w:szCs w:val="24"/>
        </w:rPr>
        <w:lastRenderedPageBreak/>
        <w:t>別表１</w:t>
      </w:r>
    </w:p>
    <w:tbl>
      <w:tblPr>
        <w:tblStyle w:val="ae"/>
        <w:tblW w:w="0" w:type="auto"/>
        <w:tblInd w:w="392" w:type="dxa"/>
        <w:tblLook w:val="04A0" w:firstRow="1" w:lastRow="0" w:firstColumn="1" w:lastColumn="0" w:noHBand="0" w:noVBand="1"/>
      </w:tblPr>
      <w:tblGrid>
        <w:gridCol w:w="2606"/>
        <w:gridCol w:w="6717"/>
      </w:tblGrid>
      <w:tr w:rsidR="00902C66" w:rsidRPr="00037129" w14:paraId="47404324" w14:textId="77777777" w:rsidTr="00C16949">
        <w:trPr>
          <w:trHeight w:val="70"/>
        </w:trPr>
        <w:tc>
          <w:tcPr>
            <w:tcW w:w="2606" w:type="dxa"/>
          </w:tcPr>
          <w:p w14:paraId="0F8829CF" w14:textId="77777777" w:rsidR="00902C66" w:rsidRPr="00037129" w:rsidRDefault="00902C66" w:rsidP="00C16949">
            <w:pPr>
              <w:jc w:val="center"/>
              <w:rPr>
                <w:rFonts w:ascii="Century" w:eastAsia="ＭＳ 明朝" w:hAnsi="Century" w:cs="Times New Roman"/>
                <w:sz w:val="24"/>
                <w:szCs w:val="24"/>
              </w:rPr>
            </w:pPr>
            <w:r w:rsidRPr="00037129">
              <w:rPr>
                <w:rFonts w:ascii="Century" w:eastAsia="ＭＳ 明朝" w:hAnsi="Century" w:cs="Times New Roman" w:hint="eastAsia"/>
                <w:sz w:val="24"/>
                <w:szCs w:val="24"/>
              </w:rPr>
              <w:t>区長</w:t>
            </w:r>
          </w:p>
        </w:tc>
        <w:tc>
          <w:tcPr>
            <w:tcW w:w="6717" w:type="dxa"/>
          </w:tcPr>
          <w:p w14:paraId="75B8A288" w14:textId="77777777" w:rsidR="00902C66" w:rsidRPr="00037129" w:rsidRDefault="00902C66" w:rsidP="00C16949">
            <w:pPr>
              <w:jc w:val="center"/>
              <w:rPr>
                <w:rFonts w:ascii="Century" w:eastAsia="ＭＳ 明朝" w:hAnsi="Century" w:cs="Times New Roman"/>
                <w:sz w:val="24"/>
                <w:szCs w:val="24"/>
              </w:rPr>
            </w:pPr>
            <w:r w:rsidRPr="00037129">
              <w:rPr>
                <w:rFonts w:ascii="Century" w:eastAsia="ＭＳ 明朝" w:hAnsi="Century" w:cs="Times New Roman" w:hint="eastAsia"/>
                <w:sz w:val="24"/>
                <w:szCs w:val="24"/>
              </w:rPr>
              <w:t>担当する事務</w:t>
            </w:r>
          </w:p>
        </w:tc>
      </w:tr>
      <w:tr w:rsidR="00902C66" w:rsidRPr="00037129" w14:paraId="1D2CF6F9" w14:textId="77777777" w:rsidTr="00C16949">
        <w:trPr>
          <w:trHeight w:val="70"/>
        </w:trPr>
        <w:tc>
          <w:tcPr>
            <w:tcW w:w="2606" w:type="dxa"/>
          </w:tcPr>
          <w:p w14:paraId="075C8463"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北区長</w:t>
            </w:r>
          </w:p>
        </w:tc>
        <w:tc>
          <w:tcPr>
            <w:tcW w:w="6717" w:type="dxa"/>
          </w:tcPr>
          <w:p w14:paraId="034F884F"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建設局が所管する事項に関する事務</w:t>
            </w:r>
          </w:p>
        </w:tc>
      </w:tr>
      <w:tr w:rsidR="00902C66" w:rsidRPr="00037129" w14:paraId="12DEA3C2" w14:textId="77777777" w:rsidTr="00C16949">
        <w:trPr>
          <w:trHeight w:val="70"/>
        </w:trPr>
        <w:tc>
          <w:tcPr>
            <w:tcW w:w="2606" w:type="dxa"/>
          </w:tcPr>
          <w:p w14:paraId="610B71BE"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此花区長</w:t>
            </w:r>
          </w:p>
        </w:tc>
        <w:tc>
          <w:tcPr>
            <w:tcW w:w="6717" w:type="dxa"/>
          </w:tcPr>
          <w:p w14:paraId="0F177B37"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万博推進局が所管する事項に関する事務、大阪市ならびに</w:t>
            </w:r>
            <w:r w:rsidRPr="00037129">
              <w:rPr>
                <w:rFonts w:ascii="Century" w:eastAsia="ＭＳ 明朝" w:hAnsi="Century" w:cs="Times New Roman" w:hint="eastAsia"/>
                <w:sz w:val="24"/>
                <w:szCs w:val="24"/>
              </w:rPr>
              <w:t>24</w:t>
            </w:r>
            <w:r w:rsidRPr="00037129">
              <w:rPr>
                <w:rFonts w:ascii="Century" w:eastAsia="ＭＳ 明朝" w:hAnsi="Century" w:cs="Times New Roman" w:hint="eastAsia"/>
                <w:sz w:val="24"/>
                <w:szCs w:val="24"/>
              </w:rPr>
              <w:t>区の活性化事業等に関する事務</w:t>
            </w:r>
          </w:p>
        </w:tc>
      </w:tr>
      <w:tr w:rsidR="00902C66" w:rsidRPr="00037129" w14:paraId="6F6E8ECF" w14:textId="77777777" w:rsidTr="00C16949">
        <w:trPr>
          <w:trHeight w:val="70"/>
        </w:trPr>
        <w:tc>
          <w:tcPr>
            <w:tcW w:w="2606" w:type="dxa"/>
          </w:tcPr>
          <w:p w14:paraId="023CF47D"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淀川区長</w:t>
            </w:r>
          </w:p>
        </w:tc>
        <w:tc>
          <w:tcPr>
            <w:tcW w:w="6717" w:type="dxa"/>
          </w:tcPr>
          <w:p w14:paraId="777C1CEC" w14:textId="77777777" w:rsidR="00902C66" w:rsidRPr="00902C66" w:rsidRDefault="00902C66" w:rsidP="00C16949">
            <w:pPr>
              <w:spacing w:line="360" w:lineRule="auto"/>
              <w:rPr>
                <w:rFonts w:ascii="Century" w:eastAsia="ＭＳ 明朝" w:hAnsi="Century" w:cs="Times New Roman"/>
                <w:sz w:val="24"/>
                <w:szCs w:val="24"/>
              </w:rPr>
            </w:pPr>
            <w:r w:rsidRPr="00902C66">
              <w:rPr>
                <w:rFonts w:ascii="Century" w:eastAsia="ＭＳ 明朝" w:hAnsi="Century" w:cs="Times New Roman" w:hint="eastAsia"/>
                <w:sz w:val="24"/>
                <w:szCs w:val="24"/>
              </w:rPr>
              <w:t>環境局及び水道局が所管する事項に関する事務</w:t>
            </w:r>
          </w:p>
        </w:tc>
      </w:tr>
      <w:tr w:rsidR="00902C66" w:rsidRPr="00037129" w14:paraId="530410BD" w14:textId="77777777" w:rsidTr="00C16949">
        <w:trPr>
          <w:trHeight w:val="70"/>
        </w:trPr>
        <w:tc>
          <w:tcPr>
            <w:tcW w:w="2606" w:type="dxa"/>
          </w:tcPr>
          <w:p w14:paraId="7F697C87"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東成区長</w:t>
            </w:r>
          </w:p>
        </w:tc>
        <w:tc>
          <w:tcPr>
            <w:tcW w:w="6717" w:type="dxa"/>
          </w:tcPr>
          <w:p w14:paraId="0CDB4573" w14:textId="77777777" w:rsidR="00902C66" w:rsidRPr="00902C66" w:rsidRDefault="00902C66" w:rsidP="00C16949">
            <w:pPr>
              <w:rPr>
                <w:rFonts w:ascii="Century" w:eastAsia="ＭＳ 明朝" w:hAnsi="Century" w:cs="Times New Roman"/>
                <w:sz w:val="24"/>
                <w:szCs w:val="24"/>
              </w:rPr>
            </w:pPr>
            <w:r w:rsidRPr="00902C66">
              <w:rPr>
                <w:rFonts w:ascii="Century" w:eastAsia="ＭＳ 明朝" w:hAnsi="Century" w:cs="Times New Roman" w:hint="eastAsia"/>
                <w:sz w:val="24"/>
                <w:szCs w:val="24"/>
              </w:rPr>
              <w:t>経済戦略局が所管する事項（観光・文化・スポーツ）に関する事務</w:t>
            </w:r>
          </w:p>
        </w:tc>
      </w:tr>
      <w:tr w:rsidR="00902C66" w:rsidRPr="00037129" w14:paraId="758BBFF1" w14:textId="77777777" w:rsidTr="00C16949">
        <w:trPr>
          <w:trHeight w:val="70"/>
        </w:trPr>
        <w:tc>
          <w:tcPr>
            <w:tcW w:w="2606" w:type="dxa"/>
          </w:tcPr>
          <w:p w14:paraId="5E02F2D5"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生野区長</w:t>
            </w:r>
          </w:p>
        </w:tc>
        <w:tc>
          <w:tcPr>
            <w:tcW w:w="6717" w:type="dxa"/>
          </w:tcPr>
          <w:p w14:paraId="322ABCDB" w14:textId="77777777" w:rsidR="00902C66" w:rsidRPr="00037129" w:rsidRDefault="00902C66" w:rsidP="0081114A">
            <w:pPr>
              <w:rPr>
                <w:rFonts w:ascii="Century" w:eastAsia="ＭＳ 明朝" w:hAnsi="Century" w:cs="Times New Roman"/>
                <w:sz w:val="24"/>
                <w:szCs w:val="24"/>
              </w:rPr>
            </w:pPr>
            <w:r w:rsidRPr="00037129">
              <w:rPr>
                <w:rFonts w:ascii="Century" w:eastAsia="ＭＳ 明朝" w:hAnsi="Century" w:cs="Times New Roman" w:hint="eastAsia"/>
                <w:sz w:val="24"/>
                <w:szCs w:val="24"/>
              </w:rPr>
              <w:t>経済戦略局が所管する事項（産業振興）に関する事務</w:t>
            </w:r>
          </w:p>
          <w:p w14:paraId="2EA9C29C" w14:textId="77777777" w:rsidR="00902C66" w:rsidRDefault="00902C66" w:rsidP="0081114A">
            <w:pPr>
              <w:rPr>
                <w:rFonts w:ascii="Century" w:eastAsia="ＭＳ 明朝" w:hAnsi="Century" w:cs="Times New Roman"/>
                <w:sz w:val="24"/>
                <w:szCs w:val="24"/>
              </w:rPr>
            </w:pPr>
            <w:r w:rsidRPr="00037129">
              <w:rPr>
                <w:rFonts w:ascii="Century" w:eastAsia="ＭＳ 明朝" w:hAnsi="Century" w:cs="Times New Roman" w:hint="eastAsia"/>
                <w:sz w:val="24"/>
                <w:szCs w:val="24"/>
              </w:rPr>
              <w:t>万博推進局が所管する事項（大阪ウイーク）に関する事務</w:t>
            </w:r>
          </w:p>
          <w:p w14:paraId="2C9BF17B" w14:textId="419B99E9" w:rsidR="00D41F05" w:rsidRPr="009C56EB" w:rsidRDefault="00D41F05" w:rsidP="0081114A">
            <w:pPr>
              <w:rPr>
                <w:rFonts w:ascii="Century" w:eastAsia="ＭＳ 明朝" w:hAnsi="Century" w:cs="Times New Roman"/>
                <w:sz w:val="24"/>
                <w:szCs w:val="24"/>
              </w:rPr>
            </w:pPr>
            <w:r w:rsidRPr="009C56EB">
              <w:rPr>
                <w:rFonts w:asciiTheme="minorEastAsia" w:hAnsiTheme="minorEastAsia" w:hint="eastAsia"/>
                <w:color w:val="000000" w:themeColor="text1"/>
                <w:sz w:val="24"/>
                <w:szCs w:val="24"/>
              </w:rPr>
              <w:t>計画調整局が所管する事項に関する事務（空家等対策検討会に関する事務を含む）</w:t>
            </w:r>
          </w:p>
        </w:tc>
      </w:tr>
      <w:tr w:rsidR="00902C66" w:rsidRPr="00037129" w14:paraId="70569C8F" w14:textId="77777777" w:rsidTr="00C16949">
        <w:trPr>
          <w:trHeight w:val="275"/>
        </w:trPr>
        <w:tc>
          <w:tcPr>
            <w:tcW w:w="2606" w:type="dxa"/>
          </w:tcPr>
          <w:p w14:paraId="0D4F6C9A"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住之江区長</w:t>
            </w:r>
          </w:p>
        </w:tc>
        <w:tc>
          <w:tcPr>
            <w:tcW w:w="6717" w:type="dxa"/>
          </w:tcPr>
          <w:p w14:paraId="3B0600B9" w14:textId="77777777" w:rsidR="00902C66" w:rsidRPr="00037129" w:rsidRDefault="00902C66" w:rsidP="00C16949">
            <w:pPr>
              <w:rPr>
                <w:rFonts w:ascii="Century" w:eastAsia="ＭＳ 明朝" w:hAnsi="Century" w:cs="Times New Roman"/>
                <w:sz w:val="24"/>
                <w:szCs w:val="24"/>
              </w:rPr>
            </w:pPr>
            <w:r w:rsidRPr="00902C66">
              <w:rPr>
                <w:rFonts w:ascii="Century" w:eastAsia="ＭＳ 明朝" w:hAnsi="Century" w:cs="Times New Roman" w:hint="eastAsia"/>
                <w:sz w:val="24"/>
                <w:szCs w:val="24"/>
              </w:rPr>
              <w:t>都市交通局及び大阪港湾局が所管する事項に関する事務</w:t>
            </w:r>
          </w:p>
        </w:tc>
      </w:tr>
      <w:tr w:rsidR="00902C66" w:rsidRPr="00037129" w14:paraId="10822476" w14:textId="77777777" w:rsidTr="00C16949">
        <w:trPr>
          <w:trHeight w:val="275"/>
        </w:trPr>
        <w:tc>
          <w:tcPr>
            <w:tcW w:w="2606" w:type="dxa"/>
          </w:tcPr>
          <w:p w14:paraId="45C1149B"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東住吉区長</w:t>
            </w:r>
          </w:p>
        </w:tc>
        <w:tc>
          <w:tcPr>
            <w:tcW w:w="6717" w:type="dxa"/>
          </w:tcPr>
          <w:p w14:paraId="1B40657D" w14:textId="77777777" w:rsidR="00902C66" w:rsidRPr="00037129" w:rsidRDefault="00902C66" w:rsidP="00C16949">
            <w:pPr>
              <w:rPr>
                <w:rFonts w:ascii="Century" w:eastAsia="ＭＳ 明朝" w:hAnsi="Century" w:cs="Times New Roman"/>
                <w:sz w:val="24"/>
                <w:szCs w:val="24"/>
              </w:rPr>
            </w:pPr>
            <w:r w:rsidRPr="00902C66">
              <w:rPr>
                <w:rFonts w:ascii="Century" w:eastAsia="ＭＳ 明朝" w:hAnsi="Century" w:cs="Times New Roman" w:hint="eastAsia"/>
                <w:sz w:val="24"/>
                <w:szCs w:val="24"/>
              </w:rPr>
              <w:t>計画調整局が所管する事項に関する事務（空家等対策検討会に関する事務を含む）</w:t>
            </w:r>
          </w:p>
        </w:tc>
      </w:tr>
    </w:tbl>
    <w:p w14:paraId="75DF86DB" w14:textId="1FA04AD1" w:rsidR="0099539B" w:rsidRPr="00902C66" w:rsidRDefault="0099539B" w:rsidP="00FE1ADA">
      <w:pPr>
        <w:rPr>
          <w:rFonts w:asciiTheme="minorEastAsia" w:hAnsiTheme="minorEastAsia"/>
          <w:sz w:val="16"/>
          <w:szCs w:val="16"/>
        </w:rPr>
      </w:pPr>
    </w:p>
    <w:sectPr w:rsidR="0099539B" w:rsidRPr="00902C66" w:rsidSect="006A1ECE">
      <w:footerReference w:type="default" r:id="rId7"/>
      <w:pgSz w:w="11906" w:h="16838"/>
      <w:pgMar w:top="1134" w:right="1134" w:bottom="1134" w:left="851" w:header="851" w:footer="18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8678" w14:textId="77777777" w:rsidR="00D21227" w:rsidRDefault="00D21227" w:rsidP="008C5DCC">
      <w:r>
        <w:separator/>
      </w:r>
    </w:p>
  </w:endnote>
  <w:endnote w:type="continuationSeparator" w:id="0">
    <w:p w14:paraId="669E5167" w14:textId="77777777" w:rsidR="00D21227" w:rsidRDefault="00D21227"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574"/>
      <w:docPartObj>
        <w:docPartGallery w:val="Page Numbers (Bottom of Page)"/>
        <w:docPartUnique/>
      </w:docPartObj>
    </w:sdtPr>
    <w:sdtEndPr/>
    <w:sdtContent>
      <w:p w14:paraId="11101663" w14:textId="3C66B35D" w:rsidR="009B024E" w:rsidRDefault="00082B85">
        <w:pPr>
          <w:pStyle w:val="a5"/>
          <w:jc w:val="center"/>
        </w:pPr>
        <w:r w:rsidRPr="001D64B9">
          <w:rPr>
            <w:sz w:val="24"/>
            <w:szCs w:val="24"/>
          </w:rPr>
          <w:fldChar w:fldCharType="begin"/>
        </w:r>
        <w:r w:rsidR="009B024E" w:rsidRPr="001D64B9">
          <w:rPr>
            <w:sz w:val="24"/>
            <w:szCs w:val="24"/>
          </w:rPr>
          <w:instrText xml:space="preserve"> PAGE   \* MERGEFORMAT </w:instrText>
        </w:r>
        <w:r w:rsidRPr="001D64B9">
          <w:rPr>
            <w:sz w:val="24"/>
            <w:szCs w:val="24"/>
          </w:rPr>
          <w:fldChar w:fldCharType="separate"/>
        </w:r>
        <w:r w:rsidR="000C0E82" w:rsidRPr="000C0E82">
          <w:rPr>
            <w:noProof/>
            <w:sz w:val="24"/>
            <w:szCs w:val="24"/>
            <w:lang w:val="ja-JP"/>
          </w:rPr>
          <w:t>2</w:t>
        </w:r>
        <w:r w:rsidRPr="001D64B9">
          <w:rPr>
            <w:sz w:val="24"/>
            <w:szCs w:val="24"/>
          </w:rPr>
          <w:fldChar w:fldCharType="end"/>
        </w:r>
      </w:p>
    </w:sdtContent>
  </w:sdt>
  <w:p w14:paraId="11101664" w14:textId="77777777" w:rsidR="009B024E" w:rsidRDefault="009B02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062E" w14:textId="77777777" w:rsidR="00D21227" w:rsidRDefault="00D21227" w:rsidP="008C5DCC">
      <w:r>
        <w:separator/>
      </w:r>
    </w:p>
  </w:footnote>
  <w:footnote w:type="continuationSeparator" w:id="0">
    <w:p w14:paraId="6F12BF64" w14:textId="77777777" w:rsidR="00D21227" w:rsidRDefault="00D21227" w:rsidP="008C5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FFC"/>
    <w:multiLevelType w:val="hybridMultilevel"/>
    <w:tmpl w:val="D132E740"/>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cstheme="minorBidi"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277C7B68"/>
    <w:multiLevelType w:val="hybridMultilevel"/>
    <w:tmpl w:val="BB4A8AC2"/>
    <w:lvl w:ilvl="0" w:tplc="7FC2D1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D396E"/>
    <w:multiLevelType w:val="hybridMultilevel"/>
    <w:tmpl w:val="351AB0F4"/>
    <w:lvl w:ilvl="0" w:tplc="E15ABFB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3296A01"/>
    <w:multiLevelType w:val="hybridMultilevel"/>
    <w:tmpl w:val="D88C363C"/>
    <w:lvl w:ilvl="0" w:tplc="D40A0090">
      <w:numFmt w:val="bullet"/>
      <w:lvlText w:val="・"/>
      <w:lvlJc w:val="left"/>
      <w:pPr>
        <w:ind w:left="1440" w:hanging="360"/>
      </w:pPr>
      <w:rPr>
        <w:rFonts w:ascii="ＭＳ 明朝" w:eastAsia="ＭＳ 明朝" w:hAnsi="ＭＳ 明朝" w:cstheme="minorBidi"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7685880"/>
    <w:multiLevelType w:val="hybridMultilevel"/>
    <w:tmpl w:val="CB8A26A0"/>
    <w:lvl w:ilvl="0" w:tplc="17100B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451F67"/>
    <w:multiLevelType w:val="hybridMultilevel"/>
    <w:tmpl w:val="27D0DD48"/>
    <w:lvl w:ilvl="0" w:tplc="E66092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0" w15:restartNumberingAfterBreak="0">
    <w:nsid w:val="3DED5C67"/>
    <w:multiLevelType w:val="hybridMultilevel"/>
    <w:tmpl w:val="5B4831F8"/>
    <w:lvl w:ilvl="0" w:tplc="C8B68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cs="Arial"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B467335"/>
    <w:multiLevelType w:val="hybridMultilevel"/>
    <w:tmpl w:val="CF58F542"/>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77303"/>
    <w:multiLevelType w:val="hybridMultilevel"/>
    <w:tmpl w:val="88FA58A6"/>
    <w:lvl w:ilvl="0" w:tplc="6A5263C0">
      <w:start w:val="1"/>
      <w:numFmt w:val="decimalFullWidth"/>
      <w:lvlText w:val="（%1）"/>
      <w:lvlJc w:val="left"/>
      <w:pPr>
        <w:ind w:left="945" w:hanging="945"/>
      </w:pPr>
      <w:rPr>
        <w:rFonts w:hint="default"/>
      </w:rPr>
    </w:lvl>
    <w:lvl w:ilvl="1" w:tplc="38A2169A">
      <w:start w:val="1"/>
      <w:numFmt w:val="decimalFullWidth"/>
      <w:lvlText w:val="（%2）"/>
      <w:lvlJc w:val="left"/>
      <w:pPr>
        <w:ind w:left="1288"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500B08"/>
    <w:multiLevelType w:val="hybridMultilevel"/>
    <w:tmpl w:val="0E6460BE"/>
    <w:lvl w:ilvl="0" w:tplc="CC242CD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616D63F2"/>
    <w:multiLevelType w:val="hybridMultilevel"/>
    <w:tmpl w:val="0898F5DA"/>
    <w:lvl w:ilvl="0" w:tplc="D40A0090">
      <w:numFmt w:val="bullet"/>
      <w:lvlText w:val="・"/>
      <w:lvlJc w:val="left"/>
      <w:pPr>
        <w:ind w:left="960" w:hanging="360"/>
      </w:pPr>
      <w:rPr>
        <w:rFonts w:ascii="ＭＳ 明朝" w:eastAsia="ＭＳ 明朝" w:hAnsi="ＭＳ 明朝" w:cstheme="minorBidi" w:hint="eastAsia"/>
        <w:color w:val="auto"/>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6CAD7F2D"/>
    <w:multiLevelType w:val="hybridMultilevel"/>
    <w:tmpl w:val="B07AC3CA"/>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73FA19F3"/>
    <w:multiLevelType w:val="hybridMultilevel"/>
    <w:tmpl w:val="5DD63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7D0A3039"/>
    <w:multiLevelType w:val="hybridMultilevel"/>
    <w:tmpl w:val="3AA09E08"/>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39553551">
    <w:abstractNumId w:val="4"/>
  </w:num>
  <w:num w:numId="2" w16cid:durableId="1435250871">
    <w:abstractNumId w:val="22"/>
  </w:num>
  <w:num w:numId="3" w16cid:durableId="817962042">
    <w:abstractNumId w:val="5"/>
  </w:num>
  <w:num w:numId="4" w16cid:durableId="1484849929">
    <w:abstractNumId w:val="10"/>
  </w:num>
  <w:num w:numId="5" w16cid:durableId="746270591">
    <w:abstractNumId w:val="11"/>
  </w:num>
  <w:num w:numId="6" w16cid:durableId="217254632">
    <w:abstractNumId w:val="7"/>
  </w:num>
  <w:num w:numId="7" w16cid:durableId="1868366896">
    <w:abstractNumId w:val="13"/>
  </w:num>
  <w:num w:numId="8" w16cid:durableId="19357646">
    <w:abstractNumId w:val="8"/>
  </w:num>
  <w:num w:numId="9" w16cid:durableId="2141146606">
    <w:abstractNumId w:val="14"/>
  </w:num>
  <w:num w:numId="10" w16cid:durableId="2004815044">
    <w:abstractNumId w:val="23"/>
  </w:num>
  <w:num w:numId="11" w16cid:durableId="1876381359">
    <w:abstractNumId w:val="2"/>
  </w:num>
  <w:num w:numId="12" w16cid:durableId="820851727">
    <w:abstractNumId w:val="1"/>
  </w:num>
  <w:num w:numId="13" w16cid:durableId="309289101">
    <w:abstractNumId w:val="16"/>
  </w:num>
  <w:num w:numId="14" w16cid:durableId="1024986267">
    <w:abstractNumId w:val="20"/>
  </w:num>
  <w:num w:numId="15" w16cid:durableId="2071614339">
    <w:abstractNumId w:val="3"/>
  </w:num>
  <w:num w:numId="16" w16cid:durableId="722755293">
    <w:abstractNumId w:val="17"/>
  </w:num>
  <w:num w:numId="17" w16cid:durableId="713963655">
    <w:abstractNumId w:val="15"/>
  </w:num>
  <w:num w:numId="18" w16cid:durableId="761954005">
    <w:abstractNumId w:val="12"/>
  </w:num>
  <w:num w:numId="19" w16cid:durableId="1609851045">
    <w:abstractNumId w:val="19"/>
  </w:num>
  <w:num w:numId="20" w16cid:durableId="1216041140">
    <w:abstractNumId w:val="9"/>
  </w:num>
  <w:num w:numId="21" w16cid:durableId="833884408">
    <w:abstractNumId w:val="21"/>
  </w:num>
  <w:num w:numId="22" w16cid:durableId="707804569">
    <w:abstractNumId w:val="18"/>
  </w:num>
  <w:num w:numId="23" w16cid:durableId="175386483">
    <w:abstractNumId w:val="6"/>
  </w:num>
  <w:num w:numId="24" w16cid:durableId="82340700">
    <w:abstractNumId w:val="24"/>
  </w:num>
  <w:num w:numId="25" w16cid:durableId="11090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CC"/>
    <w:rsid w:val="00031266"/>
    <w:rsid w:val="00037129"/>
    <w:rsid w:val="000713CF"/>
    <w:rsid w:val="00074ED3"/>
    <w:rsid w:val="00075CBE"/>
    <w:rsid w:val="00076076"/>
    <w:rsid w:val="00082B85"/>
    <w:rsid w:val="00083BAD"/>
    <w:rsid w:val="00087850"/>
    <w:rsid w:val="0009592C"/>
    <w:rsid w:val="000A3547"/>
    <w:rsid w:val="000B2E65"/>
    <w:rsid w:val="000B334F"/>
    <w:rsid w:val="000B350A"/>
    <w:rsid w:val="000C0E82"/>
    <w:rsid w:val="000D66BA"/>
    <w:rsid w:val="000D7A48"/>
    <w:rsid w:val="000E5C22"/>
    <w:rsid w:val="000F17B7"/>
    <w:rsid w:val="000F2FAF"/>
    <w:rsid w:val="000F58CA"/>
    <w:rsid w:val="001407F4"/>
    <w:rsid w:val="00143541"/>
    <w:rsid w:val="00147F14"/>
    <w:rsid w:val="00154379"/>
    <w:rsid w:val="001611EC"/>
    <w:rsid w:val="00163CF2"/>
    <w:rsid w:val="00164E83"/>
    <w:rsid w:val="00181EBD"/>
    <w:rsid w:val="0019563C"/>
    <w:rsid w:val="001969E5"/>
    <w:rsid w:val="001D0E89"/>
    <w:rsid w:val="001D64B9"/>
    <w:rsid w:val="001E49D8"/>
    <w:rsid w:val="001F7B11"/>
    <w:rsid w:val="00212219"/>
    <w:rsid w:val="00212425"/>
    <w:rsid w:val="00220141"/>
    <w:rsid w:val="0022349D"/>
    <w:rsid w:val="00223E96"/>
    <w:rsid w:val="00232C3A"/>
    <w:rsid w:val="002332D3"/>
    <w:rsid w:val="00245E2D"/>
    <w:rsid w:val="002816DA"/>
    <w:rsid w:val="002A48E0"/>
    <w:rsid w:val="002D0820"/>
    <w:rsid w:val="002D6844"/>
    <w:rsid w:val="002E2B8B"/>
    <w:rsid w:val="002F2581"/>
    <w:rsid w:val="002F46A1"/>
    <w:rsid w:val="002F4875"/>
    <w:rsid w:val="002F53E3"/>
    <w:rsid w:val="0030077A"/>
    <w:rsid w:val="00304CEC"/>
    <w:rsid w:val="003067C4"/>
    <w:rsid w:val="003119DE"/>
    <w:rsid w:val="003129DA"/>
    <w:rsid w:val="00331186"/>
    <w:rsid w:val="00334B11"/>
    <w:rsid w:val="00336A82"/>
    <w:rsid w:val="00337D26"/>
    <w:rsid w:val="00341AB1"/>
    <w:rsid w:val="00346C68"/>
    <w:rsid w:val="003539FA"/>
    <w:rsid w:val="003567B7"/>
    <w:rsid w:val="00366E66"/>
    <w:rsid w:val="003824AA"/>
    <w:rsid w:val="00392442"/>
    <w:rsid w:val="003A00CC"/>
    <w:rsid w:val="003B4E1F"/>
    <w:rsid w:val="003C15F1"/>
    <w:rsid w:val="003C3A28"/>
    <w:rsid w:val="003D02C9"/>
    <w:rsid w:val="003D30AE"/>
    <w:rsid w:val="003D6D10"/>
    <w:rsid w:val="00402558"/>
    <w:rsid w:val="00441361"/>
    <w:rsid w:val="00442973"/>
    <w:rsid w:val="00444F4E"/>
    <w:rsid w:val="00455085"/>
    <w:rsid w:val="00461DFD"/>
    <w:rsid w:val="00483DAA"/>
    <w:rsid w:val="00487B48"/>
    <w:rsid w:val="00495DD1"/>
    <w:rsid w:val="00497DE8"/>
    <w:rsid w:val="004A7A03"/>
    <w:rsid w:val="004B2E0D"/>
    <w:rsid w:val="004B7D0E"/>
    <w:rsid w:val="004C4A56"/>
    <w:rsid w:val="004C59AB"/>
    <w:rsid w:val="004D058E"/>
    <w:rsid w:val="004D7DA9"/>
    <w:rsid w:val="004E00EB"/>
    <w:rsid w:val="004E59AF"/>
    <w:rsid w:val="004E628B"/>
    <w:rsid w:val="00503EB3"/>
    <w:rsid w:val="005046FD"/>
    <w:rsid w:val="0051182C"/>
    <w:rsid w:val="00531C9E"/>
    <w:rsid w:val="005341D6"/>
    <w:rsid w:val="00547F72"/>
    <w:rsid w:val="00550885"/>
    <w:rsid w:val="0056636D"/>
    <w:rsid w:val="005716CA"/>
    <w:rsid w:val="00574AE4"/>
    <w:rsid w:val="005A1644"/>
    <w:rsid w:val="005A186D"/>
    <w:rsid w:val="005C1437"/>
    <w:rsid w:val="005F7DA9"/>
    <w:rsid w:val="006003BD"/>
    <w:rsid w:val="006139AE"/>
    <w:rsid w:val="00622AFC"/>
    <w:rsid w:val="006237A6"/>
    <w:rsid w:val="0062534E"/>
    <w:rsid w:val="00625E03"/>
    <w:rsid w:val="006270D8"/>
    <w:rsid w:val="006328CE"/>
    <w:rsid w:val="0063459A"/>
    <w:rsid w:val="006362CD"/>
    <w:rsid w:val="00645ED9"/>
    <w:rsid w:val="0064661F"/>
    <w:rsid w:val="0066390C"/>
    <w:rsid w:val="00666E0A"/>
    <w:rsid w:val="006715FA"/>
    <w:rsid w:val="006804D8"/>
    <w:rsid w:val="006841B3"/>
    <w:rsid w:val="00690B30"/>
    <w:rsid w:val="00691873"/>
    <w:rsid w:val="006A1ECE"/>
    <w:rsid w:val="006A3033"/>
    <w:rsid w:val="006B04DB"/>
    <w:rsid w:val="006B2F5C"/>
    <w:rsid w:val="006C10C0"/>
    <w:rsid w:val="006E02A1"/>
    <w:rsid w:val="00731992"/>
    <w:rsid w:val="00734560"/>
    <w:rsid w:val="007361FB"/>
    <w:rsid w:val="007368BD"/>
    <w:rsid w:val="00747EC4"/>
    <w:rsid w:val="007508F7"/>
    <w:rsid w:val="00765F48"/>
    <w:rsid w:val="0077653A"/>
    <w:rsid w:val="00782F69"/>
    <w:rsid w:val="0078576B"/>
    <w:rsid w:val="00790A77"/>
    <w:rsid w:val="007C4FD1"/>
    <w:rsid w:val="007D1204"/>
    <w:rsid w:val="0081114A"/>
    <w:rsid w:val="00811A07"/>
    <w:rsid w:val="0081272C"/>
    <w:rsid w:val="00815DDF"/>
    <w:rsid w:val="008256B6"/>
    <w:rsid w:val="0082661F"/>
    <w:rsid w:val="008376E2"/>
    <w:rsid w:val="00837702"/>
    <w:rsid w:val="00842522"/>
    <w:rsid w:val="00842FE9"/>
    <w:rsid w:val="00850A80"/>
    <w:rsid w:val="008530BE"/>
    <w:rsid w:val="00857C48"/>
    <w:rsid w:val="00877D28"/>
    <w:rsid w:val="00885FE0"/>
    <w:rsid w:val="00897AA1"/>
    <w:rsid w:val="008B4C2F"/>
    <w:rsid w:val="008B5BE7"/>
    <w:rsid w:val="008C2958"/>
    <w:rsid w:val="008C5DCC"/>
    <w:rsid w:val="008C664E"/>
    <w:rsid w:val="00902C66"/>
    <w:rsid w:val="00904CB7"/>
    <w:rsid w:val="00914445"/>
    <w:rsid w:val="00915F86"/>
    <w:rsid w:val="009201D1"/>
    <w:rsid w:val="00923941"/>
    <w:rsid w:val="009247FF"/>
    <w:rsid w:val="009340CC"/>
    <w:rsid w:val="00937A1C"/>
    <w:rsid w:val="00960B57"/>
    <w:rsid w:val="0096140E"/>
    <w:rsid w:val="0096696F"/>
    <w:rsid w:val="009765E8"/>
    <w:rsid w:val="009904F0"/>
    <w:rsid w:val="0099539B"/>
    <w:rsid w:val="009B024E"/>
    <w:rsid w:val="009C56EB"/>
    <w:rsid w:val="009E4843"/>
    <w:rsid w:val="009E71E8"/>
    <w:rsid w:val="009F174C"/>
    <w:rsid w:val="009F19B2"/>
    <w:rsid w:val="009F66C5"/>
    <w:rsid w:val="00A00E4B"/>
    <w:rsid w:val="00A2528A"/>
    <w:rsid w:val="00A3571E"/>
    <w:rsid w:val="00A360E0"/>
    <w:rsid w:val="00A7041A"/>
    <w:rsid w:val="00A73F7A"/>
    <w:rsid w:val="00A77E63"/>
    <w:rsid w:val="00A83E14"/>
    <w:rsid w:val="00AA4881"/>
    <w:rsid w:val="00AB09B3"/>
    <w:rsid w:val="00AB2B6E"/>
    <w:rsid w:val="00AC100C"/>
    <w:rsid w:val="00AE644E"/>
    <w:rsid w:val="00AF1B50"/>
    <w:rsid w:val="00B00D4C"/>
    <w:rsid w:val="00B06295"/>
    <w:rsid w:val="00B1492B"/>
    <w:rsid w:val="00B6012F"/>
    <w:rsid w:val="00B634F1"/>
    <w:rsid w:val="00BA6866"/>
    <w:rsid w:val="00BA6AE8"/>
    <w:rsid w:val="00BC672C"/>
    <w:rsid w:val="00BD6DC6"/>
    <w:rsid w:val="00BD792E"/>
    <w:rsid w:val="00BE5235"/>
    <w:rsid w:val="00BF0AEE"/>
    <w:rsid w:val="00C160F3"/>
    <w:rsid w:val="00C20F62"/>
    <w:rsid w:val="00C32FDB"/>
    <w:rsid w:val="00C43EE3"/>
    <w:rsid w:val="00C45117"/>
    <w:rsid w:val="00C50271"/>
    <w:rsid w:val="00C51027"/>
    <w:rsid w:val="00C57966"/>
    <w:rsid w:val="00C61E7B"/>
    <w:rsid w:val="00C65620"/>
    <w:rsid w:val="00C8445B"/>
    <w:rsid w:val="00C93D46"/>
    <w:rsid w:val="00C94E16"/>
    <w:rsid w:val="00CB7E8A"/>
    <w:rsid w:val="00CE2F42"/>
    <w:rsid w:val="00CE5C6A"/>
    <w:rsid w:val="00CF5907"/>
    <w:rsid w:val="00D03A8F"/>
    <w:rsid w:val="00D04A86"/>
    <w:rsid w:val="00D21227"/>
    <w:rsid w:val="00D25E43"/>
    <w:rsid w:val="00D2626C"/>
    <w:rsid w:val="00D41F05"/>
    <w:rsid w:val="00D47D10"/>
    <w:rsid w:val="00D606DF"/>
    <w:rsid w:val="00D60A33"/>
    <w:rsid w:val="00D70A81"/>
    <w:rsid w:val="00D75A44"/>
    <w:rsid w:val="00D81B9C"/>
    <w:rsid w:val="00D874E4"/>
    <w:rsid w:val="00DA3831"/>
    <w:rsid w:val="00DD1587"/>
    <w:rsid w:val="00DE2351"/>
    <w:rsid w:val="00DE3CD3"/>
    <w:rsid w:val="00DE5B18"/>
    <w:rsid w:val="00DE751B"/>
    <w:rsid w:val="00DF2CB1"/>
    <w:rsid w:val="00E14BB0"/>
    <w:rsid w:val="00E14BBE"/>
    <w:rsid w:val="00E224BC"/>
    <w:rsid w:val="00E234C1"/>
    <w:rsid w:val="00E57846"/>
    <w:rsid w:val="00E607BA"/>
    <w:rsid w:val="00E7139F"/>
    <w:rsid w:val="00E96028"/>
    <w:rsid w:val="00E97534"/>
    <w:rsid w:val="00E97BB9"/>
    <w:rsid w:val="00EA1CDE"/>
    <w:rsid w:val="00EA68CF"/>
    <w:rsid w:val="00EB5C06"/>
    <w:rsid w:val="00EC1DEF"/>
    <w:rsid w:val="00EC4B49"/>
    <w:rsid w:val="00EC7D8D"/>
    <w:rsid w:val="00EE68B9"/>
    <w:rsid w:val="00EF09DE"/>
    <w:rsid w:val="00EF3D6E"/>
    <w:rsid w:val="00EF62D3"/>
    <w:rsid w:val="00F05B6A"/>
    <w:rsid w:val="00F1354D"/>
    <w:rsid w:val="00F16F6D"/>
    <w:rsid w:val="00F208B1"/>
    <w:rsid w:val="00F34E63"/>
    <w:rsid w:val="00F61546"/>
    <w:rsid w:val="00F6373B"/>
    <w:rsid w:val="00FA3324"/>
    <w:rsid w:val="00FA386F"/>
    <w:rsid w:val="00FB2808"/>
    <w:rsid w:val="00FB44D0"/>
    <w:rsid w:val="00FC1C2C"/>
    <w:rsid w:val="00FC406E"/>
    <w:rsid w:val="00FE1ADA"/>
    <w:rsid w:val="00FE7164"/>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0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DCC"/>
    <w:pPr>
      <w:tabs>
        <w:tab w:val="center" w:pos="4252"/>
        <w:tab w:val="right" w:pos="8504"/>
      </w:tabs>
      <w:snapToGrid w:val="0"/>
    </w:pPr>
  </w:style>
  <w:style w:type="character" w:customStyle="1" w:styleId="a4">
    <w:name w:val="ヘッダー (文字)"/>
    <w:basedOn w:val="a0"/>
    <w:link w:val="a3"/>
    <w:uiPriority w:val="99"/>
    <w:rsid w:val="008C5DCC"/>
  </w:style>
  <w:style w:type="paragraph" w:styleId="a5">
    <w:name w:val="footer"/>
    <w:basedOn w:val="a"/>
    <w:link w:val="a6"/>
    <w:uiPriority w:val="99"/>
    <w:unhideWhenUsed/>
    <w:rsid w:val="008C5DCC"/>
    <w:pPr>
      <w:tabs>
        <w:tab w:val="center" w:pos="4252"/>
        <w:tab w:val="right" w:pos="8504"/>
      </w:tabs>
      <w:snapToGrid w:val="0"/>
    </w:pPr>
  </w:style>
  <w:style w:type="character" w:customStyle="1" w:styleId="a6">
    <w:name w:val="フッター (文字)"/>
    <w:basedOn w:val="a0"/>
    <w:link w:val="a5"/>
    <w:uiPriority w:val="99"/>
    <w:rsid w:val="008C5DCC"/>
  </w:style>
  <w:style w:type="character" w:styleId="a7">
    <w:name w:val="annotation reference"/>
    <w:basedOn w:val="a0"/>
    <w:uiPriority w:val="99"/>
    <w:semiHidden/>
    <w:unhideWhenUsed/>
    <w:rsid w:val="00DE5B18"/>
    <w:rPr>
      <w:sz w:val="18"/>
      <w:szCs w:val="18"/>
    </w:rPr>
  </w:style>
  <w:style w:type="paragraph" w:styleId="a8">
    <w:name w:val="annotation text"/>
    <w:basedOn w:val="a"/>
    <w:link w:val="a9"/>
    <w:uiPriority w:val="99"/>
    <w:semiHidden/>
    <w:unhideWhenUsed/>
    <w:rsid w:val="00DE5B18"/>
    <w:pPr>
      <w:jc w:val="left"/>
    </w:pPr>
  </w:style>
  <w:style w:type="character" w:customStyle="1" w:styleId="a9">
    <w:name w:val="コメント文字列 (文字)"/>
    <w:basedOn w:val="a0"/>
    <w:link w:val="a8"/>
    <w:uiPriority w:val="99"/>
    <w:semiHidden/>
    <w:rsid w:val="00DE5B18"/>
  </w:style>
  <w:style w:type="paragraph" w:styleId="aa">
    <w:name w:val="annotation subject"/>
    <w:basedOn w:val="a8"/>
    <w:next w:val="a8"/>
    <w:link w:val="ab"/>
    <w:uiPriority w:val="99"/>
    <w:semiHidden/>
    <w:unhideWhenUsed/>
    <w:rsid w:val="00DE5B18"/>
    <w:rPr>
      <w:b/>
      <w:bCs/>
    </w:rPr>
  </w:style>
  <w:style w:type="character" w:customStyle="1" w:styleId="ab">
    <w:name w:val="コメント内容 (文字)"/>
    <w:basedOn w:val="a9"/>
    <w:link w:val="aa"/>
    <w:uiPriority w:val="99"/>
    <w:semiHidden/>
    <w:rsid w:val="00DE5B18"/>
    <w:rPr>
      <w:b/>
      <w:bCs/>
    </w:rPr>
  </w:style>
  <w:style w:type="paragraph" w:styleId="ac">
    <w:name w:val="Balloon Text"/>
    <w:basedOn w:val="a"/>
    <w:link w:val="ad"/>
    <w:uiPriority w:val="99"/>
    <w:semiHidden/>
    <w:unhideWhenUsed/>
    <w:rsid w:val="00DE5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5B18"/>
    <w:rPr>
      <w:rFonts w:asciiTheme="majorHAnsi" w:eastAsiaTheme="majorEastAsia" w:hAnsiTheme="majorHAnsi" w:cstheme="majorBidi"/>
      <w:sz w:val="18"/>
      <w:szCs w:val="18"/>
    </w:rPr>
  </w:style>
  <w:style w:type="table" w:styleId="ae">
    <w:name w:val="Table Grid"/>
    <w:basedOn w:val="a1"/>
    <w:uiPriority w:val="59"/>
    <w:rsid w:val="00E9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61F"/>
    <w:pPr>
      <w:ind w:leftChars="400" w:left="840"/>
    </w:pPr>
  </w:style>
  <w:style w:type="paragraph" w:customStyle="1" w:styleId="Default">
    <w:name w:val="Default"/>
    <w:rsid w:val="00C20F6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2025-04-02T07:27:00Z</dcterms:created>
  <dcterms:modified xsi:type="dcterms:W3CDTF">2025-06-25T05:59:00Z</dcterms:modified>
</cp:coreProperties>
</file>