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54DE" w14:textId="77777777" w:rsidR="00467591" w:rsidRPr="00467591" w:rsidRDefault="00467591" w:rsidP="00467591">
      <w:pPr>
        <w:jc w:val="center"/>
        <w:rPr>
          <w:rFonts w:ascii="ＭＳ 明朝" w:eastAsia="ＭＳ 明朝" w:hAnsi="Century" w:cs="Times New Roman"/>
          <w:sz w:val="56"/>
          <w:szCs w:val="24"/>
        </w:rPr>
      </w:pPr>
      <w:bookmarkStart w:id="0" w:name="_GoBack"/>
      <w:bookmarkEnd w:id="0"/>
    </w:p>
    <w:p w14:paraId="66F774EE" w14:textId="43894A42" w:rsidR="00467591" w:rsidRPr="00467591" w:rsidRDefault="00467591" w:rsidP="00467591">
      <w:pPr>
        <w:jc w:val="center"/>
        <w:rPr>
          <w:rFonts w:ascii="ＭＳ 明朝" w:eastAsia="ＭＳ 明朝" w:hAnsi="Century" w:cs="Times New Roman"/>
          <w:sz w:val="28"/>
          <w:szCs w:val="24"/>
        </w:rPr>
      </w:pPr>
    </w:p>
    <w:p w14:paraId="3E4DB5B7" w14:textId="77777777" w:rsidR="00467591" w:rsidRPr="00467591" w:rsidRDefault="00467591" w:rsidP="00467591">
      <w:pPr>
        <w:jc w:val="center"/>
        <w:rPr>
          <w:rFonts w:ascii="ＭＳ 明朝" w:eastAsia="ＭＳ 明朝" w:hAnsi="Century" w:cs="Times New Roman"/>
          <w:sz w:val="28"/>
          <w:szCs w:val="24"/>
        </w:rPr>
      </w:pPr>
    </w:p>
    <w:p w14:paraId="46410380" w14:textId="77777777" w:rsidR="00467591" w:rsidRPr="00467591" w:rsidRDefault="00467591" w:rsidP="00467591">
      <w:pPr>
        <w:jc w:val="center"/>
        <w:rPr>
          <w:rFonts w:ascii="ＭＳ 明朝" w:eastAsia="ＭＳ 明朝" w:hAnsi="Century" w:cs="Times New Roman"/>
          <w:sz w:val="28"/>
          <w:szCs w:val="24"/>
        </w:rPr>
      </w:pPr>
    </w:p>
    <w:p w14:paraId="47300D0E" w14:textId="77777777" w:rsidR="00467591" w:rsidRPr="00467591" w:rsidRDefault="00467591" w:rsidP="00467591">
      <w:pPr>
        <w:jc w:val="center"/>
        <w:rPr>
          <w:rFonts w:ascii="ＭＳ 明朝" w:eastAsia="ＭＳ 明朝" w:hAnsi="Century" w:cs="Times New Roman"/>
          <w:sz w:val="28"/>
          <w:szCs w:val="24"/>
        </w:rPr>
      </w:pPr>
    </w:p>
    <w:p w14:paraId="1971BDD6" w14:textId="77777777" w:rsidR="00467591" w:rsidRPr="00467591" w:rsidRDefault="00467591" w:rsidP="00467591">
      <w:pPr>
        <w:jc w:val="center"/>
        <w:rPr>
          <w:rFonts w:ascii="ＭＳ 明朝" w:eastAsia="ＭＳ 明朝" w:hAnsi="Century" w:cs="Times New Roman"/>
          <w:sz w:val="28"/>
          <w:szCs w:val="24"/>
        </w:rPr>
      </w:pPr>
    </w:p>
    <w:p w14:paraId="3B8C75DC" w14:textId="77777777" w:rsidR="00467591" w:rsidRPr="00467591" w:rsidRDefault="00467591" w:rsidP="00467591">
      <w:pPr>
        <w:jc w:val="center"/>
        <w:rPr>
          <w:rFonts w:ascii="ＭＳ 明朝" w:eastAsia="ＭＳ 明朝" w:hAnsi="Century" w:cs="Times New Roman"/>
          <w:sz w:val="28"/>
          <w:szCs w:val="24"/>
        </w:rPr>
      </w:pPr>
    </w:p>
    <w:p w14:paraId="16925ED4" w14:textId="77777777" w:rsidR="00467591" w:rsidRPr="00467591" w:rsidRDefault="00467591" w:rsidP="00467591">
      <w:pPr>
        <w:jc w:val="center"/>
        <w:rPr>
          <w:rFonts w:ascii="ＭＳ 明朝" w:eastAsia="ＭＳ 明朝" w:hAnsi="Century" w:cs="Times New Roman"/>
          <w:sz w:val="28"/>
          <w:szCs w:val="24"/>
        </w:rPr>
      </w:pPr>
    </w:p>
    <w:p w14:paraId="084C9FB2" w14:textId="77777777" w:rsidR="00467591" w:rsidRPr="00467591" w:rsidRDefault="00467591" w:rsidP="00467591">
      <w:pPr>
        <w:jc w:val="center"/>
        <w:rPr>
          <w:rFonts w:ascii="ＭＳ 明朝" w:eastAsia="ＭＳ 明朝" w:hAnsi="Century" w:cs="Times New Roman"/>
          <w:sz w:val="56"/>
          <w:szCs w:val="24"/>
        </w:rPr>
      </w:pPr>
      <w:r w:rsidRPr="00467591">
        <w:rPr>
          <w:rFonts w:ascii="ＭＳ 明朝" w:eastAsia="ＭＳ 明朝" w:hAnsi="Century" w:cs="Times New Roman" w:hint="eastAsia"/>
          <w:sz w:val="56"/>
          <w:szCs w:val="24"/>
        </w:rPr>
        <w:t>第11次大阪市交通安全計画</w:t>
      </w:r>
    </w:p>
    <w:p w14:paraId="7E97175F" w14:textId="7F9882A0" w:rsidR="00467591" w:rsidRPr="00467591" w:rsidRDefault="00467591" w:rsidP="00467591">
      <w:pPr>
        <w:jc w:val="center"/>
        <w:rPr>
          <w:rFonts w:ascii="ＭＳ 明朝" w:eastAsia="ＭＳ 明朝" w:hAnsi="Century" w:cs="Times New Roman"/>
          <w:sz w:val="56"/>
          <w:szCs w:val="24"/>
        </w:rPr>
      </w:pPr>
    </w:p>
    <w:p w14:paraId="0568A20F" w14:textId="77777777" w:rsidR="00467591" w:rsidRPr="00467591" w:rsidRDefault="00467591" w:rsidP="00467591">
      <w:pPr>
        <w:rPr>
          <w:rFonts w:ascii="ＭＳ 明朝" w:eastAsia="ＭＳ 明朝" w:hAnsi="Century" w:cs="Times New Roman"/>
          <w:sz w:val="56"/>
          <w:szCs w:val="24"/>
        </w:rPr>
      </w:pPr>
    </w:p>
    <w:p w14:paraId="1A1DC762" w14:textId="77777777" w:rsidR="00467591" w:rsidRPr="00467591" w:rsidRDefault="00467591" w:rsidP="00467591">
      <w:pPr>
        <w:jc w:val="center"/>
        <w:rPr>
          <w:rFonts w:ascii="ＭＳ 明朝" w:eastAsia="ＭＳ 明朝" w:hAnsi="Century" w:cs="Times New Roman"/>
          <w:sz w:val="56"/>
          <w:szCs w:val="24"/>
        </w:rPr>
      </w:pPr>
    </w:p>
    <w:p w14:paraId="0376BB58" w14:textId="77777777" w:rsidR="00467591" w:rsidRPr="00467591" w:rsidRDefault="00467591" w:rsidP="00467591">
      <w:pPr>
        <w:jc w:val="center"/>
        <w:rPr>
          <w:rFonts w:ascii="ＭＳ 明朝" w:eastAsia="ＭＳ 明朝" w:hAnsi="Century" w:cs="Times New Roman"/>
          <w:sz w:val="56"/>
          <w:szCs w:val="24"/>
        </w:rPr>
      </w:pPr>
    </w:p>
    <w:p w14:paraId="7CFDD00B" w14:textId="77777777" w:rsidR="00467591" w:rsidRPr="00467591" w:rsidRDefault="00467591" w:rsidP="00467591">
      <w:pPr>
        <w:jc w:val="center"/>
        <w:rPr>
          <w:rFonts w:ascii="ＭＳ 明朝" w:eastAsia="ＭＳ 明朝" w:hAnsi="Century" w:cs="Times New Roman"/>
          <w:sz w:val="56"/>
          <w:szCs w:val="24"/>
        </w:rPr>
      </w:pPr>
    </w:p>
    <w:p w14:paraId="3023353A" w14:textId="77777777" w:rsidR="00467591" w:rsidRPr="00351DF9" w:rsidRDefault="00467591" w:rsidP="00467591">
      <w:pPr>
        <w:jc w:val="center"/>
        <w:rPr>
          <w:rFonts w:ascii="ＭＳ 明朝" w:eastAsia="ＭＳ 明朝" w:hAnsi="Century" w:cs="Times New Roman"/>
          <w:sz w:val="56"/>
          <w:szCs w:val="24"/>
        </w:rPr>
      </w:pPr>
    </w:p>
    <w:p w14:paraId="51BDB608" w14:textId="77777777" w:rsidR="00467591" w:rsidRPr="00467591" w:rsidRDefault="00467591" w:rsidP="00467591">
      <w:pPr>
        <w:jc w:val="center"/>
        <w:rPr>
          <w:rFonts w:ascii="ＭＳ 明朝" w:eastAsia="ＭＳ 明朝" w:hAnsi="Century" w:cs="Times New Roman"/>
          <w:sz w:val="56"/>
          <w:szCs w:val="24"/>
        </w:rPr>
      </w:pPr>
    </w:p>
    <w:p w14:paraId="75FD2114" w14:textId="77777777" w:rsidR="00467591" w:rsidRPr="00467591" w:rsidRDefault="00467591" w:rsidP="00467591">
      <w:pPr>
        <w:jc w:val="center"/>
        <w:rPr>
          <w:rFonts w:ascii="ＭＳ 明朝" w:eastAsia="ＭＳ 明朝" w:hAnsi="Century" w:cs="Times New Roman"/>
          <w:sz w:val="56"/>
          <w:szCs w:val="24"/>
        </w:rPr>
      </w:pPr>
    </w:p>
    <w:p w14:paraId="0AEAE3BF" w14:textId="77777777" w:rsidR="00467591" w:rsidRPr="00467591" w:rsidRDefault="00467591" w:rsidP="00467591">
      <w:pPr>
        <w:jc w:val="center"/>
        <w:rPr>
          <w:rFonts w:ascii="ＭＳ 明朝" w:eastAsia="ＭＳ 明朝" w:hAnsi="Century" w:cs="Times New Roman"/>
          <w:sz w:val="56"/>
          <w:szCs w:val="24"/>
        </w:rPr>
      </w:pPr>
    </w:p>
    <w:p w14:paraId="702FC404" w14:textId="77777777" w:rsidR="00467591" w:rsidRPr="00467591" w:rsidRDefault="00467591" w:rsidP="00467591">
      <w:pPr>
        <w:jc w:val="center"/>
        <w:rPr>
          <w:rFonts w:ascii="ＭＳ 明朝" w:eastAsia="ＭＳ 明朝" w:hAnsi="Century" w:cs="Times New Roman"/>
          <w:sz w:val="56"/>
          <w:szCs w:val="24"/>
        </w:rPr>
      </w:pPr>
      <w:r w:rsidRPr="00467591">
        <w:rPr>
          <w:rFonts w:ascii="ＭＳ 明朝" w:eastAsia="ＭＳ 明朝" w:hAnsi="Century" w:cs="Times New Roman" w:hint="eastAsia"/>
          <w:sz w:val="56"/>
          <w:szCs w:val="24"/>
        </w:rPr>
        <w:t>大　阪　市</w:t>
      </w:r>
    </w:p>
    <w:p w14:paraId="737FBF0B" w14:textId="77777777" w:rsidR="00467591" w:rsidRPr="00467591" w:rsidRDefault="00467591" w:rsidP="00467591">
      <w:pPr>
        <w:rPr>
          <w:rFonts w:ascii="ＭＳ 明朝" w:eastAsia="ＭＳ 明朝" w:hAnsi="ＭＳ 明朝" w:cs="Times New Roman"/>
          <w:b/>
          <w:bCs/>
          <w:sz w:val="22"/>
          <w:szCs w:val="21"/>
        </w:rPr>
      </w:pPr>
    </w:p>
    <w:p w14:paraId="06D0F0ED" w14:textId="77777777" w:rsidR="00467591" w:rsidRPr="00467591" w:rsidRDefault="00467591" w:rsidP="00467591">
      <w:pPr>
        <w:rPr>
          <w:rFonts w:ascii="ＭＳ 明朝" w:eastAsia="ＭＳ 明朝" w:hAnsi="ＭＳ 明朝" w:cs="Times New Roman"/>
          <w:sz w:val="22"/>
          <w:szCs w:val="21"/>
        </w:rPr>
      </w:pPr>
    </w:p>
    <w:p w14:paraId="18B7652E" w14:textId="77777777" w:rsidR="00467591" w:rsidRPr="00467591" w:rsidRDefault="00467591" w:rsidP="00467591">
      <w:pPr>
        <w:rPr>
          <w:rFonts w:ascii="ＭＳ 明朝" w:eastAsia="ＭＳ 明朝" w:hAnsi="ＭＳ 明朝" w:cs="Times New Roman"/>
          <w:sz w:val="22"/>
          <w:szCs w:val="21"/>
        </w:rPr>
      </w:pPr>
    </w:p>
    <w:p w14:paraId="4EB14836" w14:textId="77777777" w:rsidR="00467591" w:rsidRPr="00467591" w:rsidRDefault="00467591" w:rsidP="00467591">
      <w:pPr>
        <w:rPr>
          <w:rFonts w:ascii="ＭＳ 明朝" w:eastAsia="ＭＳ 明朝" w:hAnsi="ＭＳ 明朝" w:cs="Times New Roman"/>
          <w:sz w:val="22"/>
          <w:szCs w:val="21"/>
        </w:rPr>
      </w:pPr>
    </w:p>
    <w:p w14:paraId="022C29CB" w14:textId="77777777" w:rsidR="00467591" w:rsidRPr="00467591" w:rsidRDefault="00467591" w:rsidP="00467591">
      <w:pPr>
        <w:rPr>
          <w:rFonts w:ascii="ＭＳ 明朝" w:eastAsia="ＭＳ 明朝" w:hAnsi="ＭＳ 明朝" w:cs="Times New Roman"/>
          <w:sz w:val="22"/>
          <w:szCs w:val="21"/>
        </w:rPr>
      </w:pPr>
    </w:p>
    <w:p w14:paraId="734C12FB" w14:textId="77777777" w:rsidR="00467591" w:rsidRPr="00467591" w:rsidRDefault="00467591" w:rsidP="00467591">
      <w:pPr>
        <w:rPr>
          <w:rFonts w:ascii="ＭＳ 明朝" w:eastAsia="ＭＳ 明朝" w:hAnsi="ＭＳ 明朝" w:cs="Times New Roman"/>
          <w:sz w:val="22"/>
          <w:szCs w:val="21"/>
        </w:rPr>
      </w:pPr>
    </w:p>
    <w:p w14:paraId="488116E7" w14:textId="77777777" w:rsidR="00467591" w:rsidRPr="00467591" w:rsidRDefault="00467591" w:rsidP="00467591">
      <w:pPr>
        <w:tabs>
          <w:tab w:val="left" w:pos="3570"/>
        </w:tabs>
        <w:rPr>
          <w:rFonts w:ascii="ＭＳ 明朝" w:eastAsia="ＭＳ 明朝" w:hAnsi="Century" w:cs="Times New Roman"/>
          <w:sz w:val="56"/>
          <w:szCs w:val="24"/>
        </w:rPr>
      </w:pPr>
    </w:p>
    <w:p w14:paraId="1B588618" w14:textId="77777777" w:rsidR="00467591" w:rsidRPr="00467591" w:rsidRDefault="00467591" w:rsidP="00467591">
      <w:pPr>
        <w:tabs>
          <w:tab w:val="left" w:pos="3570"/>
        </w:tabs>
        <w:rPr>
          <w:rFonts w:ascii="ＭＳ 明朝" w:eastAsia="ＭＳ 明朝" w:hAnsi="Century" w:cs="Times New Roman"/>
          <w:sz w:val="22"/>
          <w:szCs w:val="24"/>
        </w:rPr>
      </w:pPr>
      <w:r w:rsidRPr="00467591">
        <w:rPr>
          <w:rFonts w:ascii="ＭＳ 明朝" w:eastAsia="ＭＳ 明朝" w:hAnsi="Century" w:cs="Times New Roman"/>
          <w:sz w:val="56"/>
          <w:szCs w:val="24"/>
        </w:rPr>
        <w:br w:type="page"/>
      </w:r>
    </w:p>
    <w:p w14:paraId="2E1D08F5" w14:textId="77777777" w:rsidR="00467591" w:rsidRPr="009C74A4" w:rsidRDefault="00467591" w:rsidP="00467591">
      <w:pPr>
        <w:jc w:val="center"/>
        <w:rPr>
          <w:rFonts w:ascii="ＭＳ 明朝" w:eastAsia="ＭＳ 明朝" w:hAnsi="Century" w:cs="Times New Roman"/>
          <w:sz w:val="28"/>
          <w:szCs w:val="24"/>
        </w:rPr>
      </w:pPr>
      <w:r w:rsidRPr="009C74A4">
        <w:rPr>
          <w:rFonts w:ascii="ＭＳ 明朝" w:eastAsia="ＭＳ 明朝" w:hAnsi="Century" w:cs="Times New Roman" w:hint="eastAsia"/>
          <w:sz w:val="28"/>
          <w:szCs w:val="24"/>
        </w:rPr>
        <w:lastRenderedPageBreak/>
        <w:t>は　じ　め　に</w:t>
      </w:r>
    </w:p>
    <w:p w14:paraId="2AED685C" w14:textId="77777777" w:rsidR="00467591" w:rsidRPr="009C74A4" w:rsidRDefault="00467591" w:rsidP="00467591">
      <w:pPr>
        <w:rPr>
          <w:rFonts w:ascii="ＭＳ 明朝" w:eastAsia="ＭＳ 明朝" w:hAnsi="Century" w:cs="Times New Roman"/>
          <w:sz w:val="22"/>
          <w:szCs w:val="24"/>
        </w:rPr>
      </w:pPr>
    </w:p>
    <w:p w14:paraId="70C96497" w14:textId="77777777" w:rsidR="00467591" w:rsidRPr="009C74A4" w:rsidRDefault="00467591" w:rsidP="00467591">
      <w:pPr>
        <w:rPr>
          <w:rFonts w:ascii="ＭＳ 明朝" w:eastAsia="ＭＳ 明朝" w:hAnsi="Century" w:cs="Times New Roman"/>
          <w:sz w:val="22"/>
          <w:szCs w:val="24"/>
        </w:rPr>
      </w:pPr>
    </w:p>
    <w:p w14:paraId="7924E685" w14:textId="231812AE" w:rsidR="00467591" w:rsidRPr="008F088D" w:rsidRDefault="00467591" w:rsidP="003D3454">
      <w:pPr>
        <w:spacing w:line="360" w:lineRule="auto"/>
        <w:ind w:firstLineChars="100" w:firstLine="220"/>
        <w:rPr>
          <w:rFonts w:ascii="ＭＳ 明朝" w:eastAsia="ＭＳ 明朝" w:hAnsi="Century" w:cs="Times New Roman"/>
          <w:sz w:val="22"/>
          <w:szCs w:val="24"/>
        </w:rPr>
      </w:pPr>
      <w:r w:rsidRPr="009C74A4">
        <w:rPr>
          <w:rFonts w:ascii="ＭＳ 明朝" w:eastAsia="ＭＳ 明朝" w:hAnsi="Century" w:cs="Times New Roman" w:hint="eastAsia"/>
          <w:sz w:val="22"/>
          <w:szCs w:val="24"/>
        </w:rPr>
        <w:t>本市では昭和45年６月に制定された「交通安全対策基本法」（昭和45年法律第110号）に基づき、昭和46年度以降10</w:t>
      </w:r>
      <w:r w:rsidR="00806E84">
        <w:rPr>
          <w:rFonts w:ascii="ＭＳ 明朝" w:eastAsia="ＭＳ 明朝" w:hAnsi="Century" w:cs="Times New Roman" w:hint="eastAsia"/>
          <w:sz w:val="22"/>
          <w:szCs w:val="24"/>
        </w:rPr>
        <w:t>次にわたり</w:t>
      </w:r>
      <w:r w:rsidRPr="009C74A4">
        <w:rPr>
          <w:rFonts w:ascii="ＭＳ 明朝" w:eastAsia="ＭＳ 明朝" w:hAnsi="Century" w:cs="Times New Roman" w:hint="eastAsia"/>
          <w:sz w:val="22"/>
          <w:szCs w:val="24"/>
        </w:rPr>
        <w:t>「大阪市交通安全計画」を策定し、関係機関（自治体、交通管理</w:t>
      </w:r>
      <w:r w:rsidRPr="008F088D">
        <w:rPr>
          <w:rFonts w:ascii="ＭＳ 明朝" w:eastAsia="ＭＳ 明朝" w:hAnsi="Century" w:cs="Times New Roman" w:hint="eastAsia"/>
          <w:sz w:val="22"/>
          <w:szCs w:val="24"/>
        </w:rPr>
        <w:t>者</w:t>
      </w:r>
      <w:r w:rsidR="00A43374" w:rsidRPr="008F088D">
        <w:rPr>
          <w:rFonts w:ascii="ＭＳ 明朝" w:eastAsia="ＭＳ 明朝" w:hAnsi="Century" w:cs="Times New Roman" w:hint="eastAsia"/>
          <w:sz w:val="22"/>
          <w:szCs w:val="24"/>
        </w:rPr>
        <w:t>及び</w:t>
      </w:r>
      <w:r w:rsidRPr="008F088D">
        <w:rPr>
          <w:rFonts w:ascii="ＭＳ 明朝" w:eastAsia="ＭＳ 明朝" w:hAnsi="Century" w:cs="Times New Roman" w:hint="eastAsia"/>
          <w:sz w:val="22"/>
          <w:szCs w:val="24"/>
        </w:rPr>
        <w:t>道路管理者等）・団体（</w:t>
      </w:r>
      <w:r w:rsidR="00A43374" w:rsidRPr="008F088D">
        <w:rPr>
          <w:rFonts w:ascii="ＭＳ 明朝" w:eastAsia="ＭＳ 明朝" w:hAnsi="Century" w:cs="Times New Roman" w:hint="eastAsia"/>
          <w:sz w:val="22"/>
          <w:szCs w:val="24"/>
        </w:rPr>
        <w:t>学校、企業及び地域社会等</w:t>
      </w:r>
      <w:r w:rsidRPr="008F088D">
        <w:rPr>
          <w:rFonts w:ascii="ＭＳ 明朝" w:eastAsia="ＭＳ 明朝" w:hAnsi="Century" w:cs="Times New Roman" w:hint="eastAsia"/>
          <w:sz w:val="22"/>
          <w:szCs w:val="24"/>
        </w:rPr>
        <w:t>）</w:t>
      </w:r>
      <w:r w:rsidR="00A43374" w:rsidRPr="008F088D">
        <w:rPr>
          <w:rFonts w:ascii="ＭＳ 明朝" w:eastAsia="ＭＳ 明朝" w:hAnsi="Century" w:cs="Times New Roman" w:hint="eastAsia"/>
          <w:sz w:val="22"/>
          <w:szCs w:val="24"/>
        </w:rPr>
        <w:t>等</w:t>
      </w:r>
      <w:r w:rsidRPr="008F088D">
        <w:rPr>
          <w:rFonts w:ascii="ＭＳ 明朝" w:eastAsia="ＭＳ 明朝" w:hAnsi="Century" w:cs="Times New Roman" w:hint="eastAsia"/>
          <w:sz w:val="22"/>
          <w:szCs w:val="24"/>
        </w:rPr>
        <w:t>の協力を得て各般にわたる交通安全施策を積極的に推進し、交通事故防止に努めてきました。</w:t>
      </w:r>
    </w:p>
    <w:p w14:paraId="17AC6B4A" w14:textId="6E30BD0B" w:rsidR="00467591" w:rsidRPr="008F088D" w:rsidRDefault="00467591" w:rsidP="003D3454">
      <w:pPr>
        <w:spacing w:line="360" w:lineRule="auto"/>
        <w:rPr>
          <w:rFonts w:ascii="ＭＳ 明朝" w:eastAsia="ＭＳ 明朝" w:hAnsi="Century" w:cs="Times New Roman"/>
          <w:sz w:val="22"/>
          <w:szCs w:val="24"/>
        </w:rPr>
      </w:pPr>
      <w:r w:rsidRPr="008F088D">
        <w:rPr>
          <w:rFonts w:ascii="ＭＳ 明朝" w:eastAsia="ＭＳ 明朝" w:hAnsi="Century" w:cs="Times New Roman" w:hint="eastAsia"/>
          <w:sz w:val="22"/>
          <w:szCs w:val="24"/>
        </w:rPr>
        <w:t xml:space="preserve">　この結果、交通事故件数は、平成17年以降16年連続で減少</w:t>
      </w:r>
      <w:r w:rsidR="00A43374" w:rsidRPr="008F088D">
        <w:rPr>
          <w:rFonts w:ascii="ＭＳ 明朝" w:eastAsia="ＭＳ 明朝" w:hAnsi="Century" w:cs="Times New Roman" w:hint="eastAsia"/>
          <w:sz w:val="22"/>
          <w:szCs w:val="24"/>
        </w:rPr>
        <w:t>となり</w:t>
      </w:r>
      <w:r w:rsidRPr="008F088D">
        <w:rPr>
          <w:rFonts w:ascii="ＭＳ 明朝" w:eastAsia="ＭＳ 明朝" w:hAnsi="Century" w:cs="Times New Roman" w:hint="eastAsia"/>
          <w:sz w:val="22"/>
          <w:szCs w:val="24"/>
        </w:rPr>
        <w:t>ました。</w:t>
      </w:r>
    </w:p>
    <w:p w14:paraId="4C9CA9CF" w14:textId="645A73A5" w:rsidR="00467591" w:rsidRDefault="00467591" w:rsidP="003D3454">
      <w:pPr>
        <w:spacing w:line="360" w:lineRule="auto"/>
        <w:ind w:firstLineChars="100" w:firstLine="220"/>
        <w:rPr>
          <w:rFonts w:ascii="ＭＳ 明朝" w:eastAsia="ＭＳ 明朝" w:hAnsi="Century" w:cs="Times New Roman"/>
          <w:sz w:val="22"/>
          <w:szCs w:val="24"/>
        </w:rPr>
      </w:pPr>
      <w:r w:rsidRPr="008F088D">
        <w:rPr>
          <w:rFonts w:ascii="ＭＳ 明朝" w:eastAsia="ＭＳ 明朝" w:hAnsi="Century" w:cs="Times New Roman" w:hint="eastAsia"/>
          <w:sz w:val="22"/>
          <w:szCs w:val="24"/>
        </w:rPr>
        <w:t>第10次大阪市交通安全計画（平成28年度～令和２年度）では、令和２年までに年間の交通事故死者数を31人以下に、交通事故死傷者数を</w:t>
      </w:r>
      <w:r w:rsidRPr="008F088D">
        <w:rPr>
          <w:rFonts w:ascii="ＭＳ 明朝" w:eastAsia="ＭＳ 明朝" w:hAnsi="Century" w:cs="Times New Roman"/>
          <w:sz w:val="22"/>
          <w:szCs w:val="24"/>
        </w:rPr>
        <w:t>11,200</w:t>
      </w:r>
      <w:r w:rsidRPr="008F088D">
        <w:rPr>
          <w:rFonts w:ascii="ＭＳ 明朝" w:eastAsia="ＭＳ 明朝" w:hAnsi="Century" w:cs="Times New Roman" w:hint="eastAsia"/>
          <w:sz w:val="22"/>
          <w:szCs w:val="24"/>
        </w:rPr>
        <w:t>人以下</w:t>
      </w:r>
      <w:r w:rsidR="00B84C86" w:rsidRPr="008F088D">
        <w:rPr>
          <w:rFonts w:ascii="ＭＳ 明朝" w:eastAsia="ＭＳ 明朝" w:hAnsi="Century" w:cs="Times New Roman" w:hint="eastAsia"/>
          <w:sz w:val="22"/>
          <w:szCs w:val="24"/>
        </w:rPr>
        <w:t>に</w:t>
      </w:r>
      <w:r w:rsidRPr="008F088D">
        <w:rPr>
          <w:rFonts w:ascii="ＭＳ 明朝" w:eastAsia="ＭＳ 明朝" w:hAnsi="Century" w:cs="Times New Roman" w:hint="eastAsia"/>
          <w:sz w:val="22"/>
          <w:szCs w:val="24"/>
        </w:rPr>
        <w:t>するという</w:t>
      </w:r>
      <w:r w:rsidRPr="009C74A4">
        <w:rPr>
          <w:rFonts w:ascii="ＭＳ 明朝" w:eastAsia="ＭＳ 明朝" w:hAnsi="Century" w:cs="Times New Roman" w:hint="eastAsia"/>
          <w:sz w:val="22"/>
          <w:szCs w:val="24"/>
        </w:rPr>
        <w:t>目標を掲げ、さまざまな交通安全対策を推進してきた結果、</w:t>
      </w:r>
      <w:r w:rsidR="00282114" w:rsidRPr="00282114">
        <w:rPr>
          <w:rFonts w:ascii="ＭＳ 明朝" w:eastAsia="ＭＳ 明朝" w:hAnsi="Century" w:cs="Times New Roman" w:hint="eastAsia"/>
          <w:sz w:val="22"/>
          <w:szCs w:val="24"/>
        </w:rPr>
        <w:t>交通事故死傷者数については、令和２年において、9,530人となり目標が達成され、交通事故死者数については、</w:t>
      </w:r>
      <w:r w:rsidR="00282114" w:rsidRPr="0051070A">
        <w:rPr>
          <w:rFonts w:ascii="ＭＳ 明朝" w:eastAsia="ＭＳ 明朝" w:hAnsi="Century" w:cs="Times New Roman" w:hint="eastAsia"/>
          <w:sz w:val="22"/>
          <w:szCs w:val="24"/>
        </w:rPr>
        <w:t>令和元年に統計史上最少となる34人と</w:t>
      </w:r>
      <w:r w:rsidR="00282114" w:rsidRPr="0051070A">
        <w:rPr>
          <w:rFonts w:ascii="ＭＳ 明朝" w:eastAsia="ＭＳ 明朝" w:hAnsi="Century" w:cs="Times New Roman"/>
          <w:sz w:val="22"/>
          <w:szCs w:val="24"/>
        </w:rPr>
        <w:t>なるなど</w:t>
      </w:r>
      <w:r w:rsidR="00282114" w:rsidRPr="0051070A">
        <w:rPr>
          <w:rFonts w:ascii="ＭＳ 明朝" w:eastAsia="ＭＳ 明朝" w:hAnsi="Century" w:cs="Times New Roman" w:hint="eastAsia"/>
          <w:sz w:val="22"/>
          <w:szCs w:val="24"/>
        </w:rPr>
        <w:t>、</w:t>
      </w:r>
      <w:r w:rsidR="00282114" w:rsidRPr="00282114">
        <w:rPr>
          <w:rFonts w:ascii="ＭＳ 明朝" w:eastAsia="ＭＳ 明朝" w:hAnsi="Century" w:cs="Times New Roman" w:hint="eastAsia"/>
          <w:sz w:val="22"/>
          <w:szCs w:val="24"/>
        </w:rPr>
        <w:t>一定の成果を</w:t>
      </w:r>
      <w:r w:rsidR="00282114" w:rsidRPr="00282114">
        <w:rPr>
          <w:rFonts w:ascii="ＭＳ 明朝" w:eastAsia="ＭＳ 明朝" w:hAnsi="Century" w:cs="Times New Roman"/>
          <w:sz w:val="22"/>
          <w:szCs w:val="24"/>
        </w:rPr>
        <w:t>得ること</w:t>
      </w:r>
      <w:r w:rsidR="00282114" w:rsidRPr="00282114">
        <w:rPr>
          <w:rFonts w:ascii="ＭＳ 明朝" w:eastAsia="ＭＳ 明朝" w:hAnsi="Century" w:cs="Times New Roman" w:hint="eastAsia"/>
          <w:sz w:val="22"/>
          <w:szCs w:val="24"/>
        </w:rPr>
        <w:t>ができました。</w:t>
      </w:r>
    </w:p>
    <w:p w14:paraId="6328ED73" w14:textId="0F570464" w:rsidR="00467591" w:rsidRPr="008F088D" w:rsidRDefault="00467591" w:rsidP="003D3454">
      <w:pPr>
        <w:spacing w:line="360" w:lineRule="auto"/>
        <w:rPr>
          <w:rFonts w:ascii="ＭＳ 明朝" w:eastAsia="ＭＳ 明朝" w:hAnsi="Century" w:cs="Times New Roman"/>
          <w:sz w:val="22"/>
          <w:szCs w:val="24"/>
        </w:rPr>
      </w:pPr>
      <w:r w:rsidRPr="009C74A4">
        <w:rPr>
          <w:rFonts w:ascii="ＭＳ 明朝" w:eastAsia="ＭＳ 明朝" w:hAnsi="Century" w:cs="Times New Roman" w:hint="eastAsia"/>
          <w:sz w:val="22"/>
          <w:szCs w:val="24"/>
        </w:rPr>
        <w:t xml:space="preserve">　しかしながら、交通事故件</w:t>
      </w:r>
      <w:r w:rsidRPr="008F088D">
        <w:rPr>
          <w:rFonts w:ascii="ＭＳ 明朝" w:eastAsia="ＭＳ 明朝" w:hAnsi="Century" w:cs="Times New Roman" w:hint="eastAsia"/>
          <w:sz w:val="22"/>
          <w:szCs w:val="24"/>
        </w:rPr>
        <w:t>数は依然として高い状態で推移しており、とりわけ、高齢者や自転車が関連する交通事故件数の交通事故全体に占める割合が高く、交通事故のない安全安心な社会の実現にはなお一層の努力が求められます。</w:t>
      </w:r>
    </w:p>
    <w:p w14:paraId="342A4B9D" w14:textId="02333DB7" w:rsidR="00467591" w:rsidRPr="008F088D" w:rsidRDefault="00467591" w:rsidP="003D3454">
      <w:pPr>
        <w:spacing w:line="360" w:lineRule="auto"/>
        <w:rPr>
          <w:rFonts w:ascii="ＭＳ 明朝" w:eastAsia="ＭＳ 明朝" w:hAnsi="Century" w:cs="Times New Roman"/>
          <w:sz w:val="22"/>
          <w:szCs w:val="24"/>
        </w:rPr>
      </w:pPr>
      <w:r w:rsidRPr="008F088D">
        <w:rPr>
          <w:rFonts w:ascii="ＭＳ 明朝" w:eastAsia="ＭＳ 明朝" w:hAnsi="Century" w:cs="Times New Roman" w:hint="eastAsia"/>
          <w:sz w:val="22"/>
          <w:szCs w:val="24"/>
        </w:rPr>
        <w:t xml:space="preserve">　このような状況から</w:t>
      </w:r>
      <w:r w:rsidR="00B84C86" w:rsidRPr="008F088D">
        <w:rPr>
          <w:rFonts w:ascii="ＭＳ 明朝" w:eastAsia="ＭＳ 明朝" w:hAnsi="Century" w:cs="Times New Roman" w:hint="eastAsia"/>
          <w:sz w:val="22"/>
          <w:szCs w:val="24"/>
        </w:rPr>
        <w:t>、</w:t>
      </w:r>
      <w:r w:rsidRPr="008F088D">
        <w:rPr>
          <w:rFonts w:ascii="ＭＳ 明朝" w:eastAsia="ＭＳ 明朝" w:hAnsi="Century" w:cs="Times New Roman" w:hint="eastAsia"/>
          <w:sz w:val="22"/>
          <w:szCs w:val="24"/>
        </w:rPr>
        <w:t>交通事故の防止は、関係機関等だけでなく市民一人ひとりが取り組まなければならない緊急かつ重要な課題となって</w:t>
      </w:r>
      <w:r w:rsidR="000613E8" w:rsidRPr="008F088D">
        <w:rPr>
          <w:rFonts w:ascii="ＭＳ 明朝" w:eastAsia="ＭＳ 明朝" w:hAnsi="Century" w:cs="Times New Roman" w:hint="eastAsia"/>
          <w:sz w:val="22"/>
          <w:szCs w:val="24"/>
        </w:rPr>
        <w:t>い</w:t>
      </w:r>
      <w:r w:rsidRPr="008F088D">
        <w:rPr>
          <w:rFonts w:ascii="ＭＳ 明朝" w:eastAsia="ＭＳ 明朝" w:hAnsi="Century" w:cs="Times New Roman" w:hint="eastAsia"/>
          <w:sz w:val="22"/>
          <w:szCs w:val="24"/>
        </w:rPr>
        <w:t>ます。</w:t>
      </w:r>
    </w:p>
    <w:p w14:paraId="55A3A305" w14:textId="10F13B8E" w:rsidR="00467591" w:rsidRPr="009C74A4" w:rsidRDefault="000613E8" w:rsidP="003D3454">
      <w:pPr>
        <w:spacing w:line="360" w:lineRule="auto"/>
        <w:ind w:firstLineChars="100" w:firstLine="220"/>
        <w:rPr>
          <w:rFonts w:ascii="ＭＳ 明朝" w:eastAsia="ＭＳ 明朝" w:hAnsi="ＭＳ 明朝" w:cs="Times New Roman"/>
          <w:sz w:val="22"/>
          <w:szCs w:val="24"/>
        </w:rPr>
      </w:pPr>
      <w:r w:rsidRPr="008F088D">
        <w:rPr>
          <w:rFonts w:ascii="ＭＳ 明朝" w:eastAsia="ＭＳ 明朝" w:hAnsi="Century" w:cs="Times New Roman" w:hint="eastAsia"/>
          <w:sz w:val="22"/>
          <w:szCs w:val="24"/>
        </w:rPr>
        <w:t>こうしたことから、この「第11次大阪市交通安全計画」</w:t>
      </w:r>
      <w:r w:rsidR="00675DDA" w:rsidRPr="00675DDA">
        <w:rPr>
          <w:rFonts w:ascii="ＭＳ 明朝" w:eastAsia="ＭＳ 明朝" w:hAnsi="Century" w:cs="Times New Roman" w:hint="eastAsia"/>
          <w:sz w:val="22"/>
          <w:szCs w:val="24"/>
        </w:rPr>
        <w:t>（以下、「本計画</w:t>
      </w:r>
      <w:r w:rsidR="00590D04">
        <w:rPr>
          <w:rFonts w:ascii="ＭＳ 明朝" w:eastAsia="ＭＳ 明朝" w:hAnsi="Century" w:cs="Times New Roman" w:hint="eastAsia"/>
          <w:sz w:val="22"/>
          <w:szCs w:val="24"/>
        </w:rPr>
        <w:t>」</w:t>
      </w:r>
      <w:r w:rsidR="00675DDA" w:rsidRPr="00675DDA">
        <w:rPr>
          <w:rFonts w:ascii="ＭＳ 明朝" w:eastAsia="ＭＳ 明朝" w:hAnsi="Century" w:cs="Times New Roman" w:hint="eastAsia"/>
          <w:sz w:val="22"/>
          <w:szCs w:val="24"/>
        </w:rPr>
        <w:t>という。）</w:t>
      </w:r>
      <w:r w:rsidR="0014539C">
        <w:rPr>
          <w:rFonts w:ascii="ＭＳ 明朝" w:eastAsia="ＭＳ 明朝" w:hAnsi="Century" w:cs="Times New Roman" w:hint="eastAsia"/>
          <w:sz w:val="22"/>
          <w:szCs w:val="24"/>
        </w:rPr>
        <w:t>では</w:t>
      </w:r>
      <w:r w:rsidRPr="008F088D">
        <w:rPr>
          <w:rFonts w:ascii="ＭＳ 明朝" w:eastAsia="ＭＳ 明朝" w:hAnsi="Century" w:cs="Times New Roman"/>
          <w:sz w:val="22"/>
          <w:szCs w:val="24"/>
        </w:rPr>
        <w:t>、</w:t>
      </w:r>
      <w:r w:rsidRPr="008F088D">
        <w:rPr>
          <w:rFonts w:ascii="ＭＳ 明朝" w:eastAsia="ＭＳ 明朝" w:hAnsi="Century" w:cs="Times New Roman" w:hint="eastAsia"/>
          <w:sz w:val="22"/>
          <w:szCs w:val="24"/>
        </w:rPr>
        <w:t>大阪市域における陸上交通（鉄道等事業を除く）の現状と</w:t>
      </w:r>
      <w:r w:rsidRPr="008F088D">
        <w:rPr>
          <w:rFonts w:ascii="ＭＳ 明朝" w:eastAsia="ＭＳ 明朝" w:hAnsi="Century" w:cs="Times New Roman"/>
          <w:sz w:val="22"/>
          <w:szCs w:val="24"/>
        </w:rPr>
        <w:t>課題を</w:t>
      </w:r>
      <w:r w:rsidRPr="008F088D">
        <w:rPr>
          <w:rFonts w:ascii="ＭＳ 明朝" w:eastAsia="ＭＳ 明朝" w:hAnsi="Century" w:cs="Times New Roman" w:hint="eastAsia"/>
          <w:sz w:val="22"/>
          <w:szCs w:val="24"/>
        </w:rPr>
        <w:t>踏まえつつ、</w:t>
      </w:r>
      <w:r w:rsidR="0014539C">
        <w:rPr>
          <w:rFonts w:ascii="ＭＳ 明朝" w:eastAsia="ＭＳ 明朝" w:hAnsi="Century" w:cs="Times New Roman" w:hint="eastAsia"/>
          <w:sz w:val="22"/>
          <w:szCs w:val="24"/>
        </w:rPr>
        <w:t>「人優先」の交通安全思想の下、</w:t>
      </w:r>
      <w:r w:rsidR="005C45D0" w:rsidRPr="008F088D">
        <w:rPr>
          <w:rFonts w:ascii="ＭＳ 明朝" w:eastAsia="ＭＳ 明朝" w:hAnsi="Century" w:cs="Times New Roman" w:hint="eastAsia"/>
          <w:sz w:val="22"/>
          <w:szCs w:val="24"/>
        </w:rPr>
        <w:t>交通安全対策の最終目標である「交通事故のない安全なまち大阪」の実現をめざして、</w:t>
      </w:r>
      <w:r w:rsidR="0014539C">
        <w:rPr>
          <w:rFonts w:ascii="ＭＳ 明朝" w:eastAsia="ＭＳ 明朝" w:hAnsi="Century" w:cs="Times New Roman" w:hint="eastAsia"/>
          <w:sz w:val="22"/>
          <w:szCs w:val="24"/>
        </w:rPr>
        <w:t>令和３年度からの５年間に講ずべき総合的かつ長期的な施策の大綱を定め、</w:t>
      </w:r>
      <w:r w:rsidR="00467591" w:rsidRPr="008F088D">
        <w:rPr>
          <w:rFonts w:ascii="ＭＳ 明朝" w:eastAsia="ＭＳ 明朝" w:hAnsi="Century" w:cs="Times New Roman" w:hint="eastAsia"/>
          <w:sz w:val="22"/>
          <w:szCs w:val="24"/>
        </w:rPr>
        <w:t>市民の皆さまのご理解とご協力</w:t>
      </w:r>
      <w:r w:rsidR="00493577">
        <w:rPr>
          <w:rFonts w:ascii="ＭＳ 明朝" w:eastAsia="ＭＳ 明朝" w:hAnsi="Century" w:cs="Times New Roman" w:hint="eastAsia"/>
          <w:sz w:val="22"/>
          <w:szCs w:val="24"/>
        </w:rPr>
        <w:t>を得ながら</w:t>
      </w:r>
      <w:r w:rsidR="005C45D0" w:rsidRPr="008F088D">
        <w:rPr>
          <w:rFonts w:ascii="ＭＳ 明朝" w:eastAsia="ＭＳ 明朝" w:hAnsi="Century" w:cs="Times New Roman" w:hint="eastAsia"/>
          <w:sz w:val="22"/>
          <w:szCs w:val="24"/>
        </w:rPr>
        <w:t>、交通安全施策の</w:t>
      </w:r>
      <w:r w:rsidR="00467591" w:rsidRPr="008F088D">
        <w:rPr>
          <w:rFonts w:ascii="ＭＳ 明朝" w:eastAsia="ＭＳ 明朝" w:hAnsi="Century" w:cs="Times New Roman" w:hint="eastAsia"/>
          <w:sz w:val="22"/>
          <w:szCs w:val="24"/>
        </w:rPr>
        <w:t>推進</w:t>
      </w:r>
      <w:r w:rsidR="005C45D0" w:rsidRPr="008F088D">
        <w:rPr>
          <w:rFonts w:ascii="ＭＳ 明朝" w:eastAsia="ＭＳ 明朝" w:hAnsi="Century" w:cs="Times New Roman" w:hint="eastAsia"/>
          <w:sz w:val="22"/>
          <w:szCs w:val="24"/>
        </w:rPr>
        <w:t>に取り組んで</w:t>
      </w:r>
      <w:r w:rsidR="00467591" w:rsidRPr="008F088D">
        <w:rPr>
          <w:rFonts w:ascii="ＭＳ 明朝" w:eastAsia="ＭＳ 明朝" w:hAnsi="Century" w:cs="Times New Roman" w:hint="eastAsia"/>
          <w:sz w:val="22"/>
          <w:szCs w:val="24"/>
        </w:rPr>
        <w:t>いきます。</w:t>
      </w:r>
    </w:p>
    <w:p w14:paraId="01B1E09F" w14:textId="77777777" w:rsidR="00467591" w:rsidRPr="009C74A4" w:rsidRDefault="00467591" w:rsidP="00467591">
      <w:pPr>
        <w:rPr>
          <w:rFonts w:ascii="ＭＳ 明朝" w:eastAsia="ＭＳ 明朝" w:hAnsi="Century" w:cs="Times New Roman"/>
          <w:sz w:val="28"/>
          <w:szCs w:val="24"/>
        </w:rPr>
        <w:sectPr w:rsidR="00467591" w:rsidRPr="009C74A4" w:rsidSect="00D6332D">
          <w:footerReference w:type="default" r:id="rId8"/>
          <w:pgSz w:w="11906" w:h="16838" w:code="9"/>
          <w:pgMar w:top="1134" w:right="1418" w:bottom="851" w:left="1134" w:header="851" w:footer="992" w:gutter="0"/>
          <w:cols w:space="425"/>
          <w:docGrid w:linePitch="371" w:charSpace="2895"/>
        </w:sectPr>
      </w:pPr>
    </w:p>
    <w:p w14:paraId="2002D329" w14:textId="77777777" w:rsidR="00467591" w:rsidRPr="009C74A4" w:rsidRDefault="00467591" w:rsidP="00467591">
      <w:pPr>
        <w:jc w:val="center"/>
        <w:rPr>
          <w:rFonts w:ascii="ＭＳ 明朝" w:eastAsia="ＭＳ 明朝" w:hAnsi="ＭＳ 明朝" w:cs="Times New Roman"/>
          <w:sz w:val="28"/>
          <w:szCs w:val="24"/>
        </w:rPr>
      </w:pPr>
      <w:r w:rsidRPr="009C74A4">
        <w:rPr>
          <w:rFonts w:ascii="ＭＳ 明朝" w:eastAsia="ＭＳ 明朝" w:hAnsi="ＭＳ 明朝" w:cs="Times New Roman" w:hint="eastAsia"/>
          <w:sz w:val="28"/>
          <w:szCs w:val="24"/>
        </w:rPr>
        <w:lastRenderedPageBreak/>
        <w:t>＜　目　次　＞</w:t>
      </w:r>
    </w:p>
    <w:p w14:paraId="62A06112" w14:textId="0E16F549" w:rsidR="00467591" w:rsidRPr="009C74A4" w:rsidRDefault="00467591" w:rsidP="00C324A1">
      <w:pPr>
        <w:jc w:val="distribute"/>
        <w:rPr>
          <w:rFonts w:ascii="ＭＳ 明朝" w:eastAsia="ＭＳ 明朝" w:hAnsi="ＭＳ 明朝" w:cs="Times New Roman"/>
          <w:sz w:val="22"/>
          <w:szCs w:val="24"/>
        </w:rPr>
      </w:pPr>
      <w:r w:rsidRPr="009C74A4">
        <w:rPr>
          <w:rFonts w:ascii="ＭＳ 明朝" w:eastAsia="ＭＳ 明朝" w:hAnsi="ＭＳ 明朝" w:cs="Times New Roman" w:hint="eastAsia"/>
          <w:sz w:val="22"/>
          <w:szCs w:val="24"/>
        </w:rPr>
        <w:t>計画の基本的な</w:t>
      </w:r>
      <w:r w:rsidRPr="009C74A4">
        <w:rPr>
          <w:rFonts w:ascii="ＭＳ 明朝" w:eastAsia="ＭＳ 明朝" w:hAnsi="ＭＳ 明朝" w:cs="Times New Roman"/>
          <w:sz w:val="22"/>
          <w:szCs w:val="24"/>
        </w:rPr>
        <w:t>考え方</w:t>
      </w:r>
      <w:r w:rsidRPr="009C74A4">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w:t>
      </w:r>
    </w:p>
    <w:p w14:paraId="3DB8E9BF" w14:textId="5546F375" w:rsidR="00467591" w:rsidRDefault="00467591" w:rsidP="00C324A1">
      <w:pPr>
        <w:jc w:val="distribute"/>
        <w:rPr>
          <w:rFonts w:ascii="ＭＳ 明朝" w:eastAsia="ＭＳ 明朝" w:hAnsi="ＭＳ 明朝" w:cs="Times New Roman"/>
          <w:sz w:val="22"/>
          <w:szCs w:val="24"/>
        </w:rPr>
      </w:pPr>
      <w:r w:rsidRPr="009C74A4">
        <w:rPr>
          <w:rFonts w:ascii="ＭＳ 明朝" w:eastAsia="ＭＳ 明朝" w:hAnsi="ＭＳ 明朝" w:cs="Times New Roman" w:hint="eastAsia"/>
          <w:sz w:val="22"/>
          <w:szCs w:val="24"/>
        </w:rPr>
        <w:t>第１章　道路交通事故の現状と今後の道路交通安全対</w:t>
      </w:r>
      <w:r w:rsidR="00D6332D">
        <w:rPr>
          <w:rFonts w:ascii="ＭＳ 明朝" w:eastAsia="ＭＳ 明朝" w:hAnsi="ＭＳ 明朝" w:cs="Times New Roman" w:hint="eastAsia"/>
          <w:sz w:val="22"/>
          <w:szCs w:val="24"/>
        </w:rPr>
        <w:t>策を考える視点・・・・・・・・</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・3</w:t>
      </w:r>
    </w:p>
    <w:p w14:paraId="1E55697A" w14:textId="25BEE35E" w:rsidR="004F65A2" w:rsidRPr="00AD70C3" w:rsidRDefault="004F65A2" w:rsidP="00C324A1">
      <w:pPr>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１　交通事故の推移</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3</w:t>
      </w:r>
    </w:p>
    <w:p w14:paraId="1EAA281B" w14:textId="6B8941C6" w:rsidR="004F65A2" w:rsidRDefault="004F65A2"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２　交通事故の現状</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・・・・・・・4</w:t>
      </w:r>
    </w:p>
    <w:p w14:paraId="0BAD4623" w14:textId="2D8DC384" w:rsidR="008105B8" w:rsidRDefault="008105B8" w:rsidP="008105B8">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（１）高齢者の交通事故状況・・・・・・・・・・・・・・・・・・・・・・・・・・・4</w:t>
      </w:r>
    </w:p>
    <w:p w14:paraId="329277E5" w14:textId="6ADC562D" w:rsidR="008105B8" w:rsidRDefault="008105B8" w:rsidP="008105B8">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（２）子どもの交通事故状況・・・・・・・・・・・・・・・・・・・・・・・・・・・5</w:t>
      </w:r>
    </w:p>
    <w:p w14:paraId="534685D3" w14:textId="3A88CC72" w:rsidR="008105B8" w:rsidRDefault="008105B8" w:rsidP="008105B8">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（３）歩行者の交通事故状況・・・・・・・・・・・・・・・・・・・・・・・・・・・6</w:t>
      </w:r>
    </w:p>
    <w:p w14:paraId="3E405BCF" w14:textId="290C851A" w:rsidR="008105B8" w:rsidRDefault="008105B8" w:rsidP="008105B8">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（４）自転車の交通事故状況・・・・・・・・・・・・・・・・・・・・・・・・・・・7</w:t>
      </w:r>
    </w:p>
    <w:p w14:paraId="605AF7C8" w14:textId="19E6663D" w:rsidR="008105B8" w:rsidRPr="00AD70C3" w:rsidRDefault="008105B8" w:rsidP="008105B8">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（５）飲酒運転事故の状況・・・・・・・・・・・・・・・・・・・・・・・・・・・・8</w:t>
      </w:r>
    </w:p>
    <w:p w14:paraId="79EC280A" w14:textId="742CF83F"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F65A2" w:rsidRPr="00AD70C3">
        <w:rPr>
          <w:rFonts w:ascii="ＭＳ 明朝" w:eastAsia="ＭＳ 明朝" w:hAnsi="ＭＳ 明朝" w:cs="Times New Roman" w:hint="eastAsia"/>
          <w:sz w:val="22"/>
          <w:szCs w:val="24"/>
        </w:rPr>
        <w:t>３</w:t>
      </w:r>
      <w:r w:rsidRPr="00AD70C3">
        <w:rPr>
          <w:rFonts w:ascii="ＭＳ 明朝" w:eastAsia="ＭＳ 明朝" w:hAnsi="ＭＳ 明朝" w:cs="Times New Roman" w:hint="eastAsia"/>
          <w:sz w:val="22"/>
          <w:szCs w:val="24"/>
        </w:rPr>
        <w:t xml:space="preserve">　</w:t>
      </w:r>
      <w:r w:rsidR="00223732">
        <w:rPr>
          <w:rFonts w:ascii="ＭＳ 明朝" w:eastAsia="ＭＳ 明朝" w:hAnsi="ＭＳ 明朝" w:cs="Times New Roman" w:hint="eastAsia"/>
          <w:sz w:val="22"/>
          <w:szCs w:val="24"/>
        </w:rPr>
        <w:t>本</w:t>
      </w:r>
      <w:r w:rsidRPr="00AD70C3">
        <w:rPr>
          <w:rFonts w:ascii="ＭＳ 明朝" w:eastAsia="ＭＳ 明朝" w:hAnsi="ＭＳ 明朝" w:cs="Times New Roman" w:hint="eastAsia"/>
          <w:sz w:val="22"/>
          <w:szCs w:val="24"/>
        </w:rPr>
        <w:t>計画における目標</w:t>
      </w:r>
      <w:r w:rsidR="00C324A1">
        <w:rPr>
          <w:rFonts w:ascii="ＭＳ 明朝" w:eastAsia="ＭＳ 明朝" w:hAnsi="ＭＳ 明朝" w:cs="Times New Roman" w:hint="eastAsia"/>
          <w:sz w:val="22"/>
          <w:szCs w:val="24"/>
        </w:rPr>
        <w:t>・</w:t>
      </w:r>
      <w:r w:rsidR="0022373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・・・・・・9</w:t>
      </w:r>
    </w:p>
    <w:p w14:paraId="73C8F7CC" w14:textId="3CF068FE"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４</w:t>
      </w:r>
      <w:r w:rsidR="00467591" w:rsidRPr="00AD70C3">
        <w:rPr>
          <w:rFonts w:ascii="ＭＳ 明朝" w:eastAsia="ＭＳ 明朝" w:hAnsi="ＭＳ 明朝" w:cs="Times New Roman" w:hint="eastAsia"/>
          <w:sz w:val="22"/>
          <w:szCs w:val="24"/>
        </w:rPr>
        <w:t xml:space="preserve">　今後の道路交</w:t>
      </w:r>
      <w:r w:rsidR="00293034">
        <w:rPr>
          <w:rFonts w:ascii="ＭＳ 明朝" w:eastAsia="ＭＳ 明朝" w:hAnsi="ＭＳ 明朝" w:cs="Times New Roman" w:hint="eastAsia"/>
          <w:sz w:val="22"/>
          <w:szCs w:val="24"/>
        </w:rPr>
        <w:t>通安全対策を考える視点・・・・・・・・</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・・9</w:t>
      </w:r>
    </w:p>
    <w:p w14:paraId="7FD74A29" w14:textId="7CA19DA8" w:rsidR="00467591" w:rsidRPr="00AD70C3" w:rsidRDefault="00467591" w:rsidP="00C324A1">
      <w:pPr>
        <w:jc w:val="distribute"/>
        <w:rPr>
          <w:rFonts w:ascii="ＭＳ 明朝" w:eastAsia="ＭＳ 明朝" w:hAnsi="ＭＳ 明朝" w:cs="Courier New"/>
          <w:sz w:val="22"/>
          <w:szCs w:val="21"/>
        </w:rPr>
      </w:pPr>
      <w:r w:rsidRPr="00AD70C3">
        <w:rPr>
          <w:rFonts w:ascii="ＭＳ 明朝" w:eastAsia="ＭＳ 明朝" w:hAnsi="ＭＳ 明朝" w:cs="Times New Roman" w:hint="eastAsia"/>
          <w:sz w:val="22"/>
          <w:szCs w:val="24"/>
        </w:rPr>
        <w:t xml:space="preserve">　　</w:t>
      </w:r>
      <w:r w:rsidR="005C45D0" w:rsidRPr="00AD70C3">
        <w:rPr>
          <w:rFonts w:ascii="ＭＳ 明朝" w:eastAsia="ＭＳ 明朝" w:hAnsi="ＭＳ 明朝" w:cs="Times New Roman" w:hint="eastAsia"/>
          <w:sz w:val="22"/>
          <w:szCs w:val="21"/>
        </w:rPr>
        <w:t>（１）</w:t>
      </w:r>
      <w:r w:rsidR="00542BE2">
        <w:rPr>
          <w:rFonts w:ascii="ＭＳ 明朝" w:eastAsia="ＭＳ 明朝" w:hAnsi="ＭＳ 明朝" w:cs="Times New Roman" w:hint="eastAsia"/>
          <w:sz w:val="22"/>
          <w:szCs w:val="24"/>
        </w:rPr>
        <w:t>高齢者及び子どもの安全確保・</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8105B8">
        <w:rPr>
          <w:rFonts w:ascii="ＭＳ 明朝" w:eastAsia="ＭＳ 明朝" w:hAnsi="ＭＳ 明朝" w:cs="Times New Roman" w:hint="eastAsia"/>
          <w:sz w:val="22"/>
          <w:szCs w:val="24"/>
        </w:rPr>
        <w:t>9</w:t>
      </w:r>
    </w:p>
    <w:p w14:paraId="01450D3F" w14:textId="3237022F"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（２）</w:t>
      </w:r>
      <w:r w:rsidR="00542BE2">
        <w:rPr>
          <w:rFonts w:ascii="ＭＳ 明朝" w:eastAsia="ＭＳ 明朝" w:hAnsi="ＭＳ 明朝" w:cs="Times New Roman" w:hint="eastAsia"/>
          <w:sz w:val="22"/>
          <w:szCs w:val="24"/>
        </w:rPr>
        <w:t>歩行者及び自転車の安全確保と遵法意識の向上・・・・・・・・・・・</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・・・・10</w:t>
      </w:r>
    </w:p>
    <w:p w14:paraId="5119D139" w14:textId="7BA65356"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（３）</w:t>
      </w:r>
      <w:r w:rsidR="00542BE2">
        <w:rPr>
          <w:rFonts w:ascii="ＭＳ 明朝" w:eastAsia="ＭＳ 明朝" w:hAnsi="ＭＳ 明朝" w:cs="Times New Roman" w:hint="eastAsia"/>
          <w:sz w:val="22"/>
          <w:szCs w:val="24"/>
        </w:rPr>
        <w:t>生活</w:t>
      </w:r>
      <w:r w:rsidR="00D6332D">
        <w:rPr>
          <w:rFonts w:ascii="ＭＳ 明朝" w:eastAsia="ＭＳ 明朝" w:hAnsi="ＭＳ 明朝" w:cs="Times New Roman" w:hint="eastAsia"/>
          <w:sz w:val="22"/>
          <w:szCs w:val="24"/>
        </w:rPr>
        <w:t>道路及び幹線道路における安全確保・・・・・・・・・・・・・・・</w:t>
      </w:r>
      <w:r w:rsidR="00542BE2">
        <w:rPr>
          <w:rFonts w:ascii="ＭＳ 明朝" w:eastAsia="ＭＳ 明朝" w:hAnsi="ＭＳ 明朝" w:cs="Times New Roman" w:hint="eastAsia"/>
          <w:sz w:val="22"/>
          <w:szCs w:val="24"/>
        </w:rPr>
        <w:t>・・・・</w:t>
      </w:r>
      <w:r w:rsidR="008105B8">
        <w:rPr>
          <w:rFonts w:ascii="ＭＳ 明朝" w:eastAsia="ＭＳ 明朝" w:hAnsi="ＭＳ 明朝" w:cs="Times New Roman" w:hint="eastAsia"/>
          <w:sz w:val="22"/>
          <w:szCs w:val="24"/>
        </w:rPr>
        <w:t>10</w:t>
      </w:r>
    </w:p>
    <w:p w14:paraId="667C5F68" w14:textId="70EC27A4"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（４）</w:t>
      </w:r>
      <w:r w:rsidR="00467591" w:rsidRPr="00AD70C3">
        <w:rPr>
          <w:rFonts w:ascii="ＭＳ 明朝" w:eastAsia="ＭＳ 明朝" w:hAnsi="ＭＳ 明朝" w:cs="Times New Roman" w:hint="eastAsia"/>
          <w:sz w:val="22"/>
          <w:szCs w:val="24"/>
        </w:rPr>
        <w:t>交通実態等を踏まえたきめ細かな対策の推進</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8105B8">
        <w:rPr>
          <w:rFonts w:ascii="ＭＳ 明朝" w:eastAsia="ＭＳ 明朝" w:hAnsi="ＭＳ 明朝" w:cs="Times New Roman" w:hint="eastAsia"/>
          <w:sz w:val="22"/>
          <w:szCs w:val="24"/>
        </w:rPr>
        <w:t>10</w:t>
      </w:r>
    </w:p>
    <w:p w14:paraId="4C650D12" w14:textId="557EEF48"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（５）</w:t>
      </w:r>
      <w:r w:rsidR="00467591" w:rsidRPr="00AD70C3">
        <w:rPr>
          <w:rFonts w:ascii="ＭＳ 明朝" w:eastAsia="ＭＳ 明朝" w:hAnsi="ＭＳ 明朝" w:cs="Times New Roman" w:hint="eastAsia"/>
          <w:sz w:val="22"/>
          <w:szCs w:val="24"/>
        </w:rPr>
        <w:t>地域が一体となった交通安全対策の推進</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・・・・・・・11</w:t>
      </w:r>
    </w:p>
    <w:p w14:paraId="5BB341C8" w14:textId="41199199"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第２章　講じようとする施策・・・・・・・・・・・・・・・・・・・</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・12</w:t>
      </w:r>
    </w:p>
    <w:p w14:paraId="06EF721F" w14:textId="179974BF"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１　道路交通環境の整備</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・・・・・・12</w:t>
      </w:r>
    </w:p>
    <w:p w14:paraId="2AF9C849" w14:textId="71CC965C"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（１）</w:t>
      </w:r>
      <w:r w:rsidR="00467591" w:rsidRPr="00AD70C3">
        <w:rPr>
          <w:rFonts w:ascii="ＭＳ 明朝" w:eastAsia="ＭＳ 明朝" w:hAnsi="ＭＳ 明朝" w:cs="Times New Roman" w:hint="eastAsia"/>
          <w:sz w:val="22"/>
          <w:szCs w:val="24"/>
        </w:rPr>
        <w:t>生活道路等における人優先の安全・安心な歩行空間の整備</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・・・・・12</w:t>
      </w:r>
    </w:p>
    <w:p w14:paraId="4B8554C3" w14:textId="2EC0399B" w:rsidR="00467591" w:rsidRPr="00AD70C3" w:rsidRDefault="005C45D0" w:rsidP="004858D7">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ア</w:t>
      </w:r>
      <w:r w:rsidR="00467591" w:rsidRPr="00AD70C3">
        <w:rPr>
          <w:rFonts w:ascii="ＭＳ 明朝" w:eastAsia="ＭＳ 明朝" w:hAnsi="ＭＳ 明朝" w:cs="Times New Roman" w:hint="eastAsia"/>
          <w:sz w:val="22"/>
          <w:szCs w:val="24"/>
        </w:rPr>
        <w:t xml:space="preserve">　生活道路における交通安全対策の推進</w:t>
      </w:r>
    </w:p>
    <w:p w14:paraId="5511982D" w14:textId="193F9E5F" w:rsidR="00467591" w:rsidRPr="00AD70C3" w:rsidRDefault="0051070A" w:rsidP="004858D7">
      <w:pPr>
        <w:ind w:firstLineChars="350" w:firstLine="770"/>
        <w:rPr>
          <w:rFonts w:ascii="ＭＳ 明朝" w:eastAsia="ＭＳ 明朝" w:hAnsi="ＭＳ 明朝" w:cs="Times New Roman"/>
          <w:sz w:val="22"/>
          <w:szCs w:val="24"/>
        </w:rPr>
      </w:pPr>
      <w:r>
        <w:rPr>
          <w:rFonts w:ascii="ＭＳ 明朝" w:eastAsia="ＭＳ 明朝" w:hAnsi="ＭＳ 明朝" w:cs="Times New Roman" w:hint="eastAsia"/>
          <w:sz w:val="22"/>
          <w:szCs w:val="24"/>
        </w:rPr>
        <w:t>イ　通学路等における</w:t>
      </w:r>
      <w:r w:rsidR="00467591" w:rsidRPr="00AD70C3">
        <w:rPr>
          <w:rFonts w:ascii="ＭＳ 明朝" w:eastAsia="ＭＳ 明朝" w:hAnsi="ＭＳ 明朝" w:cs="Times New Roman" w:hint="eastAsia"/>
          <w:sz w:val="22"/>
          <w:szCs w:val="24"/>
        </w:rPr>
        <w:t>安全の確保</w:t>
      </w:r>
    </w:p>
    <w:p w14:paraId="1F07E04C" w14:textId="77777777" w:rsidR="00467591" w:rsidRPr="00AD70C3" w:rsidRDefault="00467591" w:rsidP="004858D7">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ウ　高齢者、障がい者等の安全に資する歩行空間等の整備</w:t>
      </w:r>
    </w:p>
    <w:p w14:paraId="0C34974F" w14:textId="0E021AA7" w:rsidR="00467591" w:rsidRPr="00AD70C3" w:rsidRDefault="00467591" w:rsidP="00467591">
      <w:pPr>
        <w:rPr>
          <w:rFonts w:ascii="ＭＳ 明朝" w:eastAsia="ＭＳ 明朝" w:hAnsi="ＭＳ 明朝" w:cs="Times New Roman"/>
          <w:bCs/>
          <w:sz w:val="22"/>
          <w:szCs w:val="24"/>
        </w:rPr>
      </w:pPr>
      <w:r w:rsidRPr="00AD70C3">
        <w:rPr>
          <w:rFonts w:ascii="ＭＳ 明朝" w:eastAsia="ＭＳ 明朝" w:hAnsi="ＭＳ 明朝" w:cs="Times New Roman" w:hint="eastAsia"/>
          <w:sz w:val="22"/>
          <w:szCs w:val="24"/>
        </w:rPr>
        <w:t xml:space="preserve">　　</w:t>
      </w:r>
      <w:r w:rsidR="005C45D0" w:rsidRPr="00AD70C3">
        <w:rPr>
          <w:rFonts w:ascii="ＭＳ 明朝" w:eastAsia="ＭＳ 明朝" w:hAnsi="ＭＳ 明朝" w:cs="Times New Roman" w:hint="eastAsia"/>
          <w:bCs/>
          <w:sz w:val="22"/>
          <w:szCs w:val="24"/>
        </w:rPr>
        <w:t>（２）</w:t>
      </w:r>
      <w:r w:rsidR="00D6332D">
        <w:rPr>
          <w:rFonts w:ascii="ＭＳ 明朝" w:eastAsia="ＭＳ 明朝" w:hAnsi="ＭＳ 明朝" w:cs="Times New Roman" w:hint="eastAsia"/>
          <w:bCs/>
          <w:sz w:val="22"/>
          <w:szCs w:val="24"/>
        </w:rPr>
        <w:t>幹線道路における交通安全対策の推進・・・・・・・</w:t>
      </w:r>
      <w:r w:rsidRPr="00AD70C3">
        <w:rPr>
          <w:rFonts w:ascii="ＭＳ 明朝" w:eastAsia="ＭＳ 明朝" w:hAnsi="ＭＳ 明朝" w:cs="Times New Roman" w:hint="eastAsia"/>
          <w:bCs/>
          <w:sz w:val="22"/>
          <w:szCs w:val="24"/>
        </w:rPr>
        <w:t>・・・・・・・・・・</w:t>
      </w:r>
      <w:r w:rsidR="00542BE2">
        <w:rPr>
          <w:rFonts w:ascii="ＭＳ 明朝" w:eastAsia="ＭＳ 明朝" w:hAnsi="ＭＳ 明朝" w:cs="Times New Roman" w:hint="eastAsia"/>
          <w:bCs/>
          <w:sz w:val="22"/>
          <w:szCs w:val="24"/>
        </w:rPr>
        <w:t>・・</w:t>
      </w:r>
      <w:r w:rsidR="00C324A1">
        <w:rPr>
          <w:rFonts w:ascii="ＭＳ 明朝" w:eastAsia="ＭＳ 明朝" w:hAnsi="ＭＳ 明朝" w:cs="Times New Roman" w:hint="eastAsia"/>
          <w:bCs/>
          <w:sz w:val="22"/>
          <w:szCs w:val="24"/>
        </w:rPr>
        <w:t>・13</w:t>
      </w:r>
    </w:p>
    <w:p w14:paraId="589D610D" w14:textId="0428FE15"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事故危険箇所対策の推進</w:t>
      </w:r>
    </w:p>
    <w:p w14:paraId="28A12822" w14:textId="49835F77"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適切に機能分担された道路網の整備</w:t>
      </w:r>
    </w:p>
    <w:p w14:paraId="498D7638" w14:textId="1448EA9C"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ウ　既存道路の交通事故対策の推進</w:t>
      </w:r>
    </w:p>
    <w:p w14:paraId="52FD2253" w14:textId="75FD45CA"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エ　交通安全施設等の高度化</w:t>
      </w:r>
    </w:p>
    <w:p w14:paraId="541ABE24" w14:textId="5270152D" w:rsidR="00467591" w:rsidRPr="00AD70C3" w:rsidRDefault="005C45D0" w:rsidP="000613E8">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（３）</w:t>
      </w:r>
      <w:r w:rsidR="00D6332D">
        <w:rPr>
          <w:rFonts w:ascii="ＭＳ 明朝" w:eastAsia="ＭＳ 明朝" w:hAnsi="ＭＳ 明朝" w:cs="Times New Roman" w:hint="eastAsia"/>
          <w:bCs/>
          <w:sz w:val="22"/>
          <w:szCs w:val="24"/>
        </w:rPr>
        <w:t>交通安全施設等整備事業の推進・・・・・・・・・・・・・・・・</w:t>
      </w:r>
      <w:r w:rsidR="00467591" w:rsidRPr="00AD70C3">
        <w:rPr>
          <w:rFonts w:ascii="ＭＳ 明朝" w:eastAsia="ＭＳ 明朝" w:hAnsi="ＭＳ 明朝" w:cs="Times New Roman" w:hint="eastAsia"/>
          <w:bCs/>
          <w:sz w:val="22"/>
          <w:szCs w:val="24"/>
        </w:rPr>
        <w:t>・・・・・・・</w:t>
      </w:r>
      <w:r w:rsidR="00C324A1">
        <w:rPr>
          <w:rFonts w:ascii="ＭＳ 明朝" w:eastAsia="ＭＳ 明朝" w:hAnsi="ＭＳ 明朝" w:cs="Times New Roman" w:hint="eastAsia"/>
          <w:bCs/>
          <w:sz w:val="22"/>
          <w:szCs w:val="24"/>
        </w:rPr>
        <w:t>14</w:t>
      </w:r>
    </w:p>
    <w:p w14:paraId="20FD4BD0" w14:textId="4AAB6BDC"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ア　</w:t>
      </w:r>
      <w:r w:rsidRPr="00AD70C3">
        <w:rPr>
          <w:rFonts w:ascii="ＭＳ 明朝" w:eastAsia="ＭＳ 明朝" w:hAnsi="ＭＳ 明朝" w:cs="ＭＳ Ｐゴシック" w:hint="eastAsia"/>
          <w:kern w:val="0"/>
          <w:sz w:val="22"/>
          <w:szCs w:val="21"/>
        </w:rPr>
        <w:t>歩行者・自転車対策及び生活道路対策の推進</w:t>
      </w:r>
    </w:p>
    <w:p w14:paraId="30523125" w14:textId="4D184BB1"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イ　</w:t>
      </w:r>
      <w:r w:rsidRPr="00AD70C3">
        <w:rPr>
          <w:rFonts w:ascii="ＭＳ 明朝" w:eastAsia="ＭＳ 明朝" w:hAnsi="ＭＳ 明朝" w:cs="ＭＳ Ｐゴシック" w:hint="eastAsia"/>
          <w:kern w:val="0"/>
          <w:sz w:val="22"/>
          <w:szCs w:val="21"/>
        </w:rPr>
        <w:t>幹線道路対策の推進</w:t>
      </w:r>
    </w:p>
    <w:p w14:paraId="5C343653" w14:textId="059D9FFF"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ウ　</w:t>
      </w:r>
      <w:r w:rsidRPr="00AD70C3">
        <w:rPr>
          <w:rFonts w:ascii="ＭＳ 明朝" w:eastAsia="ＭＳ 明朝" w:hAnsi="ＭＳ 明朝" w:cs="ＭＳ Ｐゴシック" w:hint="eastAsia"/>
          <w:kern w:val="0"/>
          <w:sz w:val="22"/>
          <w:szCs w:val="21"/>
        </w:rPr>
        <w:t>交通円滑化対策の推進</w:t>
      </w:r>
    </w:p>
    <w:p w14:paraId="5A14FED8" w14:textId="78445034"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エ　</w:t>
      </w:r>
      <w:r w:rsidRPr="00AD70C3">
        <w:rPr>
          <w:rFonts w:ascii="ＭＳ 明朝" w:eastAsia="ＭＳ 明朝" w:hAnsi="ＭＳ 明朝" w:cs="Times New Roman" w:hint="eastAsia"/>
          <w:bCs/>
          <w:sz w:val="22"/>
          <w:szCs w:val="21"/>
        </w:rPr>
        <w:t>道路交通環境整備への住民参加の促進</w:t>
      </w:r>
    </w:p>
    <w:p w14:paraId="72818580" w14:textId="0FFB7946" w:rsidR="00467591" w:rsidRPr="00AD70C3" w:rsidRDefault="005C45D0"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（４）</w:t>
      </w:r>
      <w:r w:rsidR="00467591" w:rsidRPr="00AD70C3">
        <w:rPr>
          <w:rFonts w:ascii="ＭＳ 明朝" w:eastAsia="ＭＳ 明朝" w:hAnsi="ＭＳ 明朝" w:cs="Times New Roman" w:hint="eastAsia"/>
          <w:sz w:val="22"/>
          <w:szCs w:val="24"/>
        </w:rPr>
        <w:t>高齢者等の移動手段の確保・充実</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14</w:t>
      </w:r>
    </w:p>
    <w:p w14:paraId="6DEB61F4" w14:textId="37FDC66D"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（５）</w:t>
      </w:r>
      <w:r w:rsidR="00467591" w:rsidRPr="00AD70C3">
        <w:rPr>
          <w:rFonts w:ascii="ＭＳ 明朝" w:eastAsia="ＭＳ 明朝" w:hAnsi="ＭＳ 明朝" w:cs="Times New Roman" w:hint="eastAsia"/>
          <w:sz w:val="22"/>
          <w:szCs w:val="24"/>
        </w:rPr>
        <w:t>歩行者空間のバリアフリー化</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・・・・・・・・1</w:t>
      </w:r>
      <w:r w:rsidR="00293034">
        <w:rPr>
          <w:rFonts w:ascii="ＭＳ 明朝" w:eastAsia="ＭＳ 明朝" w:hAnsi="ＭＳ 明朝" w:cs="Times New Roman" w:hint="eastAsia"/>
          <w:sz w:val="22"/>
          <w:szCs w:val="24"/>
        </w:rPr>
        <w:t>4</w:t>
      </w:r>
    </w:p>
    <w:p w14:paraId="7A19C18D" w14:textId="35C96474"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（６）</w:t>
      </w:r>
      <w:r w:rsidR="00467591" w:rsidRPr="00AD70C3">
        <w:rPr>
          <w:rFonts w:ascii="ＭＳ 明朝" w:eastAsia="ＭＳ 明朝" w:hAnsi="ＭＳ 明朝" w:cs="Times New Roman" w:hint="eastAsia"/>
          <w:sz w:val="22"/>
          <w:szCs w:val="24"/>
        </w:rPr>
        <w:t>無電柱化の推進</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14</w:t>
      </w:r>
    </w:p>
    <w:p w14:paraId="49233E6D" w14:textId="1AEE43D9"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Century" w:cs="Times New Roman" w:hint="eastAsia"/>
          <w:sz w:val="22"/>
          <w:szCs w:val="24"/>
        </w:rPr>
        <w:t>（７）</w:t>
      </w:r>
      <w:r w:rsidR="00467591" w:rsidRPr="00AD70C3">
        <w:rPr>
          <w:rFonts w:ascii="ＭＳ 明朝" w:eastAsia="ＭＳ 明朝" w:hAnsi="ＭＳ 明朝" w:cs="Times New Roman" w:hint="eastAsia"/>
          <w:sz w:val="22"/>
          <w:szCs w:val="24"/>
        </w:rPr>
        <w:t>自転車通行空間整備</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15</w:t>
      </w:r>
    </w:p>
    <w:p w14:paraId="681EAD58" w14:textId="7AC74E64"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安全で快適な自転車通行環境の整備</w:t>
      </w:r>
    </w:p>
    <w:p w14:paraId="7BECE953" w14:textId="3A00B25B"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自転車等駐車対策の推進</w:t>
      </w:r>
    </w:p>
    <w:p w14:paraId="4AC0059F" w14:textId="1F6A9098"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Century" w:cs="Times New Roman" w:hint="eastAsia"/>
          <w:sz w:val="22"/>
          <w:szCs w:val="24"/>
        </w:rPr>
        <w:t>（８）</w:t>
      </w:r>
      <w:r w:rsidR="00467591" w:rsidRPr="00AD70C3">
        <w:rPr>
          <w:rFonts w:ascii="ＭＳ 明朝" w:eastAsia="ＭＳ 明朝" w:hAnsi="ＭＳ 明朝" w:cs="Times New Roman" w:hint="eastAsia"/>
          <w:sz w:val="22"/>
          <w:szCs w:val="24"/>
        </w:rPr>
        <w:t>交通需要マネジメントの推進</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15</w:t>
      </w:r>
    </w:p>
    <w:p w14:paraId="43A470F7" w14:textId="4C83A06A"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公共交通機関利用の促進</w:t>
      </w:r>
    </w:p>
    <w:p w14:paraId="168E8328" w14:textId="2A7D84A8"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自動車利用の効率化</w:t>
      </w:r>
    </w:p>
    <w:p w14:paraId="744A5DAF" w14:textId="5E2E4847"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ウ　ノーマイカーデーの推進</w:t>
      </w:r>
    </w:p>
    <w:p w14:paraId="63F8FFB4" w14:textId="21082C6A" w:rsidR="00467591" w:rsidRPr="00AD70C3" w:rsidRDefault="004F65A2" w:rsidP="00C324A1">
      <w:pPr>
        <w:ind w:firstLineChars="200" w:firstLine="440"/>
        <w:jc w:val="distribute"/>
        <w:rPr>
          <w:rFonts w:ascii="ＭＳ 明朝" w:eastAsia="ＭＳ 明朝" w:hAnsi="ＭＳ 明朝" w:cs="Times New Roman"/>
          <w:sz w:val="22"/>
          <w:szCs w:val="24"/>
        </w:rPr>
      </w:pPr>
      <w:r w:rsidRPr="00AD70C3">
        <w:rPr>
          <w:rFonts w:ascii="ＭＳ 明朝" w:eastAsia="ＭＳ 明朝" w:hAnsi="Century" w:cs="Times New Roman" w:hint="eastAsia"/>
          <w:sz w:val="22"/>
          <w:szCs w:val="24"/>
        </w:rPr>
        <w:t>（９）</w:t>
      </w:r>
      <w:r w:rsidR="00467591" w:rsidRPr="00AD70C3">
        <w:rPr>
          <w:rFonts w:ascii="ＭＳ 明朝" w:eastAsia="ＭＳ 明朝" w:hAnsi="ＭＳ 明朝" w:cs="Times New Roman" w:hint="eastAsia"/>
          <w:sz w:val="22"/>
          <w:szCs w:val="24"/>
        </w:rPr>
        <w:t>災害に備えた道路交通環境の整備</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16</w:t>
      </w:r>
    </w:p>
    <w:p w14:paraId="6276836A" w14:textId="0A8F88BF"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災害に備えた道路の整備</w:t>
      </w:r>
    </w:p>
    <w:p w14:paraId="478EBCF4" w14:textId="77FB0B7F"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災害に強い交通安全施設等の整備</w:t>
      </w:r>
    </w:p>
    <w:p w14:paraId="49F3C684" w14:textId="2FD813B5" w:rsidR="00467591" w:rsidRPr="00AD70C3" w:rsidRDefault="00467591"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ウ　災害発生時における</w:t>
      </w:r>
      <w:r w:rsidR="000A040C" w:rsidRPr="00AD70C3">
        <w:rPr>
          <w:rFonts w:ascii="ＭＳ 明朝" w:eastAsia="ＭＳ 明朝" w:hAnsi="ＭＳ 明朝" w:cs="Times New Roman" w:hint="eastAsia"/>
          <w:sz w:val="22"/>
          <w:szCs w:val="24"/>
        </w:rPr>
        <w:t>安全な道路交通の確保</w:t>
      </w:r>
    </w:p>
    <w:p w14:paraId="281382AE" w14:textId="306579D3"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エ　災害発生時における情報提供の充実</w:t>
      </w:r>
    </w:p>
    <w:p w14:paraId="0F89270E" w14:textId="5DE3A673"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F65A2" w:rsidRPr="00AD70C3">
        <w:rPr>
          <w:rFonts w:ascii="ＭＳ 明朝" w:eastAsia="ＭＳ 明朝" w:hAnsi="ＭＳ 明朝" w:cs="Times New Roman" w:hint="eastAsia"/>
          <w:sz w:val="22"/>
          <w:szCs w:val="24"/>
        </w:rPr>
        <w:t>（</w:t>
      </w:r>
      <w:r w:rsidR="004F65A2" w:rsidRPr="00AD70C3">
        <w:rPr>
          <w:rFonts w:ascii="ＭＳ 明朝" w:eastAsia="ＭＳ 明朝" w:hAnsi="ＭＳ 明朝" w:cs="Times New Roman"/>
          <w:sz w:val="22"/>
          <w:szCs w:val="24"/>
        </w:rPr>
        <w:t>10）</w:t>
      </w:r>
      <w:r w:rsidRPr="00AD70C3">
        <w:rPr>
          <w:rFonts w:ascii="ＭＳ 明朝" w:eastAsia="ＭＳ 明朝" w:hAnsi="ＭＳ 明朝" w:cs="Times New Roman" w:hint="eastAsia"/>
          <w:sz w:val="22"/>
          <w:szCs w:val="24"/>
        </w:rPr>
        <w:t>交通安全に寄与する道路交通環境の整備</w:t>
      </w:r>
      <w:r w:rsidR="00D6332D">
        <w:rPr>
          <w:rFonts w:ascii="ＭＳ 明朝" w:eastAsia="ＭＳ 明朝" w:hAnsi="ＭＳ 明朝" w:cs="Times New Roman" w:hint="eastAsia"/>
          <w:sz w:val="22"/>
          <w:szCs w:val="24"/>
        </w:rPr>
        <w:t>・・・・・・・・・・・・</w:t>
      </w:r>
      <w:r w:rsidR="00542BE2">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16</w:t>
      </w:r>
    </w:p>
    <w:p w14:paraId="1BABEF66" w14:textId="3751AA25"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道路の使用及び占用の適正化等</w:t>
      </w:r>
    </w:p>
    <w:p w14:paraId="2E0BCF15" w14:textId="2CD5CAC6"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子どもの遊び場等の確保</w:t>
      </w:r>
    </w:p>
    <w:p w14:paraId="161426DB" w14:textId="6604A1C8"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lastRenderedPageBreak/>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ウ　道路法に基づく通行の禁止又は制限</w:t>
      </w:r>
    </w:p>
    <w:p w14:paraId="1E236B50" w14:textId="5CD1824B"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エ　地域に応じた安全の確保</w:t>
      </w:r>
    </w:p>
    <w:p w14:paraId="4FD8A80A" w14:textId="5656F874" w:rsidR="00467591" w:rsidRPr="00AD70C3" w:rsidRDefault="004F65A2" w:rsidP="00C324A1">
      <w:pPr>
        <w:ind w:firstLineChars="200" w:firstLine="440"/>
        <w:jc w:val="distribute"/>
        <w:rPr>
          <w:rFonts w:ascii="ＭＳ 明朝" w:eastAsia="ＭＳ 明朝" w:hAnsi="ＭＳ 明朝" w:cs="Times New Roman"/>
          <w:bCs/>
          <w:sz w:val="22"/>
          <w:szCs w:val="21"/>
        </w:rPr>
      </w:pPr>
      <w:r w:rsidRPr="00AD70C3">
        <w:rPr>
          <w:rFonts w:ascii="ＭＳ 明朝" w:eastAsia="ＭＳ 明朝" w:hAnsi="ＭＳ 明朝" w:cs="Times New Roman" w:hint="eastAsia"/>
          <w:bCs/>
          <w:sz w:val="22"/>
          <w:szCs w:val="21"/>
        </w:rPr>
        <w:t>（</w:t>
      </w:r>
      <w:r w:rsidR="00467591" w:rsidRPr="00AD70C3">
        <w:rPr>
          <w:rFonts w:ascii="ＭＳ 明朝" w:eastAsia="ＭＳ 明朝" w:hAnsi="ＭＳ 明朝" w:cs="Times New Roman"/>
          <w:bCs/>
          <w:sz w:val="22"/>
          <w:szCs w:val="21"/>
        </w:rPr>
        <w:t>11</w:t>
      </w:r>
      <w:r w:rsidR="0029759A" w:rsidRPr="00AD70C3">
        <w:rPr>
          <w:rFonts w:ascii="ＭＳ 明朝" w:eastAsia="ＭＳ 明朝" w:hAnsi="ＭＳ 明朝" w:cs="Times New Roman" w:hint="eastAsia"/>
          <w:bCs/>
          <w:sz w:val="22"/>
          <w:szCs w:val="21"/>
        </w:rPr>
        <w:t>）</w:t>
      </w:r>
      <w:r w:rsidR="00467591" w:rsidRPr="00AD70C3">
        <w:rPr>
          <w:rFonts w:ascii="ＭＳ 明朝" w:eastAsia="ＭＳ 明朝" w:hAnsi="ＭＳ 明朝" w:cs="Times New Roman" w:hint="eastAsia"/>
          <w:bCs/>
          <w:sz w:val="22"/>
          <w:szCs w:val="21"/>
        </w:rPr>
        <w:t>踏切道における交通の安全についての対策</w:t>
      </w:r>
      <w:r w:rsidR="00D6332D">
        <w:rPr>
          <w:rFonts w:ascii="ＭＳ 明朝" w:eastAsia="ＭＳ 明朝" w:hAnsi="ＭＳ 明朝" w:cs="Times New Roman" w:hint="eastAsia"/>
          <w:bCs/>
          <w:sz w:val="22"/>
          <w:szCs w:val="21"/>
        </w:rPr>
        <w:t>・・・・・・・・・・・・</w:t>
      </w:r>
      <w:r w:rsidR="00C324A1">
        <w:rPr>
          <w:rFonts w:ascii="ＭＳ 明朝" w:eastAsia="ＭＳ 明朝" w:hAnsi="ＭＳ 明朝" w:cs="Times New Roman" w:hint="eastAsia"/>
          <w:bCs/>
          <w:sz w:val="22"/>
          <w:szCs w:val="21"/>
        </w:rPr>
        <w:t>・・・・・・</w:t>
      </w:r>
      <w:r w:rsidR="00293034">
        <w:rPr>
          <w:rFonts w:ascii="ＭＳ 明朝" w:eastAsia="ＭＳ 明朝" w:hAnsi="ＭＳ 明朝" w:cs="Times New Roman" w:hint="eastAsia"/>
          <w:bCs/>
          <w:sz w:val="22"/>
          <w:szCs w:val="21"/>
        </w:rPr>
        <w:t>17</w:t>
      </w:r>
    </w:p>
    <w:p w14:paraId="45B36884" w14:textId="77777777" w:rsidR="00467591" w:rsidRPr="00AD70C3" w:rsidRDefault="00467591"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1"/>
        </w:rPr>
        <w:t>ア</w:t>
      </w:r>
      <w:r w:rsidRPr="00AD70C3">
        <w:rPr>
          <w:rFonts w:ascii="ＭＳ 明朝" w:eastAsia="ＭＳ 明朝" w:hAnsi="ＭＳ 明朝" w:cs="Times New Roman" w:hint="eastAsia"/>
          <w:b/>
          <w:bCs/>
          <w:sz w:val="22"/>
          <w:szCs w:val="21"/>
        </w:rPr>
        <w:t xml:space="preserve">　</w:t>
      </w:r>
      <w:r w:rsidRPr="00AD70C3">
        <w:rPr>
          <w:rFonts w:ascii="ＭＳ 明朝" w:eastAsia="ＭＳ 明朝" w:hAnsi="ＭＳ 明朝" w:cs="Times New Roman" w:hint="eastAsia"/>
          <w:bCs/>
          <w:sz w:val="22"/>
          <w:szCs w:val="21"/>
        </w:rPr>
        <w:t>踏切事故の現状</w:t>
      </w:r>
    </w:p>
    <w:p w14:paraId="0EBD647A" w14:textId="64E3AF78"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Century" w:cs="Times New Roman" w:hint="eastAsia"/>
          <w:sz w:val="22"/>
          <w:szCs w:val="21"/>
        </w:rPr>
        <w:t xml:space="preserve">イ　</w:t>
      </w:r>
      <w:r w:rsidRPr="00AD70C3">
        <w:rPr>
          <w:rFonts w:ascii="ＭＳ 明朝" w:eastAsia="ＭＳ 明朝" w:hAnsi="Century" w:cs="Times New Roman" w:hint="eastAsia"/>
          <w:bCs/>
          <w:sz w:val="22"/>
          <w:szCs w:val="21"/>
        </w:rPr>
        <w:t>踏切道の立体交差化、構造の改良及び歩行者等立体横断施設の整備の促進</w:t>
      </w:r>
    </w:p>
    <w:p w14:paraId="12C44B9A" w14:textId="54D812C5"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２　交通安全思想の</w:t>
      </w:r>
      <w:r w:rsidR="00D6332D">
        <w:rPr>
          <w:rFonts w:ascii="ＭＳ 明朝" w:eastAsia="ＭＳ 明朝" w:hAnsi="ＭＳ 明朝" w:cs="Times New Roman" w:hint="eastAsia"/>
          <w:sz w:val="22"/>
          <w:szCs w:val="24"/>
        </w:rPr>
        <w:t>普及啓発・・・・・・・・・・・・・・・・・・</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18</w:t>
      </w:r>
    </w:p>
    <w:p w14:paraId="5D3E3C85" w14:textId="6862BD74" w:rsidR="00293034" w:rsidRPr="00AD70C3" w:rsidRDefault="00467591" w:rsidP="00293034">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29759A" w:rsidRPr="00AD70C3">
        <w:rPr>
          <w:rFonts w:ascii="ＭＳ 明朝" w:eastAsia="ＭＳ 明朝" w:hAnsi="ＭＳ 明朝" w:cs="Times New Roman" w:hint="eastAsia"/>
          <w:sz w:val="22"/>
          <w:szCs w:val="24"/>
        </w:rPr>
        <w:t>（１）</w:t>
      </w:r>
      <w:r w:rsidRPr="00AD70C3">
        <w:rPr>
          <w:rFonts w:ascii="ＭＳ 明朝" w:eastAsia="ＭＳ 明朝" w:hAnsi="ＭＳ 明朝" w:cs="Times New Roman" w:hint="eastAsia"/>
          <w:sz w:val="22"/>
          <w:szCs w:val="24"/>
        </w:rPr>
        <w:t>ライフス</w:t>
      </w:r>
      <w:r w:rsidR="00D6332D">
        <w:rPr>
          <w:rFonts w:ascii="ＭＳ 明朝" w:eastAsia="ＭＳ 明朝" w:hAnsi="ＭＳ 明朝" w:cs="Times New Roman" w:hint="eastAsia"/>
          <w:sz w:val="22"/>
          <w:szCs w:val="24"/>
        </w:rPr>
        <w:t>テージに合わせた取組み・・・・・・・・・・・・・</w:t>
      </w:r>
      <w:r w:rsidR="00542BE2">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18</w:t>
      </w:r>
    </w:p>
    <w:p w14:paraId="66ADA62B" w14:textId="07ECC62D"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幼稚園・保育</w:t>
      </w:r>
      <w:r w:rsidR="000A040C" w:rsidRPr="00AD70C3">
        <w:rPr>
          <w:rFonts w:ascii="ＭＳ 明朝" w:eastAsia="ＭＳ 明朝" w:hAnsi="ＭＳ 明朝" w:cs="Times New Roman" w:hint="eastAsia"/>
          <w:sz w:val="22"/>
          <w:szCs w:val="24"/>
        </w:rPr>
        <w:t>所</w:t>
      </w:r>
    </w:p>
    <w:p w14:paraId="2ECC9F3B" w14:textId="432BE0BD"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小学校</w:t>
      </w:r>
    </w:p>
    <w:p w14:paraId="7B056B94" w14:textId="3762AD84"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ウ　中学校</w:t>
      </w:r>
    </w:p>
    <w:p w14:paraId="19FD021B" w14:textId="43F81962"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エ　高等学校　　</w:t>
      </w:r>
    </w:p>
    <w:p w14:paraId="1A468AAC" w14:textId="5D830964"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オ　特別支援学校</w:t>
      </w:r>
    </w:p>
    <w:p w14:paraId="1F429931" w14:textId="19C6F749"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カ　成人に対する交通安全教育の推進</w:t>
      </w:r>
    </w:p>
    <w:p w14:paraId="58FBA2D3" w14:textId="1752E39E"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キ　高齢者に対する交通安全教育の推進</w:t>
      </w:r>
    </w:p>
    <w:p w14:paraId="48A25111" w14:textId="0A8BB6FC"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ク　障がい者に対する交通安全教育の推進</w:t>
      </w:r>
    </w:p>
    <w:p w14:paraId="160CDFE8" w14:textId="43F668E9"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sz w:val="22"/>
          <w:szCs w:val="24"/>
        </w:rPr>
        <w:t xml:space="preserve">    </w:t>
      </w: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ケ　外国人に対する交通安全教育の推進</w:t>
      </w:r>
    </w:p>
    <w:p w14:paraId="06F67BE2" w14:textId="53FDB939"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29759A" w:rsidRPr="00AD70C3">
        <w:rPr>
          <w:rFonts w:ascii="ＭＳ 明朝" w:eastAsia="ＭＳ 明朝" w:hAnsi="ＭＳ 明朝" w:cs="Times New Roman" w:hint="eastAsia"/>
          <w:sz w:val="22"/>
          <w:szCs w:val="24"/>
        </w:rPr>
        <w:t xml:space="preserve">　（２）</w:t>
      </w:r>
      <w:r w:rsidRPr="00AD70C3">
        <w:rPr>
          <w:rFonts w:ascii="ＭＳ 明朝" w:eastAsia="ＭＳ 明朝" w:hAnsi="ＭＳ 明朝" w:cs="Times New Roman" w:hint="eastAsia"/>
          <w:sz w:val="22"/>
          <w:szCs w:val="24"/>
        </w:rPr>
        <w:t>交通安全運動の推進</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21</w:t>
      </w:r>
    </w:p>
    <w:p w14:paraId="38FB5436" w14:textId="4A528045" w:rsidR="00467591" w:rsidRPr="00AD70C3" w:rsidRDefault="00467591" w:rsidP="00C324A1">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F64D73">
        <w:rPr>
          <w:rFonts w:ascii="ＭＳ 明朝" w:eastAsia="ＭＳ 明朝" w:hAnsi="ＭＳ 明朝" w:cs="Times New Roman" w:hint="eastAsia"/>
          <w:sz w:val="22"/>
          <w:szCs w:val="24"/>
        </w:rPr>
        <w:t>（</w:t>
      </w:r>
      <w:r w:rsidRPr="00AD70C3">
        <w:rPr>
          <w:rFonts w:ascii="ＭＳ 明朝" w:eastAsia="ＭＳ 明朝" w:hAnsi="ＭＳ 明朝" w:cs="Times New Roman" w:hint="eastAsia"/>
          <w:sz w:val="22"/>
          <w:szCs w:val="24"/>
        </w:rPr>
        <w:t>３</w:t>
      </w:r>
      <w:r w:rsidR="00F64D73">
        <w:rPr>
          <w:rFonts w:ascii="ＭＳ 明朝" w:eastAsia="ＭＳ 明朝" w:hAnsi="ＭＳ 明朝" w:cs="Times New Roman" w:hint="eastAsia"/>
          <w:sz w:val="22"/>
          <w:szCs w:val="24"/>
        </w:rPr>
        <w:t>）</w:t>
      </w:r>
      <w:r w:rsidR="00223732">
        <w:rPr>
          <w:rFonts w:ascii="ＭＳ 明朝" w:eastAsia="ＭＳ 明朝" w:hAnsi="ＭＳ 明朝" w:cs="Times New Roman" w:hint="eastAsia"/>
          <w:sz w:val="22"/>
          <w:szCs w:val="24"/>
        </w:rPr>
        <w:t>移動手段別</w:t>
      </w:r>
      <w:r w:rsidRPr="00AD70C3">
        <w:rPr>
          <w:rFonts w:ascii="ＭＳ 明朝" w:eastAsia="ＭＳ 明朝" w:hAnsi="ＭＳ 明朝" w:cs="Times New Roman" w:hint="eastAsia"/>
          <w:sz w:val="22"/>
          <w:szCs w:val="24"/>
        </w:rPr>
        <w:t>の取組み</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C324A1">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21</w:t>
      </w:r>
    </w:p>
    <w:p w14:paraId="1CDA5D8E" w14:textId="28A07355" w:rsidR="00467591" w:rsidRPr="008F088D" w:rsidRDefault="00467591"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2D45BB">
        <w:rPr>
          <w:rFonts w:ascii="ＭＳ 明朝" w:eastAsia="ＭＳ 明朝" w:hAnsi="ＭＳ 明朝" w:cs="Times New Roman" w:hint="eastAsia"/>
          <w:sz w:val="22"/>
          <w:szCs w:val="24"/>
        </w:rPr>
        <w:t xml:space="preserve">　 ア　</w:t>
      </w:r>
      <w:r w:rsidRPr="00AD70C3">
        <w:rPr>
          <w:rFonts w:ascii="ＭＳ 明朝" w:eastAsia="ＭＳ 明朝" w:hAnsi="ＭＳ 明朝" w:cs="Times New Roman" w:hint="eastAsia"/>
          <w:sz w:val="22"/>
          <w:szCs w:val="24"/>
        </w:rPr>
        <w:t>歩行者</w:t>
      </w:r>
      <w:r w:rsidR="00032A1F" w:rsidRPr="008F088D">
        <w:rPr>
          <w:rFonts w:ascii="ＭＳ 明朝" w:eastAsia="ＭＳ 明朝" w:hAnsi="ＭＳ 明朝" w:cs="Times New Roman" w:hint="eastAsia"/>
          <w:sz w:val="22"/>
          <w:szCs w:val="24"/>
        </w:rPr>
        <w:t>に対する</w:t>
      </w:r>
      <w:r w:rsidRPr="008F088D">
        <w:rPr>
          <w:rFonts w:ascii="ＭＳ 明朝" w:eastAsia="ＭＳ 明朝" w:hAnsi="ＭＳ 明朝" w:cs="Times New Roman" w:hint="eastAsia"/>
          <w:sz w:val="22"/>
          <w:szCs w:val="24"/>
        </w:rPr>
        <w:t>取組み</w:t>
      </w:r>
      <w:r w:rsidR="00D6332D">
        <w:rPr>
          <w:rFonts w:ascii="ＭＳ 明朝" w:eastAsia="ＭＳ 明朝" w:hAnsi="ＭＳ 明朝" w:cs="Times New Roman" w:hint="eastAsia"/>
          <w:sz w:val="22"/>
          <w:szCs w:val="24"/>
        </w:rPr>
        <w:t>・・・・・・・・・・・・・・・・・・・</w:t>
      </w:r>
      <w:r w:rsidR="00B55255">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21</w:t>
      </w:r>
    </w:p>
    <w:p w14:paraId="32A3F5E5" w14:textId="6D735250" w:rsidR="00467591" w:rsidRPr="008F088D" w:rsidRDefault="002D45BB" w:rsidP="00B55255">
      <w:pPr>
        <w:ind w:firstLineChars="200" w:firstLine="440"/>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イ　</w:t>
      </w:r>
      <w:r w:rsidR="00467591" w:rsidRPr="008F088D">
        <w:rPr>
          <w:rFonts w:ascii="ＭＳ 明朝" w:eastAsia="ＭＳ 明朝" w:hAnsi="ＭＳ 明朝" w:cs="Times New Roman" w:hint="eastAsia"/>
          <w:sz w:val="22"/>
          <w:szCs w:val="24"/>
        </w:rPr>
        <w:t>自転車運転者</w:t>
      </w:r>
      <w:r w:rsidR="00032A1F" w:rsidRPr="008F088D">
        <w:rPr>
          <w:rFonts w:ascii="ＭＳ 明朝" w:eastAsia="ＭＳ 明朝" w:hAnsi="ＭＳ 明朝" w:cs="Times New Roman" w:hint="eastAsia"/>
          <w:sz w:val="22"/>
          <w:szCs w:val="24"/>
        </w:rPr>
        <w:t>に対する</w:t>
      </w:r>
      <w:r w:rsidR="00467591" w:rsidRPr="008F088D">
        <w:rPr>
          <w:rFonts w:ascii="ＭＳ 明朝" w:eastAsia="ＭＳ 明朝" w:hAnsi="ＭＳ 明朝" w:cs="Times New Roman" w:hint="eastAsia"/>
          <w:sz w:val="22"/>
          <w:szCs w:val="24"/>
        </w:rPr>
        <w:t>取組み</w:t>
      </w:r>
      <w:r w:rsidR="00D6332D">
        <w:rPr>
          <w:rFonts w:ascii="ＭＳ 明朝" w:eastAsia="ＭＳ 明朝" w:hAnsi="ＭＳ 明朝" w:cs="Times New Roman" w:hint="eastAsia"/>
          <w:sz w:val="22"/>
          <w:szCs w:val="24"/>
        </w:rPr>
        <w:t>・・・・・・・・・・・・・・・・・</w:t>
      </w:r>
      <w:r w:rsidR="00B55255">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22</w:t>
      </w:r>
    </w:p>
    <w:p w14:paraId="0415885A" w14:textId="36EEB348" w:rsidR="00467591" w:rsidRPr="008F088D" w:rsidRDefault="002D45BB" w:rsidP="00B55255">
      <w:pPr>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ウ　</w:t>
      </w:r>
      <w:r w:rsidR="00467591" w:rsidRPr="008F088D">
        <w:rPr>
          <w:rFonts w:ascii="ＭＳ 明朝" w:eastAsia="ＭＳ 明朝" w:hAnsi="ＭＳ 明朝" w:cs="Times New Roman" w:hint="eastAsia"/>
          <w:sz w:val="22"/>
          <w:szCs w:val="24"/>
        </w:rPr>
        <w:t>自動車運転者</w:t>
      </w:r>
      <w:r w:rsidR="00032A1F" w:rsidRPr="008F088D">
        <w:rPr>
          <w:rFonts w:ascii="ＭＳ 明朝" w:eastAsia="ＭＳ 明朝" w:hAnsi="ＭＳ 明朝" w:cs="Times New Roman" w:hint="eastAsia"/>
          <w:sz w:val="22"/>
          <w:szCs w:val="24"/>
        </w:rPr>
        <w:t>等に対する</w:t>
      </w:r>
      <w:r w:rsidR="00467591" w:rsidRPr="008F088D">
        <w:rPr>
          <w:rFonts w:ascii="ＭＳ 明朝" w:eastAsia="ＭＳ 明朝" w:hAnsi="ＭＳ 明朝" w:cs="Times New Roman" w:hint="eastAsia"/>
          <w:sz w:val="22"/>
          <w:szCs w:val="24"/>
        </w:rPr>
        <w:t>取組み</w:t>
      </w:r>
      <w:r w:rsidR="00D6332D">
        <w:rPr>
          <w:rFonts w:ascii="ＭＳ 明朝" w:eastAsia="ＭＳ 明朝" w:hAnsi="ＭＳ 明朝" w:cs="Times New Roman" w:hint="eastAsia"/>
          <w:sz w:val="22"/>
          <w:szCs w:val="24"/>
        </w:rPr>
        <w:t>・・・・・・・・・・・・・・・・・</w:t>
      </w:r>
      <w:r w:rsidR="00B55255">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23</w:t>
      </w:r>
    </w:p>
    <w:p w14:paraId="2D719CB1" w14:textId="153D0A0E" w:rsidR="00467591" w:rsidRPr="00AD70C3" w:rsidRDefault="002D45BB" w:rsidP="00B55255">
      <w:pPr>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（４）</w:t>
      </w:r>
      <w:r w:rsidR="00467591" w:rsidRPr="008F088D">
        <w:rPr>
          <w:rFonts w:ascii="ＭＳ 明朝" w:eastAsia="ＭＳ 明朝" w:hAnsi="ＭＳ 明朝" w:cs="Times New Roman" w:hint="eastAsia"/>
          <w:sz w:val="22"/>
          <w:szCs w:val="24"/>
        </w:rPr>
        <w:t>広報活動等の取組み</w:t>
      </w:r>
      <w:r w:rsidR="00542BE2">
        <w:rPr>
          <w:rFonts w:ascii="ＭＳ 明朝" w:eastAsia="ＭＳ 明朝" w:hAnsi="ＭＳ 明朝" w:cs="Times New Roman" w:hint="eastAsia"/>
          <w:sz w:val="22"/>
          <w:szCs w:val="24"/>
        </w:rPr>
        <w:t>・・・・・・・・・・・・・・・・・・</w:t>
      </w:r>
      <w:r w:rsidR="00D6332D">
        <w:rPr>
          <w:rFonts w:ascii="ＭＳ 明朝" w:eastAsia="ＭＳ 明朝" w:hAnsi="ＭＳ 明朝" w:cs="Times New Roman" w:hint="eastAsia"/>
          <w:sz w:val="22"/>
          <w:szCs w:val="24"/>
        </w:rPr>
        <w:t>・・・・・</w:t>
      </w:r>
      <w:r w:rsidR="00B55255">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24</w:t>
      </w:r>
    </w:p>
    <w:p w14:paraId="3B0D1B31" w14:textId="55DFB30F" w:rsidR="009A04EC" w:rsidRPr="009A04EC" w:rsidRDefault="002D45BB" w:rsidP="00486997">
      <w:pPr>
        <w:ind w:firstLineChars="350" w:firstLine="77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ア　</w:t>
      </w:r>
      <w:r w:rsidR="009A04EC">
        <w:rPr>
          <w:rFonts w:ascii="ＭＳ 明朝" w:eastAsia="ＭＳ 明朝" w:hAnsi="ＭＳ 明朝" w:cs="Times New Roman" w:hint="eastAsia"/>
          <w:sz w:val="22"/>
          <w:szCs w:val="24"/>
        </w:rPr>
        <w:t>広報活動・・・・・・・</w:t>
      </w:r>
      <w:r w:rsidR="00D6332D">
        <w:rPr>
          <w:rFonts w:ascii="ＭＳ 明朝" w:eastAsia="ＭＳ 明朝" w:hAnsi="ＭＳ 明朝" w:cs="Times New Roman" w:hint="eastAsia"/>
          <w:bCs/>
          <w:sz w:val="22"/>
          <w:szCs w:val="24"/>
        </w:rPr>
        <w:t>・・・・・・・・・・・・・・・・・・・・</w:t>
      </w:r>
      <w:r w:rsidR="009A04EC" w:rsidRPr="009A04EC">
        <w:rPr>
          <w:rFonts w:ascii="ＭＳ 明朝" w:eastAsia="ＭＳ 明朝" w:hAnsi="ＭＳ 明朝" w:cs="Times New Roman" w:hint="eastAsia"/>
          <w:bCs/>
          <w:sz w:val="22"/>
          <w:szCs w:val="24"/>
        </w:rPr>
        <w:t>・・・・・2</w:t>
      </w:r>
      <w:r w:rsidR="00293034">
        <w:rPr>
          <w:rFonts w:ascii="ＭＳ 明朝" w:eastAsia="ＭＳ 明朝" w:hAnsi="ＭＳ 明朝" w:cs="Times New Roman" w:hint="eastAsia"/>
          <w:bCs/>
          <w:sz w:val="22"/>
          <w:szCs w:val="24"/>
        </w:rPr>
        <w:t>4</w:t>
      </w:r>
    </w:p>
    <w:p w14:paraId="0F233570" w14:textId="51648267" w:rsidR="009A04EC" w:rsidRDefault="002D45BB" w:rsidP="00486997">
      <w:pPr>
        <w:ind w:firstLineChars="350" w:firstLine="77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イ　</w:t>
      </w:r>
      <w:r w:rsidR="001F2E9A">
        <w:rPr>
          <w:rFonts w:ascii="ＭＳ 明朝" w:eastAsia="ＭＳ 明朝" w:hAnsi="ＭＳ 明朝" w:cs="Times New Roman" w:hint="eastAsia"/>
          <w:sz w:val="22"/>
          <w:szCs w:val="24"/>
        </w:rPr>
        <w:t>イベント活動</w:t>
      </w:r>
      <w:r w:rsidR="009A04EC" w:rsidRPr="009A04EC">
        <w:rPr>
          <w:rFonts w:ascii="ＭＳ 明朝" w:eastAsia="ＭＳ 明朝" w:hAnsi="ＭＳ 明朝" w:cs="Times New Roman" w:hint="eastAsia"/>
          <w:bCs/>
          <w:sz w:val="22"/>
          <w:szCs w:val="24"/>
        </w:rPr>
        <w:t>・・・・・・・・・・・・・・・・・・</w:t>
      </w:r>
      <w:r w:rsidR="001F2E9A">
        <w:rPr>
          <w:rFonts w:ascii="ＭＳ 明朝" w:eastAsia="ＭＳ 明朝" w:hAnsi="ＭＳ 明朝" w:cs="Times New Roman" w:hint="eastAsia"/>
          <w:bCs/>
          <w:sz w:val="22"/>
          <w:szCs w:val="24"/>
        </w:rPr>
        <w:t>・</w:t>
      </w:r>
      <w:r w:rsidR="009A04EC" w:rsidRPr="009A04EC">
        <w:rPr>
          <w:rFonts w:ascii="ＭＳ 明朝" w:eastAsia="ＭＳ 明朝" w:hAnsi="ＭＳ 明朝" w:cs="Times New Roman" w:hint="eastAsia"/>
          <w:bCs/>
          <w:sz w:val="22"/>
          <w:szCs w:val="24"/>
        </w:rPr>
        <w:t>・・・</w:t>
      </w:r>
      <w:r w:rsidR="001F2E9A">
        <w:rPr>
          <w:rFonts w:ascii="ＭＳ 明朝" w:eastAsia="ＭＳ 明朝" w:hAnsi="ＭＳ 明朝" w:cs="Times New Roman" w:hint="eastAsia"/>
          <w:bCs/>
          <w:sz w:val="22"/>
          <w:szCs w:val="24"/>
        </w:rPr>
        <w:t>・・</w:t>
      </w:r>
      <w:r w:rsidR="00D6332D">
        <w:rPr>
          <w:rFonts w:ascii="ＭＳ 明朝" w:eastAsia="ＭＳ 明朝" w:hAnsi="ＭＳ 明朝" w:cs="Times New Roman" w:hint="eastAsia"/>
          <w:bCs/>
          <w:sz w:val="22"/>
          <w:szCs w:val="24"/>
        </w:rPr>
        <w:t>・・</w:t>
      </w:r>
      <w:r w:rsidR="009A04EC" w:rsidRPr="009A04EC">
        <w:rPr>
          <w:rFonts w:ascii="ＭＳ 明朝" w:eastAsia="ＭＳ 明朝" w:hAnsi="ＭＳ 明朝" w:cs="Times New Roman" w:hint="eastAsia"/>
          <w:bCs/>
          <w:sz w:val="22"/>
          <w:szCs w:val="24"/>
        </w:rPr>
        <w:t>・・・・2</w:t>
      </w:r>
      <w:r w:rsidR="00293034">
        <w:rPr>
          <w:rFonts w:ascii="ＭＳ 明朝" w:eastAsia="ＭＳ 明朝" w:hAnsi="ＭＳ 明朝" w:cs="Times New Roman" w:hint="eastAsia"/>
          <w:bCs/>
          <w:sz w:val="22"/>
          <w:szCs w:val="24"/>
        </w:rPr>
        <w:t>4</w:t>
      </w:r>
    </w:p>
    <w:p w14:paraId="50CC51B7" w14:textId="17EB8EBA" w:rsidR="00E43CD7" w:rsidRPr="00AD70C3" w:rsidRDefault="002D45BB" w:rsidP="00B55255">
      <w:pPr>
        <w:ind w:firstLineChars="200" w:firstLine="440"/>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00467591" w:rsidRPr="00AD70C3">
        <w:rPr>
          <w:rFonts w:ascii="ＭＳ 明朝" w:eastAsia="ＭＳ 明朝" w:hAnsi="ＭＳ 明朝" w:cs="Times New Roman" w:hint="eastAsia"/>
          <w:sz w:val="22"/>
          <w:szCs w:val="24"/>
        </w:rPr>
        <w:t xml:space="preserve">　</w:t>
      </w:r>
      <w:r w:rsidR="00E43CD7" w:rsidRPr="00AD70C3">
        <w:rPr>
          <w:rFonts w:ascii="ＭＳ 明朝" w:eastAsia="ＭＳ 明朝" w:hAnsi="ＭＳ 明朝" w:cs="Times New Roman" w:hint="eastAsia"/>
          <w:bCs/>
          <w:sz w:val="22"/>
          <w:szCs w:val="24"/>
        </w:rPr>
        <w:t>自動車駐車対策の推進</w:t>
      </w:r>
      <w:r w:rsidR="00D6332D">
        <w:rPr>
          <w:rFonts w:ascii="ＭＳ 明朝" w:eastAsia="ＭＳ 明朝" w:hAnsi="ＭＳ 明朝" w:cs="Times New Roman" w:hint="eastAsia"/>
          <w:sz w:val="22"/>
          <w:szCs w:val="24"/>
        </w:rPr>
        <w:t>・・・・・・・・・・・・・・・・・・・・・・・・</w:t>
      </w:r>
      <w:r w:rsidR="00E43CD7" w:rsidRPr="00AD70C3">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25</w:t>
      </w:r>
    </w:p>
    <w:p w14:paraId="0FE12971" w14:textId="42CF2FDD" w:rsidR="00E43CD7" w:rsidRPr="00AD70C3" w:rsidRDefault="002D45BB" w:rsidP="00B55255">
      <w:pPr>
        <w:ind w:firstLineChars="200" w:firstLine="440"/>
        <w:jc w:val="distribute"/>
        <w:rPr>
          <w:rFonts w:ascii="ＭＳ 明朝" w:eastAsia="ＭＳ 明朝" w:hAnsi="ＭＳ 明朝" w:cs="Times New Roman"/>
          <w:bCs/>
          <w:sz w:val="22"/>
          <w:szCs w:val="24"/>
        </w:rPr>
      </w:pPr>
      <w:r>
        <w:rPr>
          <w:rFonts w:ascii="ＭＳ 明朝" w:eastAsia="ＭＳ 明朝" w:hAnsi="ＭＳ 明朝" w:cs="Times New Roman" w:hint="eastAsia"/>
          <w:sz w:val="22"/>
          <w:szCs w:val="24"/>
        </w:rPr>
        <w:t>４</w:t>
      </w:r>
      <w:r w:rsidR="00467591" w:rsidRPr="00AD70C3">
        <w:rPr>
          <w:rFonts w:ascii="ＭＳ 明朝" w:eastAsia="ＭＳ 明朝" w:hAnsi="ＭＳ 明朝" w:cs="Times New Roman" w:hint="eastAsia"/>
          <w:sz w:val="22"/>
          <w:szCs w:val="24"/>
        </w:rPr>
        <w:t xml:space="preserve">　</w:t>
      </w:r>
      <w:r w:rsidR="00E43CD7" w:rsidRPr="00AD70C3">
        <w:rPr>
          <w:rFonts w:ascii="ＭＳ 明朝" w:eastAsia="ＭＳ 明朝" w:hAnsi="ＭＳ 明朝" w:cs="Times New Roman" w:hint="eastAsia"/>
          <w:bCs/>
          <w:sz w:val="22"/>
          <w:szCs w:val="24"/>
        </w:rPr>
        <w:t>道路交通秩序の維持</w:t>
      </w:r>
      <w:r w:rsidR="00D6332D">
        <w:rPr>
          <w:rFonts w:ascii="ＭＳ 明朝" w:eastAsia="ＭＳ 明朝" w:hAnsi="ＭＳ 明朝" w:cs="Times New Roman" w:hint="eastAsia"/>
          <w:bCs/>
          <w:sz w:val="22"/>
          <w:szCs w:val="24"/>
        </w:rPr>
        <w:t>・・・・・・・・・・・・・・・・・・・・・・・・</w:t>
      </w:r>
      <w:r w:rsidR="00B55255">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25</w:t>
      </w:r>
    </w:p>
    <w:p w14:paraId="4BFF93BD" w14:textId="27A20DFD" w:rsidR="00E43CD7" w:rsidRPr="00AD70C3" w:rsidRDefault="00E43CD7" w:rsidP="00B55255">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（１）</w:t>
      </w:r>
      <w:r w:rsidRPr="00AD70C3">
        <w:rPr>
          <w:rFonts w:ascii="ＭＳ 明朝" w:eastAsia="ＭＳ 明朝" w:hAnsi="ＭＳ 明朝" w:cs="Times New Roman" w:hint="eastAsia"/>
          <w:bCs/>
          <w:sz w:val="22"/>
          <w:szCs w:val="24"/>
        </w:rPr>
        <w:t>交通指導の強化等</w:t>
      </w:r>
      <w:r w:rsidR="00B55255">
        <w:rPr>
          <w:rFonts w:ascii="ＭＳ 明朝" w:eastAsia="ＭＳ 明朝" w:hAnsi="ＭＳ 明朝" w:cs="Times New Roman" w:hint="eastAsia"/>
          <w:bCs/>
          <w:sz w:val="22"/>
          <w:szCs w:val="24"/>
        </w:rPr>
        <w:t>・・・・・・・・・・・・・・・・</w:t>
      </w:r>
      <w:r w:rsidR="00877CEC">
        <w:rPr>
          <w:rFonts w:ascii="ＭＳ 明朝" w:eastAsia="ＭＳ 明朝" w:hAnsi="ＭＳ 明朝" w:cs="Times New Roman" w:hint="eastAsia"/>
          <w:bCs/>
          <w:sz w:val="22"/>
          <w:szCs w:val="24"/>
        </w:rPr>
        <w:t>・</w:t>
      </w:r>
      <w:r w:rsidR="00B55255">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26</w:t>
      </w:r>
    </w:p>
    <w:p w14:paraId="26D3A2A3" w14:textId="216C1744" w:rsidR="00E43CD7" w:rsidRPr="00AD70C3" w:rsidRDefault="00E43CD7" w:rsidP="00B55255">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（２）</w:t>
      </w:r>
      <w:r w:rsidRPr="00AD70C3">
        <w:rPr>
          <w:rFonts w:ascii="ＭＳ 明朝" w:eastAsia="ＭＳ 明朝" w:hAnsi="ＭＳ 明朝" w:cs="Times New Roman" w:hint="eastAsia"/>
          <w:bCs/>
          <w:sz w:val="22"/>
          <w:szCs w:val="24"/>
        </w:rPr>
        <w:t>暴走族等対策の</w:t>
      </w:r>
      <w:r w:rsidR="00D6332D">
        <w:rPr>
          <w:rFonts w:ascii="ＭＳ 明朝" w:eastAsia="ＭＳ 明朝" w:hAnsi="ＭＳ 明朝" w:cs="Times New Roman" w:hint="eastAsia"/>
          <w:bCs/>
          <w:sz w:val="22"/>
          <w:szCs w:val="24"/>
        </w:rPr>
        <w:t>推進・・・・・・・・・・・・・・・・・・・・・</w:t>
      </w:r>
      <w:r w:rsidR="00B55255">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26</w:t>
      </w:r>
    </w:p>
    <w:p w14:paraId="20130D0D" w14:textId="746F1E1C" w:rsidR="00E43CD7" w:rsidRPr="00AD70C3" w:rsidRDefault="00D6332D" w:rsidP="00E43CD7">
      <w:pPr>
        <w:ind w:firstLineChars="200" w:firstLine="44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E43CD7" w:rsidRPr="00AD70C3">
        <w:rPr>
          <w:rFonts w:ascii="ＭＳ 明朝" w:eastAsia="ＭＳ 明朝" w:hAnsi="ＭＳ 明朝" w:cs="Times New Roman" w:hint="eastAsia"/>
          <w:sz w:val="22"/>
          <w:szCs w:val="24"/>
        </w:rPr>
        <w:t>ア　暴走族追放気運の高揚及び家庭、学校等における青少年の指導の充実</w:t>
      </w:r>
    </w:p>
    <w:p w14:paraId="15E86A4A" w14:textId="0B4CA841" w:rsidR="00E43CD7" w:rsidRPr="00AD70C3" w:rsidRDefault="00D6332D" w:rsidP="00E43CD7">
      <w:pPr>
        <w:ind w:firstLineChars="200" w:firstLine="440"/>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E43CD7" w:rsidRPr="00AD70C3">
        <w:rPr>
          <w:rFonts w:ascii="ＭＳ 明朝" w:eastAsia="ＭＳ 明朝" w:hAnsi="ＭＳ 明朝" w:cs="Times New Roman" w:hint="eastAsia"/>
          <w:sz w:val="22"/>
          <w:szCs w:val="24"/>
        </w:rPr>
        <w:t>イ　暴走行為</w:t>
      </w:r>
      <w:r w:rsidR="001F2E9A">
        <w:rPr>
          <w:rFonts w:ascii="ＭＳ 明朝" w:eastAsia="ＭＳ 明朝" w:hAnsi="ＭＳ 明朝" w:cs="Times New Roman" w:hint="eastAsia"/>
          <w:sz w:val="22"/>
          <w:szCs w:val="24"/>
        </w:rPr>
        <w:t>阻止の</w:t>
      </w:r>
      <w:r w:rsidR="00E43CD7" w:rsidRPr="00AD70C3">
        <w:rPr>
          <w:rFonts w:ascii="ＭＳ 明朝" w:eastAsia="ＭＳ 明朝" w:hAnsi="ＭＳ 明朝" w:cs="Times New Roman" w:hint="eastAsia"/>
          <w:sz w:val="22"/>
          <w:szCs w:val="24"/>
        </w:rPr>
        <w:t>ための環境づくり</w:t>
      </w:r>
    </w:p>
    <w:p w14:paraId="0CDFC69C" w14:textId="4AC54759" w:rsidR="00E43CD7" w:rsidRPr="00AD70C3" w:rsidRDefault="00467591"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2D45BB">
        <w:rPr>
          <w:rFonts w:ascii="ＭＳ 明朝" w:eastAsia="ＭＳ 明朝" w:hAnsi="ＭＳ 明朝" w:cs="Times New Roman" w:hint="eastAsia"/>
          <w:sz w:val="22"/>
          <w:szCs w:val="24"/>
        </w:rPr>
        <w:t>５</w:t>
      </w:r>
      <w:r w:rsidRPr="00AD70C3">
        <w:rPr>
          <w:rFonts w:ascii="ＭＳ 明朝" w:eastAsia="ＭＳ 明朝" w:hAnsi="ＭＳ 明朝" w:cs="Times New Roman" w:hint="eastAsia"/>
          <w:sz w:val="22"/>
          <w:szCs w:val="24"/>
        </w:rPr>
        <w:t xml:space="preserve">　</w:t>
      </w:r>
      <w:r w:rsidR="00E43CD7" w:rsidRPr="00AD70C3">
        <w:rPr>
          <w:rFonts w:ascii="ＭＳ 明朝" w:eastAsia="ＭＳ 明朝" w:hAnsi="ＭＳ 明朝" w:cs="Times New Roman" w:hint="eastAsia"/>
          <w:sz w:val="22"/>
          <w:szCs w:val="24"/>
        </w:rPr>
        <w:t>救助</w:t>
      </w:r>
      <w:r w:rsidR="00D6332D">
        <w:rPr>
          <w:rFonts w:ascii="ＭＳ 明朝" w:eastAsia="ＭＳ 明朝" w:hAnsi="ＭＳ 明朝" w:cs="Times New Roman" w:hint="eastAsia"/>
          <w:sz w:val="22"/>
          <w:szCs w:val="24"/>
        </w:rPr>
        <w:t>・救急活動の充実・・・・・・・・・・・・・・・・・・・・・・・</w:t>
      </w:r>
      <w:r w:rsidR="00E43CD7" w:rsidRPr="00AD70C3">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26</w:t>
      </w:r>
    </w:p>
    <w:p w14:paraId="7FD3013F" w14:textId="4F3B7DA4" w:rsidR="00E43CD7" w:rsidRPr="00AD70C3" w:rsidRDefault="00E43CD7"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（１）救助・救急体制の整備・・・・・・・・・・・・・・・・・・・・・・・・・・・</w:t>
      </w:r>
      <w:r w:rsidR="00293034">
        <w:rPr>
          <w:rFonts w:ascii="ＭＳ 明朝" w:eastAsia="ＭＳ 明朝" w:hAnsi="ＭＳ 明朝" w:cs="Times New Roman" w:hint="eastAsia"/>
          <w:sz w:val="22"/>
          <w:szCs w:val="24"/>
        </w:rPr>
        <w:t>26</w:t>
      </w:r>
    </w:p>
    <w:p w14:paraId="5CE3BF07" w14:textId="0C7164A0" w:rsidR="00E43CD7" w:rsidRPr="00AD70C3" w:rsidRDefault="00E43CD7" w:rsidP="00E43CD7">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救助体制の整備・拡充</w:t>
      </w:r>
    </w:p>
    <w:p w14:paraId="2824542C" w14:textId="74F45912" w:rsidR="00E43CD7" w:rsidRPr="00AD70C3" w:rsidRDefault="00E43CD7" w:rsidP="00E43CD7">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イ　多数傷者発生時における救助・救急体制の充実</w:t>
      </w:r>
    </w:p>
    <w:p w14:paraId="14BDF3A7" w14:textId="671BCA32" w:rsidR="00E43CD7" w:rsidRPr="00AD70C3" w:rsidRDefault="00E43CD7" w:rsidP="00D6332D">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D6332D">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ウ　自動体外式除細動器の使用も含めた心肺蘇生法等の応急手当の普及啓発活動の推進</w:t>
      </w:r>
    </w:p>
    <w:p w14:paraId="56391513" w14:textId="77777777" w:rsidR="00E43CD7" w:rsidRPr="00AD70C3" w:rsidRDefault="00E43CD7"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エ　救急救命士の養成・配置等の促進</w:t>
      </w:r>
    </w:p>
    <w:p w14:paraId="66EA57B6" w14:textId="77777777" w:rsidR="00E43CD7" w:rsidRPr="00AD70C3" w:rsidRDefault="00E43CD7"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オ　救助・救急用資器材の整備の推進</w:t>
      </w:r>
    </w:p>
    <w:p w14:paraId="4733CAD7" w14:textId="77777777" w:rsidR="00E43CD7" w:rsidRPr="00AD70C3" w:rsidRDefault="00E43CD7"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カ　消防ヘリコプターによる救急業務の推進</w:t>
      </w:r>
    </w:p>
    <w:p w14:paraId="28F97F43" w14:textId="77777777" w:rsidR="00E43CD7" w:rsidRPr="00AD70C3" w:rsidRDefault="00E43CD7"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キ　救助隊員及び救急隊員の教育訓練の充実</w:t>
      </w:r>
    </w:p>
    <w:p w14:paraId="0693E910" w14:textId="77777777" w:rsidR="00E43CD7" w:rsidRPr="00AD70C3" w:rsidRDefault="00E43CD7" w:rsidP="00D6332D">
      <w:pPr>
        <w:ind w:firstLineChars="350" w:firstLine="77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ク　高速自動車国道等における救急業務体制の整備</w:t>
      </w:r>
    </w:p>
    <w:p w14:paraId="601ADDF1" w14:textId="430EE077" w:rsidR="00E43CD7" w:rsidRPr="00AD70C3" w:rsidRDefault="00E43CD7"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（２）</w:t>
      </w:r>
      <w:r w:rsidRPr="00AD70C3">
        <w:rPr>
          <w:rFonts w:ascii="ＭＳ 明朝" w:eastAsia="ＭＳ 明朝" w:hAnsi="ＭＳ 明朝" w:cs="Times New Roman" w:hint="eastAsia"/>
          <w:bCs/>
          <w:sz w:val="22"/>
          <w:szCs w:val="24"/>
        </w:rPr>
        <w:t>救</w:t>
      </w:r>
      <w:r w:rsidR="00D6332D">
        <w:rPr>
          <w:rFonts w:ascii="ＭＳ 明朝" w:eastAsia="ＭＳ 明朝" w:hAnsi="ＭＳ 明朝" w:cs="Times New Roman" w:hint="eastAsia"/>
          <w:bCs/>
          <w:sz w:val="22"/>
          <w:szCs w:val="24"/>
        </w:rPr>
        <w:t>急医療体制の整備・・・・・・・・・・・・・・・・・・・・・・・</w:t>
      </w:r>
      <w:r w:rsidRPr="00AD70C3">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27</w:t>
      </w:r>
    </w:p>
    <w:p w14:paraId="01C15E11" w14:textId="6A53F584" w:rsidR="00E43CD7" w:rsidRPr="00AD70C3" w:rsidRDefault="00E43CD7" w:rsidP="00E43CD7">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ア　救急医療機関等の整備</w:t>
      </w:r>
    </w:p>
    <w:p w14:paraId="72425AC9" w14:textId="387AB114" w:rsidR="00E43CD7" w:rsidRPr="00AD70C3" w:rsidRDefault="00E43CD7" w:rsidP="00E43CD7">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 xml:space="preserve"> </w:t>
      </w:r>
      <w:r w:rsidRPr="00AD70C3">
        <w:rPr>
          <w:rFonts w:ascii="ＭＳ 明朝" w:eastAsia="ＭＳ 明朝" w:hAnsi="ＭＳ 明朝" w:cs="Times New Roman" w:hint="eastAsia"/>
          <w:sz w:val="22"/>
          <w:szCs w:val="24"/>
        </w:rPr>
        <w:t xml:space="preserve">イ　救急医療担当医師・看護師等の養成等　　</w:t>
      </w:r>
    </w:p>
    <w:p w14:paraId="76A1BC17" w14:textId="66ED5F9D" w:rsidR="00E43CD7" w:rsidRPr="00AD70C3" w:rsidRDefault="00E43CD7" w:rsidP="00B55255">
      <w:pPr>
        <w:ind w:firstLineChars="200" w:firstLine="440"/>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（３）</w:t>
      </w:r>
      <w:r w:rsidR="004858D7">
        <w:rPr>
          <w:rFonts w:ascii="ＭＳ 明朝" w:eastAsia="ＭＳ 明朝" w:hAnsi="ＭＳ 明朝" w:cs="Times New Roman" w:hint="eastAsia"/>
          <w:bCs/>
          <w:sz w:val="22"/>
          <w:szCs w:val="24"/>
        </w:rPr>
        <w:t>救急関係機関との協力関係の確保等・・・・・・・・</w:t>
      </w:r>
      <w:r w:rsidRPr="00AD70C3">
        <w:rPr>
          <w:rFonts w:ascii="ＭＳ 明朝" w:eastAsia="ＭＳ 明朝" w:hAnsi="ＭＳ 明朝" w:cs="Times New Roman" w:hint="eastAsia"/>
          <w:bCs/>
          <w:sz w:val="22"/>
          <w:szCs w:val="24"/>
        </w:rPr>
        <w:t>・・・・・・・・・・・・</w:t>
      </w:r>
      <w:r w:rsidR="00B55255">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27</w:t>
      </w:r>
    </w:p>
    <w:p w14:paraId="0CE5CDAE" w14:textId="0D4EEB4A" w:rsidR="00E43CD7" w:rsidRPr="00AD70C3" w:rsidRDefault="00467591" w:rsidP="00B55255">
      <w:pPr>
        <w:jc w:val="distribute"/>
        <w:rPr>
          <w:rFonts w:ascii="ＭＳ 明朝" w:eastAsia="ＭＳ 明朝" w:hAnsi="ＭＳ 明朝" w:cs="Times New Roman"/>
          <w:bCs/>
          <w:sz w:val="22"/>
          <w:szCs w:val="24"/>
        </w:rPr>
      </w:pPr>
      <w:r w:rsidRPr="00AD70C3">
        <w:rPr>
          <w:rFonts w:ascii="ＭＳ 明朝" w:eastAsia="ＭＳ 明朝" w:hAnsi="ＭＳ 明朝" w:cs="Times New Roman" w:hint="eastAsia"/>
          <w:sz w:val="22"/>
          <w:szCs w:val="24"/>
        </w:rPr>
        <w:t xml:space="preserve">　　</w:t>
      </w:r>
      <w:r w:rsidR="002D45BB">
        <w:rPr>
          <w:rFonts w:ascii="ＭＳ 明朝" w:eastAsia="ＭＳ 明朝" w:hAnsi="ＭＳ 明朝" w:cs="Times New Roman" w:hint="eastAsia"/>
          <w:sz w:val="22"/>
          <w:szCs w:val="24"/>
        </w:rPr>
        <w:t>６</w:t>
      </w: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bCs/>
          <w:sz w:val="22"/>
          <w:szCs w:val="24"/>
        </w:rPr>
        <w:t>交通事故相談活動の推進及び交通事故被害者支援の充実・・・・</w:t>
      </w:r>
      <w:r w:rsidR="00E43CD7" w:rsidRPr="00AD70C3">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28</w:t>
      </w:r>
    </w:p>
    <w:p w14:paraId="225716D8" w14:textId="27A53413" w:rsidR="00E43CD7" w:rsidRPr="00AD70C3" w:rsidRDefault="00467591" w:rsidP="00B55255">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r w:rsidR="002D45BB">
        <w:rPr>
          <w:rFonts w:ascii="ＭＳ 明朝" w:eastAsia="ＭＳ 明朝" w:hAnsi="ＭＳ 明朝" w:cs="Times New Roman" w:hint="eastAsia"/>
          <w:sz w:val="22"/>
          <w:szCs w:val="24"/>
        </w:rPr>
        <w:t>７</w:t>
      </w:r>
      <w:r w:rsidRPr="00AD70C3">
        <w:rPr>
          <w:rFonts w:ascii="ＭＳ 明朝" w:eastAsia="ＭＳ 明朝" w:hAnsi="ＭＳ 明朝" w:cs="Times New Roman" w:hint="eastAsia"/>
          <w:sz w:val="22"/>
          <w:szCs w:val="24"/>
        </w:rPr>
        <w:t xml:space="preserve">　</w:t>
      </w:r>
      <w:r w:rsidR="004858D7">
        <w:rPr>
          <w:rFonts w:ascii="ＭＳ 明朝" w:eastAsia="ＭＳ 明朝" w:hAnsi="ＭＳ 明朝" w:cs="Times New Roman" w:hint="eastAsia"/>
          <w:sz w:val="22"/>
          <w:szCs w:val="24"/>
        </w:rPr>
        <w:t>調査研究の充実・・・・・・・・・・・・・・・・・・・・・・・</w:t>
      </w:r>
      <w:r w:rsidR="00E43CD7" w:rsidRPr="00AD70C3">
        <w:rPr>
          <w:rFonts w:ascii="ＭＳ 明朝" w:eastAsia="ＭＳ 明朝" w:hAnsi="ＭＳ 明朝" w:cs="Times New Roman" w:hint="eastAsia"/>
          <w:sz w:val="22"/>
          <w:szCs w:val="24"/>
        </w:rPr>
        <w:t>・・・・・・・・</w:t>
      </w:r>
      <w:r w:rsidR="00293034">
        <w:rPr>
          <w:rFonts w:ascii="ＭＳ 明朝" w:eastAsia="ＭＳ 明朝" w:hAnsi="ＭＳ 明朝" w:cs="Times New Roman" w:hint="eastAsia"/>
          <w:sz w:val="22"/>
          <w:szCs w:val="24"/>
        </w:rPr>
        <w:t>28</w:t>
      </w:r>
    </w:p>
    <w:p w14:paraId="021418CA" w14:textId="75609009" w:rsidR="00E43CD7" w:rsidRPr="00AD70C3" w:rsidRDefault="00E43CD7"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（１）</w:t>
      </w:r>
      <w:r w:rsidR="004858D7">
        <w:rPr>
          <w:rFonts w:ascii="ＭＳ 明朝" w:eastAsia="ＭＳ 明朝" w:hAnsi="ＭＳ 明朝" w:cs="Times New Roman" w:hint="eastAsia"/>
          <w:bCs/>
          <w:sz w:val="22"/>
          <w:szCs w:val="24"/>
        </w:rPr>
        <w:t>交通実態調査等の推進・・・・・・・・・・・・・・・・・・</w:t>
      </w:r>
      <w:r w:rsidRPr="00AD70C3">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28</w:t>
      </w:r>
    </w:p>
    <w:p w14:paraId="5807B953" w14:textId="00BDB00C" w:rsidR="00E43CD7" w:rsidRPr="00AD70C3" w:rsidRDefault="00E43CD7" w:rsidP="00B55255">
      <w:pPr>
        <w:jc w:val="distribute"/>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（２）</w:t>
      </w:r>
      <w:r w:rsidRPr="00AD70C3">
        <w:rPr>
          <w:rFonts w:ascii="ＭＳ 明朝" w:eastAsia="ＭＳ 明朝" w:hAnsi="ＭＳ 明朝" w:cs="Times New Roman" w:hint="eastAsia"/>
          <w:bCs/>
          <w:sz w:val="22"/>
          <w:szCs w:val="24"/>
        </w:rPr>
        <w:t>交通安全教育に関する研究・・・・・・・・・・・・・・</w:t>
      </w:r>
      <w:r w:rsidR="004858D7">
        <w:rPr>
          <w:rFonts w:ascii="ＭＳ 明朝" w:eastAsia="ＭＳ 明朝" w:hAnsi="ＭＳ 明朝" w:cs="Times New Roman" w:hint="eastAsia"/>
          <w:bCs/>
          <w:sz w:val="22"/>
          <w:szCs w:val="24"/>
        </w:rPr>
        <w:t>・・</w:t>
      </w:r>
      <w:r w:rsidRPr="00AD70C3">
        <w:rPr>
          <w:rFonts w:ascii="ＭＳ 明朝" w:eastAsia="ＭＳ 明朝" w:hAnsi="ＭＳ 明朝" w:cs="Times New Roman" w:hint="eastAsia"/>
          <w:bCs/>
          <w:sz w:val="22"/>
          <w:szCs w:val="24"/>
        </w:rPr>
        <w:t>・・・・・・・・・</w:t>
      </w:r>
      <w:r w:rsidR="00293034">
        <w:rPr>
          <w:rFonts w:ascii="ＭＳ 明朝" w:eastAsia="ＭＳ 明朝" w:hAnsi="ＭＳ 明朝" w:cs="Times New Roman" w:hint="eastAsia"/>
          <w:bCs/>
          <w:sz w:val="22"/>
          <w:szCs w:val="24"/>
        </w:rPr>
        <w:t>28</w:t>
      </w:r>
    </w:p>
    <w:p w14:paraId="629F0AB6" w14:textId="4EA3C014" w:rsidR="00467591"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 xml:space="preserve">　　　</w:t>
      </w:r>
    </w:p>
    <w:p w14:paraId="7B0C9D13" w14:textId="4312C06C" w:rsidR="00F40361" w:rsidRDefault="00F40361" w:rsidP="00467591">
      <w:pPr>
        <w:rPr>
          <w:rFonts w:ascii="ＭＳ 明朝" w:eastAsia="ＭＳ 明朝" w:hAnsi="ＭＳ 明朝" w:cs="Times New Roman"/>
          <w:sz w:val="22"/>
          <w:szCs w:val="24"/>
        </w:rPr>
      </w:pPr>
    </w:p>
    <w:p w14:paraId="416CB5AB" w14:textId="4A1F8000" w:rsidR="00F40361" w:rsidRDefault="00F40361" w:rsidP="00467591">
      <w:pPr>
        <w:rPr>
          <w:rFonts w:ascii="ＭＳ 明朝" w:eastAsia="ＭＳ 明朝" w:hAnsi="ＭＳ 明朝" w:cs="Times New Roman"/>
          <w:sz w:val="22"/>
          <w:szCs w:val="24"/>
        </w:rPr>
      </w:pPr>
    </w:p>
    <w:p w14:paraId="357E6A8D" w14:textId="77777777" w:rsidR="00F40361" w:rsidRPr="00AD70C3" w:rsidRDefault="00F40361" w:rsidP="00467591">
      <w:pPr>
        <w:rPr>
          <w:rFonts w:ascii="ＭＳ 明朝" w:eastAsia="ＭＳ 明朝" w:hAnsi="ＭＳ 明朝" w:cs="Times New Roman"/>
          <w:sz w:val="22"/>
          <w:szCs w:val="24"/>
        </w:rPr>
      </w:pPr>
    </w:p>
    <w:p w14:paraId="0A6AC33C" w14:textId="77777777" w:rsidR="00467591" w:rsidRPr="00AD70C3" w:rsidRDefault="00467591" w:rsidP="00467591">
      <w:p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lastRenderedPageBreak/>
        <w:t>【付　属　資　料】</w:t>
      </w:r>
    </w:p>
    <w:p w14:paraId="3CD0837A"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１　大阪市内における年次別交通事故の推移</w:t>
      </w:r>
    </w:p>
    <w:p w14:paraId="2650BF61"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２　交通事故の発生状況 [令和２年と平成27年との対比]</w:t>
      </w:r>
    </w:p>
    <w:p w14:paraId="02CAC0D6" w14:textId="7795439B"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３　高齢者・子どもの状態別</w:t>
      </w:r>
      <w:r w:rsidR="00AA16EC">
        <w:rPr>
          <w:rFonts w:ascii="ＭＳ 明朝" w:eastAsia="ＭＳ 明朝" w:hAnsi="ＭＳ 明朝" w:cs="Times New Roman" w:hint="eastAsia"/>
          <w:sz w:val="22"/>
          <w:szCs w:val="24"/>
        </w:rPr>
        <w:t>の</w:t>
      </w:r>
      <w:r w:rsidRPr="00AD70C3">
        <w:rPr>
          <w:rFonts w:ascii="ＭＳ 明朝" w:eastAsia="ＭＳ 明朝" w:hAnsi="ＭＳ 明朝" w:cs="Times New Roman" w:hint="eastAsia"/>
          <w:sz w:val="22"/>
          <w:szCs w:val="24"/>
        </w:rPr>
        <w:t>交通事故の状況</w:t>
      </w:r>
      <w:r w:rsidR="00590D04" w:rsidRPr="00590D04">
        <w:rPr>
          <w:rFonts w:ascii="ＭＳ 明朝" w:eastAsia="ＭＳ 明朝" w:hAnsi="ＭＳ 明朝" w:cs="Times New Roman" w:hint="eastAsia"/>
          <w:sz w:val="22"/>
          <w:szCs w:val="24"/>
        </w:rPr>
        <w:t>[令和２年と平成27年との対比]</w:t>
      </w:r>
    </w:p>
    <w:p w14:paraId="375487FE"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４　法令違反別の事故の発生状況 [令和２年と平成27年との対比]</w:t>
      </w:r>
    </w:p>
    <w:p w14:paraId="40F1E23C"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５　歩行者の交通事故の推移</w:t>
      </w:r>
    </w:p>
    <w:p w14:paraId="1A80E2CD"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６　自転車の交通事故の推移</w:t>
      </w:r>
    </w:p>
    <w:p w14:paraId="5D89A57E"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７　二輪車の交通事故の推移</w:t>
      </w:r>
    </w:p>
    <w:p w14:paraId="049EB682"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８　子どもの交通事故の推移</w:t>
      </w:r>
    </w:p>
    <w:p w14:paraId="57CC43A3"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９　高齢者の交通事故の推移</w:t>
      </w:r>
    </w:p>
    <w:p w14:paraId="524B96B6"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10　令和２年における行政区別の交通事故の発生状況</w:t>
      </w:r>
    </w:p>
    <w:p w14:paraId="38E19D6F" w14:textId="77777777" w:rsidR="00467591" w:rsidRPr="00AD70C3" w:rsidRDefault="00467591" w:rsidP="00467591">
      <w:pPr>
        <w:ind w:firstLineChars="200" w:firstLine="440"/>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11　令和２年における類型別・状態別・信号有無別事故類型別の事故の発生状況</w:t>
      </w:r>
    </w:p>
    <w:p w14:paraId="42617295" w14:textId="058A604F" w:rsidR="00467591" w:rsidRPr="00AD70C3" w:rsidRDefault="00467591" w:rsidP="00467591">
      <w:pPr>
        <w:numPr>
          <w:ilvl w:val="0"/>
          <w:numId w:val="6"/>
        </w:numPr>
        <w:rPr>
          <w:rFonts w:ascii="ＭＳ 明朝" w:eastAsia="ＭＳ 明朝" w:hAnsi="ＭＳ 明朝" w:cs="Times New Roman"/>
          <w:sz w:val="22"/>
          <w:szCs w:val="24"/>
        </w:rPr>
      </w:pPr>
      <w:r w:rsidRPr="00AD70C3">
        <w:rPr>
          <w:rFonts w:ascii="ＭＳ 明朝" w:eastAsia="ＭＳ 明朝" w:hAnsi="ＭＳ 明朝" w:cs="Times New Roman" w:hint="eastAsia"/>
          <w:sz w:val="22"/>
          <w:szCs w:val="24"/>
        </w:rPr>
        <w:t>令和２年における時間別</w:t>
      </w:r>
      <w:r w:rsidR="00AA16EC">
        <w:rPr>
          <w:rFonts w:ascii="ＭＳ 明朝" w:eastAsia="ＭＳ 明朝" w:hAnsi="ＭＳ 明朝" w:cs="Times New Roman" w:hint="eastAsia"/>
          <w:sz w:val="22"/>
          <w:szCs w:val="24"/>
        </w:rPr>
        <w:t>の</w:t>
      </w:r>
      <w:r w:rsidRPr="00AD70C3">
        <w:rPr>
          <w:rFonts w:ascii="ＭＳ 明朝" w:eastAsia="ＭＳ 明朝" w:hAnsi="ＭＳ 明朝" w:cs="Times New Roman" w:hint="eastAsia"/>
          <w:sz w:val="22"/>
          <w:szCs w:val="24"/>
        </w:rPr>
        <w:t>交通事故の発生状況</w:t>
      </w:r>
    </w:p>
    <w:p w14:paraId="2F758E01" w14:textId="77777777" w:rsidR="00467591" w:rsidRPr="009C74A4" w:rsidRDefault="00467591" w:rsidP="00467591">
      <w:pPr>
        <w:widowControl/>
        <w:jc w:val="center"/>
        <w:rPr>
          <w:rFonts w:ascii="ＭＳ 明朝" w:eastAsia="ＭＳ 明朝" w:hAnsi="ＭＳ 明朝" w:cs="Times New Roman"/>
          <w:sz w:val="22"/>
          <w:szCs w:val="24"/>
        </w:rPr>
        <w:sectPr w:rsidR="00467591" w:rsidRPr="009C74A4" w:rsidSect="00D6332D">
          <w:footerReference w:type="default" r:id="rId9"/>
          <w:pgSz w:w="11906" w:h="16838" w:code="9"/>
          <w:pgMar w:top="1134" w:right="1418" w:bottom="851" w:left="1134" w:header="851" w:footer="283" w:gutter="0"/>
          <w:pgNumType w:fmt="numberInDash"/>
          <w:cols w:space="425"/>
          <w:docGrid w:linePitch="355"/>
        </w:sectPr>
      </w:pPr>
    </w:p>
    <w:p w14:paraId="4BD587F7" w14:textId="649E78AB" w:rsidR="00467591" w:rsidRDefault="00467591" w:rsidP="00467591">
      <w:pPr>
        <w:widowControl/>
        <w:jc w:val="center"/>
        <w:rPr>
          <w:rFonts w:ascii="ＭＳ ゴシック" w:eastAsia="ＭＳ ゴシック" w:hAnsi="ＭＳ ゴシック" w:cs="ＭＳ Ｐゴシック"/>
          <w:b/>
          <w:kern w:val="0"/>
          <w:sz w:val="28"/>
          <w:szCs w:val="28"/>
        </w:rPr>
      </w:pPr>
      <w:r w:rsidRPr="009C74A4">
        <w:rPr>
          <w:rFonts w:ascii="ＭＳ ゴシック" w:eastAsia="ＭＳ ゴシック" w:hAnsi="ＭＳ ゴシック" w:cs="ＭＳ Ｐゴシック" w:hint="eastAsia"/>
          <w:b/>
          <w:kern w:val="0"/>
          <w:sz w:val="28"/>
          <w:szCs w:val="28"/>
        </w:rPr>
        <w:lastRenderedPageBreak/>
        <w:t>計画の基本的な考え方</w:t>
      </w:r>
    </w:p>
    <w:p w14:paraId="2E881928" w14:textId="77777777" w:rsidR="00304F4A" w:rsidRPr="009C74A4" w:rsidRDefault="00304F4A" w:rsidP="00467591">
      <w:pPr>
        <w:widowControl/>
        <w:jc w:val="center"/>
        <w:rPr>
          <w:rFonts w:ascii="ＭＳ ゴシック" w:eastAsia="ＭＳ ゴシック" w:hAnsi="ＭＳ ゴシック" w:cs="ＭＳ Ｐゴシック"/>
          <w:b/>
          <w:kern w:val="0"/>
          <w:sz w:val="28"/>
          <w:szCs w:val="28"/>
        </w:rPr>
      </w:pPr>
    </w:p>
    <w:p w14:paraId="4CF5487A" w14:textId="57D9D3DB" w:rsidR="00467591" w:rsidRPr="007871E9" w:rsidRDefault="00675DDA" w:rsidP="00ED099D">
      <w:pPr>
        <w:widowControl/>
        <w:ind w:firstLineChars="100" w:firstLine="220"/>
        <w:rPr>
          <w:rFonts w:ascii="ＭＳ 明朝" w:eastAsia="ＭＳ 明朝" w:hAnsi="ＭＳ 明朝" w:cs="ＭＳ Ｐゴシック"/>
          <w:color w:val="FF0000"/>
          <w:kern w:val="0"/>
          <w:sz w:val="22"/>
        </w:rPr>
      </w:pPr>
      <w:r>
        <w:rPr>
          <w:rFonts w:ascii="ＭＳ 明朝" w:eastAsia="ＭＳ 明朝" w:hAnsi="ＭＳ 明朝" w:cs="ＭＳ Ｐゴシック" w:hint="eastAsia"/>
          <w:kern w:val="0"/>
          <w:sz w:val="22"/>
        </w:rPr>
        <w:t>本計画</w:t>
      </w:r>
      <w:r w:rsidR="00BF222E" w:rsidRPr="007871E9">
        <w:rPr>
          <w:rFonts w:ascii="ＭＳ 明朝" w:eastAsia="ＭＳ 明朝" w:hAnsi="ＭＳ 明朝" w:cs="ＭＳ Ｐゴシック" w:hint="eastAsia"/>
          <w:kern w:val="0"/>
          <w:sz w:val="22"/>
        </w:rPr>
        <w:t>における基本的な考え方は、第11次として先に定められた、国の交通安全基本計画や、これを受けて作成された大阪府の計画に</w:t>
      </w:r>
      <w:r w:rsidR="00AD70C3" w:rsidRPr="007871E9">
        <w:rPr>
          <w:rFonts w:ascii="ＭＳ 明朝" w:eastAsia="ＭＳ 明朝" w:hAnsi="ＭＳ 明朝" w:cs="ＭＳ Ｐゴシック" w:hint="eastAsia"/>
          <w:kern w:val="0"/>
          <w:sz w:val="22"/>
        </w:rPr>
        <w:t>準じ</w:t>
      </w:r>
      <w:r w:rsidR="00BF222E" w:rsidRPr="007871E9">
        <w:rPr>
          <w:rFonts w:ascii="ＭＳ 明朝" w:eastAsia="ＭＳ 明朝" w:hAnsi="ＭＳ 明朝" w:cs="ＭＳ Ｐゴシック" w:hint="eastAsia"/>
          <w:kern w:val="0"/>
          <w:sz w:val="22"/>
        </w:rPr>
        <w:t>、次のとおりとします。</w:t>
      </w:r>
    </w:p>
    <w:p w14:paraId="78EA4416" w14:textId="6CD862B8" w:rsidR="00467591" w:rsidRPr="008F088D" w:rsidRDefault="00467591" w:rsidP="00467591">
      <w:pPr>
        <w:rPr>
          <w:rFonts w:ascii="ＭＳ ゴシック" w:eastAsia="ＭＳ ゴシック" w:hAnsi="ＭＳ ゴシック" w:cs="Times New Roman"/>
          <w:b/>
          <w:sz w:val="22"/>
          <w:szCs w:val="21"/>
        </w:rPr>
      </w:pPr>
    </w:p>
    <w:p w14:paraId="4E43030B" w14:textId="77777777" w:rsidR="00467591" w:rsidRPr="008F088D" w:rsidRDefault="00467591" w:rsidP="00467591">
      <w:pPr>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１　交通事故のない社会をめざして</w:t>
      </w:r>
    </w:p>
    <w:p w14:paraId="2C442BD6" w14:textId="77777777" w:rsidR="00252DFB" w:rsidRDefault="00E61448" w:rsidP="00252DFB">
      <w:pPr>
        <w:ind w:leftChars="108" w:left="22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市民の安全・安心の確保の観点から、</w:t>
      </w:r>
      <w:r w:rsidR="00467591" w:rsidRPr="008F088D">
        <w:rPr>
          <w:rFonts w:ascii="ＭＳ 明朝" w:eastAsia="ＭＳ 明朝" w:hAnsi="Century" w:cs="Times New Roman" w:hint="eastAsia"/>
          <w:sz w:val="22"/>
          <w:szCs w:val="21"/>
        </w:rPr>
        <w:t>防犯や防災、さらに、</w:t>
      </w:r>
      <w:r w:rsidRPr="008F088D">
        <w:rPr>
          <w:rFonts w:ascii="ＭＳ 明朝" w:eastAsia="ＭＳ 明朝" w:hAnsi="Century" w:cs="Times New Roman" w:hint="eastAsia"/>
          <w:sz w:val="22"/>
          <w:szCs w:val="21"/>
        </w:rPr>
        <w:t>昨今の</w:t>
      </w:r>
      <w:r w:rsidR="00467591" w:rsidRPr="008F088D">
        <w:rPr>
          <w:rFonts w:ascii="ＭＳ 明朝" w:eastAsia="ＭＳ 明朝" w:hAnsi="Century" w:cs="Times New Roman" w:hint="eastAsia"/>
          <w:sz w:val="22"/>
          <w:szCs w:val="21"/>
        </w:rPr>
        <w:t>新型コロナウイルス感染症対策</w:t>
      </w:r>
      <w:r w:rsidR="00AD70C3" w:rsidRPr="008F088D">
        <w:rPr>
          <w:rFonts w:ascii="ＭＳ 明朝" w:eastAsia="ＭＳ 明朝" w:hAnsi="Century" w:cs="Times New Roman" w:hint="eastAsia"/>
          <w:sz w:val="22"/>
          <w:szCs w:val="21"/>
        </w:rPr>
        <w:t>への要請が喫緊に高まっているところですが、交通事故についても、件数は減少傾向にあるものの</w:t>
      </w:r>
      <w:r w:rsidR="001129B1">
        <w:rPr>
          <w:rFonts w:ascii="ＭＳ 明朝" w:eastAsia="ＭＳ 明朝" w:hAnsi="Century" w:cs="Times New Roman" w:hint="eastAsia"/>
          <w:sz w:val="22"/>
          <w:szCs w:val="21"/>
        </w:rPr>
        <w:t>依然</w:t>
      </w:r>
      <w:r w:rsidRPr="008F088D">
        <w:rPr>
          <w:rFonts w:ascii="ＭＳ 明朝" w:eastAsia="ＭＳ 明朝" w:hAnsi="Century" w:cs="Times New Roman" w:hint="eastAsia"/>
          <w:sz w:val="22"/>
          <w:szCs w:val="21"/>
        </w:rPr>
        <w:t>高い水準で推移し、</w:t>
      </w:r>
      <w:r w:rsidR="00467591" w:rsidRPr="008F088D">
        <w:rPr>
          <w:rFonts w:ascii="ＭＳ 明朝" w:eastAsia="ＭＳ 明朝" w:hAnsi="Century" w:cs="Times New Roman" w:hint="eastAsia"/>
          <w:sz w:val="22"/>
          <w:szCs w:val="21"/>
        </w:rPr>
        <w:t>毎年多くの方が被害に遭われてい</w:t>
      </w:r>
      <w:r w:rsidRPr="008F088D">
        <w:rPr>
          <w:rFonts w:ascii="ＭＳ 明朝" w:eastAsia="ＭＳ 明朝" w:hAnsi="Century" w:cs="Times New Roman" w:hint="eastAsia"/>
          <w:sz w:val="22"/>
          <w:szCs w:val="21"/>
        </w:rPr>
        <w:t>ま</w:t>
      </w:r>
      <w:r w:rsidR="00467591" w:rsidRPr="008F088D">
        <w:rPr>
          <w:rFonts w:ascii="ＭＳ 明朝" w:eastAsia="ＭＳ 明朝" w:hAnsi="Century" w:cs="Times New Roman" w:hint="eastAsia"/>
          <w:sz w:val="22"/>
          <w:szCs w:val="21"/>
        </w:rPr>
        <w:t>す。</w:t>
      </w:r>
    </w:p>
    <w:p w14:paraId="46E69651" w14:textId="77777777" w:rsidR="00252DFB" w:rsidRDefault="00E61448" w:rsidP="00252DFB">
      <w:pPr>
        <w:ind w:leftChars="108" w:left="22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真に豊かで活力のある社会を構築していくためには、安全で安心して暮らすことができ、移動することができる社会を実現することが極めて重要です。</w:t>
      </w:r>
    </w:p>
    <w:p w14:paraId="22739E2D" w14:textId="28A7C2BD" w:rsidR="00467591" w:rsidRPr="008F088D" w:rsidRDefault="00467591" w:rsidP="00252DFB">
      <w:pPr>
        <w:ind w:leftChars="108" w:left="22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人命尊重の理念に基づき、また、交通事故がもたらす大きな社会的・経済的損失をも勘案して、究極的には交通事故のない社会をめざし、悲惨な交通事故の根絶に向けて、更なる一歩を踏み出さなければなりません。</w:t>
      </w:r>
    </w:p>
    <w:p w14:paraId="4887DDBE" w14:textId="77777777" w:rsidR="00467591" w:rsidRPr="008F088D" w:rsidRDefault="00467591" w:rsidP="00467591">
      <w:pPr>
        <w:rPr>
          <w:rFonts w:ascii="ＭＳ 明朝" w:eastAsia="ＭＳ 明朝" w:hAnsi="ＭＳ 明朝" w:cs="Times New Roman"/>
          <w:sz w:val="22"/>
          <w:szCs w:val="24"/>
        </w:rPr>
      </w:pPr>
    </w:p>
    <w:p w14:paraId="1F52A11C" w14:textId="77777777" w:rsidR="00467591" w:rsidRPr="008F088D" w:rsidRDefault="00467591" w:rsidP="00467591">
      <w:pPr>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２　人優先の交通安全思想</w:t>
      </w:r>
    </w:p>
    <w:p w14:paraId="3FFB75E8" w14:textId="5CB78950" w:rsidR="00467591" w:rsidRPr="008F088D" w:rsidRDefault="00467591" w:rsidP="00252DFB">
      <w:pPr>
        <w:ind w:leftChars="108" w:left="22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高齢者、障がい者、子ども等、道路交通において弱い立場にある歩行者の安全を確保するための「人優先」の交通安全思想を、あらゆる施策を推進する際の基本とします。</w:t>
      </w:r>
    </w:p>
    <w:p w14:paraId="2CE70ABE" w14:textId="77777777" w:rsidR="00467591" w:rsidRPr="008F088D" w:rsidRDefault="00467591" w:rsidP="00467591">
      <w:pPr>
        <w:rPr>
          <w:rFonts w:ascii="ＭＳ 明朝" w:eastAsia="ＭＳ 明朝" w:hAnsi="Century" w:cs="Times New Roman"/>
          <w:sz w:val="22"/>
          <w:szCs w:val="24"/>
        </w:rPr>
      </w:pPr>
    </w:p>
    <w:p w14:paraId="3693DD1C" w14:textId="77777777" w:rsidR="00467591" w:rsidRPr="008F088D" w:rsidRDefault="00467591" w:rsidP="00467591">
      <w:pPr>
        <w:rPr>
          <w:rFonts w:ascii="ＭＳ ゴシック" w:eastAsia="ＭＳ ゴシック" w:hAnsi="ＭＳ ゴシック" w:cs="Times New Roman"/>
          <w:b/>
          <w:sz w:val="22"/>
          <w:szCs w:val="24"/>
        </w:rPr>
      </w:pPr>
      <w:r w:rsidRPr="008F088D">
        <w:rPr>
          <w:rFonts w:ascii="ＭＳ ゴシック" w:eastAsia="ＭＳ ゴシック" w:hAnsi="ＭＳ ゴシック" w:cs="Times New Roman" w:hint="eastAsia"/>
          <w:b/>
          <w:sz w:val="22"/>
          <w:szCs w:val="24"/>
        </w:rPr>
        <w:t>３　高齢化が進展しても安全に移動できる社会の構築</w:t>
      </w:r>
    </w:p>
    <w:p w14:paraId="09DB699F" w14:textId="77777777" w:rsidR="00252DFB" w:rsidRDefault="00467591" w:rsidP="00252DFB">
      <w:pPr>
        <w:ind w:leftChars="108" w:left="227" w:firstLineChars="108" w:firstLine="238"/>
        <w:rPr>
          <w:rFonts w:ascii="ＭＳ 明朝" w:eastAsia="ＭＳ 明朝" w:hAnsi="Century" w:cs="Times New Roman"/>
          <w:sz w:val="22"/>
          <w:szCs w:val="24"/>
        </w:rPr>
      </w:pPr>
      <w:r w:rsidRPr="008F088D">
        <w:rPr>
          <w:rFonts w:ascii="ＭＳ 明朝" w:eastAsia="ＭＳ 明朝" w:hAnsi="Century" w:cs="Times New Roman" w:hint="eastAsia"/>
          <w:sz w:val="22"/>
          <w:szCs w:val="24"/>
        </w:rPr>
        <w:t>高齢</w:t>
      </w:r>
      <w:r w:rsidR="00804217" w:rsidRPr="008F088D">
        <w:rPr>
          <w:rFonts w:ascii="ＭＳ 明朝" w:eastAsia="ＭＳ 明朝" w:hAnsi="Century" w:cs="Times New Roman" w:hint="eastAsia"/>
          <w:sz w:val="22"/>
          <w:szCs w:val="24"/>
        </w:rPr>
        <w:t>者が</w:t>
      </w:r>
      <w:r w:rsidRPr="008F088D">
        <w:rPr>
          <w:rFonts w:ascii="ＭＳ 明朝" w:eastAsia="ＭＳ 明朝" w:hAnsi="Century" w:cs="Times New Roman" w:hint="eastAsia"/>
          <w:sz w:val="22"/>
          <w:szCs w:val="24"/>
        </w:rPr>
        <w:t>歩行者</w:t>
      </w:r>
      <w:r w:rsidR="00804217" w:rsidRPr="008F088D">
        <w:rPr>
          <w:rFonts w:ascii="ＭＳ 明朝" w:eastAsia="ＭＳ 明朝" w:hAnsi="Century" w:cs="Times New Roman" w:hint="eastAsia"/>
          <w:sz w:val="22"/>
          <w:szCs w:val="24"/>
        </w:rPr>
        <w:t>として</w:t>
      </w:r>
      <w:r w:rsidRPr="008F088D">
        <w:rPr>
          <w:rFonts w:ascii="ＭＳ 明朝" w:eastAsia="ＭＳ 明朝" w:hAnsi="Century" w:cs="Times New Roman" w:hint="eastAsia"/>
          <w:sz w:val="22"/>
          <w:szCs w:val="24"/>
        </w:rPr>
        <w:t>交通事故</w:t>
      </w:r>
      <w:r w:rsidR="00804217" w:rsidRPr="008F088D">
        <w:rPr>
          <w:rFonts w:ascii="ＭＳ 明朝" w:eastAsia="ＭＳ 明朝" w:hAnsi="Century" w:cs="Times New Roman" w:hint="eastAsia"/>
          <w:sz w:val="22"/>
          <w:szCs w:val="24"/>
        </w:rPr>
        <w:t>被害に遭ったり</w:t>
      </w:r>
      <w:r w:rsidRPr="008F088D">
        <w:rPr>
          <w:rFonts w:ascii="ＭＳ 明朝" w:eastAsia="ＭＳ 明朝" w:hAnsi="Century" w:cs="Times New Roman" w:hint="eastAsia"/>
          <w:sz w:val="22"/>
          <w:szCs w:val="24"/>
        </w:rPr>
        <w:t>、高齢</w:t>
      </w:r>
      <w:r w:rsidR="00804217" w:rsidRPr="008F088D">
        <w:rPr>
          <w:rFonts w:ascii="ＭＳ 明朝" w:eastAsia="ＭＳ 明朝" w:hAnsi="Century" w:cs="Times New Roman" w:hint="eastAsia"/>
          <w:sz w:val="22"/>
          <w:szCs w:val="24"/>
        </w:rPr>
        <w:t>者が</w:t>
      </w:r>
      <w:r w:rsidRPr="008F088D">
        <w:rPr>
          <w:rFonts w:ascii="ＭＳ 明朝" w:eastAsia="ＭＳ 明朝" w:hAnsi="Century" w:cs="Times New Roman" w:hint="eastAsia"/>
          <w:sz w:val="22"/>
          <w:szCs w:val="24"/>
        </w:rPr>
        <w:t>運転者</w:t>
      </w:r>
      <w:r w:rsidR="00804217" w:rsidRPr="008F088D">
        <w:rPr>
          <w:rFonts w:ascii="ＭＳ 明朝" w:eastAsia="ＭＳ 明朝" w:hAnsi="Century" w:cs="Times New Roman" w:hint="eastAsia"/>
          <w:sz w:val="22"/>
          <w:szCs w:val="24"/>
        </w:rPr>
        <w:t>として引き起こす交通事故</w:t>
      </w:r>
      <w:r w:rsidR="00223732">
        <w:rPr>
          <w:rFonts w:ascii="ＭＳ 明朝" w:eastAsia="ＭＳ 明朝" w:hAnsi="Century" w:cs="Times New Roman" w:hint="eastAsia"/>
          <w:sz w:val="22"/>
          <w:szCs w:val="24"/>
        </w:rPr>
        <w:t>の防止</w:t>
      </w:r>
      <w:r w:rsidR="00804217" w:rsidRPr="008F088D">
        <w:rPr>
          <w:rFonts w:ascii="ＭＳ 明朝" w:eastAsia="ＭＳ 明朝" w:hAnsi="Century" w:cs="Times New Roman" w:hint="eastAsia"/>
          <w:sz w:val="22"/>
          <w:szCs w:val="24"/>
        </w:rPr>
        <w:t>は</w:t>
      </w:r>
      <w:r w:rsidRPr="008F088D">
        <w:rPr>
          <w:rFonts w:ascii="ＭＳ 明朝" w:eastAsia="ＭＳ 明朝" w:hAnsi="Century" w:cs="Times New Roman" w:hint="eastAsia"/>
          <w:sz w:val="22"/>
          <w:szCs w:val="24"/>
        </w:rPr>
        <w:t>、喫緊の課題です。また、事業用自動車にお</w:t>
      </w:r>
      <w:r w:rsidR="00804217" w:rsidRPr="008F088D">
        <w:rPr>
          <w:rFonts w:ascii="ＭＳ 明朝" w:eastAsia="ＭＳ 明朝" w:hAnsi="Century" w:cs="Times New Roman" w:hint="eastAsia"/>
          <w:sz w:val="22"/>
          <w:szCs w:val="24"/>
        </w:rPr>
        <w:t>ける</w:t>
      </w:r>
      <w:r w:rsidRPr="008F088D">
        <w:rPr>
          <w:rFonts w:ascii="ＭＳ 明朝" w:eastAsia="ＭＳ 明朝" w:hAnsi="Century" w:cs="Times New Roman" w:hint="eastAsia"/>
          <w:sz w:val="22"/>
          <w:szCs w:val="24"/>
        </w:rPr>
        <w:t>運転者の高齢化</w:t>
      </w:r>
      <w:r w:rsidR="00804217" w:rsidRPr="008F088D">
        <w:rPr>
          <w:rFonts w:ascii="ＭＳ 明朝" w:eastAsia="ＭＳ 明朝" w:hAnsi="Century" w:cs="Times New Roman" w:hint="eastAsia"/>
          <w:sz w:val="22"/>
          <w:szCs w:val="24"/>
        </w:rPr>
        <w:t>など</w:t>
      </w:r>
      <w:r w:rsidRPr="008F088D">
        <w:rPr>
          <w:rFonts w:ascii="ＭＳ 明朝" w:eastAsia="ＭＳ 明朝" w:hAnsi="Century" w:cs="Times New Roman" w:hint="eastAsia"/>
          <w:sz w:val="22"/>
          <w:szCs w:val="24"/>
        </w:rPr>
        <w:t>、高齢化</w:t>
      </w:r>
      <w:r w:rsidR="00804217" w:rsidRPr="008F088D">
        <w:rPr>
          <w:rFonts w:ascii="ＭＳ 明朝" w:eastAsia="ＭＳ 明朝" w:hAnsi="Century" w:cs="Times New Roman" w:hint="eastAsia"/>
          <w:sz w:val="22"/>
          <w:szCs w:val="24"/>
        </w:rPr>
        <w:t>社会</w:t>
      </w:r>
      <w:r w:rsidRPr="008F088D">
        <w:rPr>
          <w:rFonts w:ascii="ＭＳ 明朝" w:eastAsia="ＭＳ 明朝" w:hAnsi="Century" w:cs="Times New Roman" w:hint="eastAsia"/>
          <w:sz w:val="22"/>
          <w:szCs w:val="24"/>
        </w:rPr>
        <w:t>の進展に</w:t>
      </w:r>
      <w:r w:rsidR="00804217" w:rsidRPr="008F088D">
        <w:rPr>
          <w:rFonts w:ascii="ＭＳ 明朝" w:eastAsia="ＭＳ 明朝" w:hAnsi="Century" w:cs="Times New Roman" w:hint="eastAsia"/>
          <w:sz w:val="22"/>
          <w:szCs w:val="24"/>
        </w:rPr>
        <w:t>伴</w:t>
      </w:r>
      <w:r w:rsidR="00301761">
        <w:rPr>
          <w:rFonts w:ascii="ＭＳ 明朝" w:eastAsia="ＭＳ 明朝" w:hAnsi="Century" w:cs="Times New Roman" w:hint="eastAsia"/>
          <w:sz w:val="22"/>
          <w:szCs w:val="24"/>
        </w:rPr>
        <w:t>い</w:t>
      </w:r>
      <w:r w:rsidRPr="008F088D">
        <w:rPr>
          <w:rFonts w:ascii="ＭＳ 明朝" w:eastAsia="ＭＳ 明朝" w:hAnsi="Century" w:cs="Times New Roman" w:hint="eastAsia"/>
          <w:sz w:val="22"/>
          <w:szCs w:val="24"/>
        </w:rPr>
        <w:t>生じる様々な交通安全の課題に向き合い、解決していくことが不可欠となります。</w:t>
      </w:r>
    </w:p>
    <w:p w14:paraId="215890DE" w14:textId="1EE67321" w:rsidR="00467591" w:rsidRPr="009C74A4" w:rsidRDefault="00467591" w:rsidP="00252DFB">
      <w:pPr>
        <w:ind w:leftChars="108" w:left="227" w:firstLineChars="108" w:firstLine="238"/>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そこで、高齢になっても安全に移動することができ、安心して移動を楽しみ豊かな人生を送ることのできる社会、さらに、年齢や障がいの有無等に関わりなく安全に安心して暮らせる「共生社会」を構築することをめざします。</w:t>
      </w:r>
    </w:p>
    <w:p w14:paraId="5DBA55E9" w14:textId="77777777" w:rsidR="00467591" w:rsidRPr="009C74A4" w:rsidRDefault="00467591" w:rsidP="00467591">
      <w:pPr>
        <w:rPr>
          <w:rFonts w:ascii="ＭＳ 明朝" w:eastAsia="ＭＳ 明朝" w:hAnsi="Century" w:cs="Times New Roman"/>
          <w:sz w:val="22"/>
          <w:szCs w:val="24"/>
        </w:rPr>
      </w:pPr>
    </w:p>
    <w:p w14:paraId="507EAD80" w14:textId="3E6743AF" w:rsidR="00467591" w:rsidRPr="009C74A4" w:rsidRDefault="00467591" w:rsidP="007871E9">
      <w:pPr>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４　交通社会を構成する要素に係る安全対策</w:t>
      </w:r>
    </w:p>
    <w:p w14:paraId="26D2E9E2" w14:textId="5CF7CDFC" w:rsidR="00467591" w:rsidRPr="009C74A4" w:rsidRDefault="00804217" w:rsidP="007871E9">
      <w:pPr>
        <w:rPr>
          <w:rFonts w:ascii="ＭＳ ゴシック" w:eastAsia="ＭＳ ゴシック" w:hAnsi="ＭＳ ゴシック" w:cs="Times New Roman"/>
          <w:b/>
          <w:sz w:val="22"/>
          <w:szCs w:val="21"/>
        </w:rPr>
      </w:pPr>
      <w:r w:rsidRPr="00B30ACE">
        <w:rPr>
          <w:rFonts w:ascii="ＭＳ ゴシック" w:eastAsia="ＭＳ ゴシック" w:hAnsi="ＭＳ ゴシック" w:cs="Times New Roman" w:hint="eastAsia"/>
          <w:b/>
          <w:sz w:val="22"/>
          <w:szCs w:val="21"/>
        </w:rPr>
        <w:t>（１）</w:t>
      </w:r>
      <w:r w:rsidR="00467591" w:rsidRPr="009C74A4">
        <w:rPr>
          <w:rFonts w:ascii="ＭＳ ゴシック" w:eastAsia="ＭＳ ゴシック" w:hAnsi="ＭＳ ゴシック" w:cs="Times New Roman" w:hint="eastAsia"/>
          <w:b/>
          <w:sz w:val="22"/>
          <w:szCs w:val="21"/>
        </w:rPr>
        <w:t>人間に係る安全対策</w:t>
      </w:r>
    </w:p>
    <w:p w14:paraId="0463498A" w14:textId="77777777" w:rsidR="00467591" w:rsidRPr="009C74A4" w:rsidRDefault="00467591" w:rsidP="00252DFB">
      <w:pPr>
        <w:ind w:leftChars="213" w:left="447" w:firstLineChars="108" w:firstLine="238"/>
        <w:rPr>
          <w:rFonts w:ascii="ＭＳ 明朝" w:eastAsia="ＭＳ 明朝" w:hAnsi="Century" w:cs="Times New Roman"/>
          <w:sz w:val="22"/>
          <w:szCs w:val="21"/>
        </w:rPr>
      </w:pPr>
      <w:r w:rsidRPr="009C74A4">
        <w:rPr>
          <w:rFonts w:ascii="ＭＳ 明朝" w:eastAsia="ＭＳ 明朝" w:hAnsi="Century" w:cs="Times New Roman" w:hint="eastAsia"/>
          <w:sz w:val="22"/>
          <w:szCs w:val="21"/>
        </w:rPr>
        <w:t>歩行者等の交通安全意識の徹底、指導の強化等を図り、市民一人</w:t>
      </w:r>
      <w:r w:rsidRPr="00B30ACE">
        <w:rPr>
          <w:rFonts w:ascii="ＭＳ 明朝" w:eastAsia="ＭＳ 明朝" w:hAnsi="Century" w:cs="Times New Roman" w:hint="eastAsia"/>
          <w:sz w:val="22"/>
          <w:szCs w:val="21"/>
        </w:rPr>
        <w:t>ひとり</w:t>
      </w:r>
      <w:r w:rsidRPr="009C74A4">
        <w:rPr>
          <w:rFonts w:ascii="ＭＳ 明朝" w:eastAsia="ＭＳ 明朝" w:hAnsi="Century" w:cs="Times New Roman" w:hint="eastAsia"/>
          <w:sz w:val="22"/>
          <w:szCs w:val="21"/>
        </w:rPr>
        <w:t>が、自ら安全で安心な社会を構築していこうとする前向きな意識を持つようになることが極めて重要であることから、交通安全に関する教育、普及啓発活動を充実させます。その際、住民が身近な地域や団体において、地域の課題を認識し自ら具体的な目標や方針を設定したり、交通安全に関する各種活動に直接関わったりしていくなど、安全で安心な社会の形成に積極的に関与していけるような仕組みを作ることが必要です。</w:t>
      </w:r>
    </w:p>
    <w:p w14:paraId="1F08516B" w14:textId="44A4986F" w:rsidR="00467591" w:rsidRPr="009C74A4" w:rsidRDefault="00252DFB" w:rsidP="00252DFB">
      <w:pPr>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（２）</w:t>
      </w:r>
      <w:r w:rsidR="00467591" w:rsidRPr="009C74A4">
        <w:rPr>
          <w:rFonts w:ascii="ＭＳ ゴシック" w:eastAsia="ＭＳ ゴシック" w:hAnsi="ＭＳ ゴシック" w:cs="Times New Roman" w:hint="eastAsia"/>
          <w:b/>
          <w:sz w:val="22"/>
          <w:szCs w:val="21"/>
        </w:rPr>
        <w:t>交通環境に係る安全対策</w:t>
      </w:r>
    </w:p>
    <w:p w14:paraId="1D282FF1" w14:textId="2BFB5710" w:rsidR="00467591" w:rsidRDefault="00467591" w:rsidP="00252DFB">
      <w:pPr>
        <w:ind w:leftChars="213" w:left="447" w:firstLineChars="108" w:firstLine="238"/>
        <w:rPr>
          <w:rFonts w:ascii="ＭＳ 明朝" w:eastAsia="ＭＳ 明朝" w:hAnsi="Century" w:cs="Times New Roman"/>
          <w:sz w:val="22"/>
          <w:szCs w:val="21"/>
        </w:rPr>
      </w:pPr>
      <w:r w:rsidRPr="009C74A4">
        <w:rPr>
          <w:rFonts w:ascii="ＭＳ 明朝" w:eastAsia="ＭＳ 明朝" w:hAnsi="Century" w:cs="Times New Roman" w:hint="eastAsia"/>
          <w:sz w:val="22"/>
          <w:szCs w:val="21"/>
        </w:rPr>
        <w:t>機能分担された道路網の整備、交通安全施設等の整備、交通管制システムの充実、効果的な交通規制の推進、交通に関する情報の提供の充実、施設の老朽化対策等を図ります。また、交通環境の整備にあたっては、人優先の考えの下、人間自身の移動空間と自動車や鉄道等の交通機関との分離を図るなどにより、混合交通に起因する事故の危険を排除する施策を充実させます。</w:t>
      </w:r>
    </w:p>
    <w:p w14:paraId="6447D481" w14:textId="77777777" w:rsidR="00590D04" w:rsidRPr="009C74A4" w:rsidRDefault="00590D04" w:rsidP="00252DFB">
      <w:pPr>
        <w:ind w:leftChars="213" w:left="447" w:firstLineChars="108" w:firstLine="238"/>
        <w:rPr>
          <w:rFonts w:ascii="ＭＳ 明朝" w:eastAsia="ＭＳ 明朝" w:hAnsi="Century" w:cs="Times New Roman"/>
          <w:sz w:val="22"/>
          <w:szCs w:val="21"/>
        </w:rPr>
      </w:pPr>
    </w:p>
    <w:p w14:paraId="5F7F1F21" w14:textId="77777777" w:rsidR="00467591" w:rsidRPr="009C74A4" w:rsidRDefault="00467591" w:rsidP="00467591">
      <w:pPr>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５　特に注視すべき事項</w:t>
      </w:r>
    </w:p>
    <w:p w14:paraId="2ADA242F" w14:textId="1E79752C" w:rsidR="00467591" w:rsidRPr="009C74A4" w:rsidRDefault="00804217" w:rsidP="000613E8">
      <w:pPr>
        <w:rPr>
          <w:rFonts w:ascii="ＭＳ ゴシック" w:eastAsia="ＭＳ ゴシック" w:hAnsi="ＭＳ ゴシック" w:cs="Times New Roman"/>
          <w:sz w:val="22"/>
          <w:szCs w:val="21"/>
        </w:rPr>
      </w:pPr>
      <w:r w:rsidRPr="00936904">
        <w:rPr>
          <w:rFonts w:ascii="ＭＳ ゴシック" w:eastAsia="ＭＳ ゴシック" w:hAnsi="ＭＳ ゴシック" w:cs="Times New Roman" w:hint="eastAsia"/>
          <w:b/>
          <w:sz w:val="22"/>
          <w:szCs w:val="21"/>
        </w:rPr>
        <w:t>（１）</w:t>
      </w:r>
      <w:r w:rsidR="00467591" w:rsidRPr="009C74A4">
        <w:rPr>
          <w:rFonts w:ascii="ＭＳ ゴシック" w:eastAsia="ＭＳ ゴシック" w:hAnsi="ＭＳ ゴシック" w:cs="Times New Roman" w:hint="eastAsia"/>
          <w:b/>
          <w:sz w:val="22"/>
          <w:szCs w:val="21"/>
        </w:rPr>
        <w:t>人手不足への対応</w:t>
      </w:r>
    </w:p>
    <w:p w14:paraId="5CB66F87" w14:textId="5C7F32CC" w:rsidR="00467591" w:rsidRPr="008F088D" w:rsidRDefault="00467591" w:rsidP="00252DFB">
      <w:pPr>
        <w:ind w:leftChars="213" w:left="44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交通に関わる多岐にわたる分野・職種において人手不足の影響がみられ、自動化・省力化等の進展</w:t>
      </w:r>
      <w:r w:rsidR="00FA269F" w:rsidRPr="008F088D">
        <w:rPr>
          <w:rFonts w:ascii="ＭＳ 明朝" w:eastAsia="ＭＳ 明朝" w:hAnsi="Century" w:cs="Times New Roman" w:hint="eastAsia"/>
          <w:sz w:val="22"/>
          <w:szCs w:val="21"/>
        </w:rPr>
        <w:t>が</w:t>
      </w:r>
      <w:r w:rsidRPr="008F088D">
        <w:rPr>
          <w:rFonts w:ascii="ＭＳ 明朝" w:eastAsia="ＭＳ 明朝" w:hAnsi="Century" w:cs="Times New Roman" w:hint="eastAsia"/>
          <w:sz w:val="22"/>
          <w:szCs w:val="21"/>
        </w:rPr>
        <w:t>みられる中で、</w:t>
      </w:r>
      <w:r w:rsidR="00936904" w:rsidRPr="008F088D">
        <w:rPr>
          <w:rFonts w:ascii="ＭＳ 明朝" w:eastAsia="ＭＳ 明朝" w:hAnsi="Century" w:cs="Times New Roman" w:hint="eastAsia"/>
          <w:sz w:val="22"/>
          <w:szCs w:val="21"/>
        </w:rPr>
        <w:t>交通</w:t>
      </w:r>
      <w:r w:rsidRPr="008F088D">
        <w:rPr>
          <w:rFonts w:ascii="ＭＳ 明朝" w:eastAsia="ＭＳ 明朝" w:hAnsi="Century" w:cs="Times New Roman" w:hint="eastAsia"/>
          <w:sz w:val="22"/>
          <w:szCs w:val="21"/>
        </w:rPr>
        <w:t>安全が</w:t>
      </w:r>
      <w:r w:rsidR="00804217" w:rsidRPr="008F088D">
        <w:rPr>
          <w:rFonts w:ascii="ＭＳ 明朝" w:eastAsia="ＭＳ 明朝" w:hAnsi="Century" w:cs="Times New Roman" w:hint="eastAsia"/>
          <w:sz w:val="22"/>
          <w:szCs w:val="21"/>
        </w:rPr>
        <w:t>損なわれる</w:t>
      </w:r>
      <w:r w:rsidRPr="008F088D">
        <w:rPr>
          <w:rFonts w:ascii="ＭＳ 明朝" w:eastAsia="ＭＳ 明朝" w:hAnsi="Century" w:cs="Times New Roman" w:hint="eastAsia"/>
          <w:sz w:val="22"/>
          <w:szCs w:val="21"/>
        </w:rPr>
        <w:t>ことがないよう、人材の質を確保し、</w:t>
      </w:r>
      <w:r w:rsidR="00FA269F" w:rsidRPr="008F088D">
        <w:rPr>
          <w:rFonts w:ascii="ＭＳ 明朝" w:eastAsia="ＭＳ 明朝" w:hAnsi="Century" w:cs="Times New Roman" w:hint="eastAsia"/>
          <w:sz w:val="22"/>
          <w:szCs w:val="21"/>
        </w:rPr>
        <w:t>交通</w:t>
      </w:r>
      <w:r w:rsidRPr="008F088D">
        <w:rPr>
          <w:rFonts w:ascii="ＭＳ 明朝" w:eastAsia="ＭＳ 明朝" w:hAnsi="Century" w:cs="Times New Roman" w:hint="eastAsia"/>
          <w:sz w:val="22"/>
          <w:szCs w:val="21"/>
        </w:rPr>
        <w:t>安全教育</w:t>
      </w:r>
      <w:r w:rsidR="00936904" w:rsidRPr="008F088D">
        <w:rPr>
          <w:rFonts w:ascii="ＭＳ 明朝" w:eastAsia="ＭＳ 明朝" w:hAnsi="Century" w:cs="Times New Roman" w:hint="eastAsia"/>
          <w:sz w:val="22"/>
          <w:szCs w:val="21"/>
        </w:rPr>
        <w:t>の</w:t>
      </w:r>
      <w:r w:rsidRPr="008F088D">
        <w:rPr>
          <w:rFonts w:ascii="ＭＳ 明朝" w:eastAsia="ＭＳ 明朝" w:hAnsi="Century" w:cs="Times New Roman" w:hint="eastAsia"/>
          <w:sz w:val="22"/>
          <w:szCs w:val="21"/>
        </w:rPr>
        <w:t>徹底に取り組んでいきます。</w:t>
      </w:r>
    </w:p>
    <w:p w14:paraId="2E12BB7A" w14:textId="7A5DE1C5" w:rsidR="00467591" w:rsidRPr="008F088D" w:rsidRDefault="00FA269F" w:rsidP="000613E8">
      <w:pPr>
        <w:rPr>
          <w:rFonts w:ascii="ＭＳ 明朝" w:eastAsia="ＭＳ 明朝" w:hAnsi="Century" w:cs="Times New Roman"/>
          <w:sz w:val="22"/>
          <w:szCs w:val="21"/>
        </w:rPr>
      </w:pPr>
      <w:r w:rsidRPr="008F088D">
        <w:rPr>
          <w:rFonts w:ascii="ＭＳ ゴシック" w:eastAsia="ＭＳ ゴシック" w:hAnsi="ＭＳ ゴシック" w:cs="Times New Roman" w:hint="eastAsia"/>
          <w:b/>
          <w:sz w:val="22"/>
          <w:szCs w:val="21"/>
        </w:rPr>
        <w:t>（２）</w:t>
      </w:r>
      <w:r w:rsidR="00467591" w:rsidRPr="008F088D">
        <w:rPr>
          <w:rFonts w:ascii="ＭＳ ゴシック" w:eastAsia="ＭＳ ゴシック" w:hAnsi="ＭＳ ゴシック" w:cs="Times New Roman" w:hint="eastAsia"/>
          <w:b/>
          <w:sz w:val="22"/>
          <w:szCs w:val="21"/>
        </w:rPr>
        <w:t>高まる安全への要請と交通安全</w:t>
      </w:r>
    </w:p>
    <w:p w14:paraId="1A26A416" w14:textId="133ED280" w:rsidR="00467591" w:rsidRDefault="00467591" w:rsidP="00252DFB">
      <w:pPr>
        <w:ind w:leftChars="213" w:left="44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感染症を始め、自然災害の影響等の様々な安全への要請が高まる中にあっても、確実に交通安全を図るため、多様な専門分野間</w:t>
      </w:r>
      <w:r w:rsidR="00FA269F" w:rsidRPr="008F088D">
        <w:rPr>
          <w:rFonts w:ascii="ＭＳ 明朝" w:eastAsia="ＭＳ 明朝" w:hAnsi="Century" w:cs="Times New Roman" w:hint="eastAsia"/>
          <w:sz w:val="22"/>
          <w:szCs w:val="21"/>
        </w:rPr>
        <w:t>の</w:t>
      </w:r>
      <w:r w:rsidRPr="008F088D">
        <w:rPr>
          <w:rFonts w:ascii="ＭＳ 明朝" w:eastAsia="ＭＳ 明朝" w:hAnsi="Century" w:cs="Times New Roman" w:hint="eastAsia"/>
          <w:sz w:val="22"/>
          <w:szCs w:val="21"/>
        </w:rPr>
        <w:t>連携</w:t>
      </w:r>
      <w:r w:rsidR="00FA269F" w:rsidRPr="008F088D">
        <w:rPr>
          <w:rFonts w:ascii="ＭＳ 明朝" w:eastAsia="ＭＳ 明朝" w:hAnsi="Century" w:cs="Times New Roman" w:hint="eastAsia"/>
          <w:sz w:val="22"/>
          <w:szCs w:val="21"/>
        </w:rPr>
        <w:t>に一層柔軟に取り組んで</w:t>
      </w:r>
      <w:r w:rsidRPr="008F088D">
        <w:rPr>
          <w:rFonts w:ascii="ＭＳ 明朝" w:eastAsia="ＭＳ 明朝" w:hAnsi="Century" w:cs="Times New Roman" w:hint="eastAsia"/>
          <w:sz w:val="22"/>
          <w:szCs w:val="21"/>
        </w:rPr>
        <w:t>いきます。</w:t>
      </w:r>
    </w:p>
    <w:p w14:paraId="6C1E3018" w14:textId="77777777" w:rsidR="00590D04" w:rsidRPr="008F088D" w:rsidRDefault="00590D04" w:rsidP="00252DFB">
      <w:pPr>
        <w:ind w:leftChars="213" w:left="447" w:firstLineChars="108" w:firstLine="238"/>
        <w:rPr>
          <w:rFonts w:ascii="ＭＳ 明朝" w:eastAsia="ＭＳ 明朝" w:hAnsi="Century" w:cs="Times New Roman"/>
          <w:sz w:val="22"/>
          <w:szCs w:val="21"/>
        </w:rPr>
      </w:pPr>
    </w:p>
    <w:p w14:paraId="3D9A5897" w14:textId="485EE456" w:rsidR="00467591" w:rsidRPr="008F088D" w:rsidRDefault="00FA269F" w:rsidP="000613E8">
      <w:pPr>
        <w:rPr>
          <w:rFonts w:ascii="ＭＳ ゴシック" w:eastAsia="ＭＳ ゴシック" w:hAnsi="ＭＳ ゴシック" w:cs="Times New Roman"/>
          <w:sz w:val="22"/>
          <w:szCs w:val="21"/>
        </w:rPr>
      </w:pPr>
      <w:r w:rsidRPr="008F088D">
        <w:rPr>
          <w:rFonts w:ascii="ＭＳ ゴシック" w:eastAsia="ＭＳ ゴシック" w:hAnsi="ＭＳ ゴシック" w:cs="Times New Roman" w:hint="eastAsia"/>
          <w:b/>
          <w:sz w:val="22"/>
          <w:szCs w:val="21"/>
        </w:rPr>
        <w:t>（３）</w:t>
      </w:r>
      <w:r w:rsidR="00467591" w:rsidRPr="008F088D">
        <w:rPr>
          <w:rFonts w:ascii="ＭＳ ゴシック" w:eastAsia="ＭＳ ゴシック" w:hAnsi="ＭＳ ゴシック" w:cs="Times New Roman" w:hint="eastAsia"/>
          <w:b/>
          <w:sz w:val="22"/>
          <w:szCs w:val="21"/>
        </w:rPr>
        <w:t>新型コロナウイルス感染症の影響の注視</w:t>
      </w:r>
    </w:p>
    <w:p w14:paraId="2BD704A2" w14:textId="16AD116D" w:rsidR="00467591" w:rsidRPr="008F088D" w:rsidRDefault="00467591" w:rsidP="00252DFB">
      <w:pPr>
        <w:ind w:leftChars="213" w:left="44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新型コロナウイルス感染症</w:t>
      </w:r>
      <w:r w:rsidR="00CB765E" w:rsidRPr="008F088D">
        <w:rPr>
          <w:rFonts w:ascii="ＭＳ 明朝" w:eastAsia="ＭＳ 明朝" w:hAnsi="Century" w:cs="Times New Roman" w:hint="eastAsia"/>
          <w:sz w:val="22"/>
          <w:szCs w:val="21"/>
        </w:rPr>
        <w:t>は、</w:t>
      </w:r>
      <w:r w:rsidRPr="008F088D">
        <w:rPr>
          <w:rFonts w:ascii="ＭＳ 明朝" w:eastAsia="ＭＳ 明朝" w:hAnsi="Century" w:cs="Times New Roman" w:hint="eastAsia"/>
          <w:sz w:val="22"/>
          <w:szCs w:val="21"/>
        </w:rPr>
        <w:t>直接</w:t>
      </w:r>
      <w:r w:rsidR="00FA269F" w:rsidRPr="008F088D">
        <w:rPr>
          <w:rFonts w:ascii="ＭＳ 明朝" w:eastAsia="ＭＳ 明朝" w:hAnsi="Century" w:cs="Times New Roman" w:hint="eastAsia"/>
          <w:sz w:val="22"/>
          <w:szCs w:val="21"/>
        </w:rPr>
        <w:t>的・</w:t>
      </w:r>
      <w:r w:rsidRPr="008F088D">
        <w:rPr>
          <w:rFonts w:ascii="ＭＳ 明朝" w:eastAsia="ＭＳ 明朝" w:hAnsi="Century" w:cs="Times New Roman" w:hint="eastAsia"/>
          <w:sz w:val="22"/>
          <w:szCs w:val="21"/>
        </w:rPr>
        <w:t>間接</w:t>
      </w:r>
      <w:r w:rsidR="00FA269F" w:rsidRPr="008F088D">
        <w:rPr>
          <w:rFonts w:ascii="ＭＳ 明朝" w:eastAsia="ＭＳ 明朝" w:hAnsi="Century" w:cs="Times New Roman" w:hint="eastAsia"/>
          <w:sz w:val="22"/>
          <w:szCs w:val="21"/>
        </w:rPr>
        <w:t>的</w:t>
      </w:r>
      <w:r w:rsidR="002A31D5" w:rsidRPr="008F088D">
        <w:rPr>
          <w:rFonts w:ascii="ＭＳ 明朝" w:eastAsia="ＭＳ 明朝" w:hAnsi="Century" w:cs="Times New Roman" w:hint="eastAsia"/>
          <w:sz w:val="22"/>
          <w:szCs w:val="21"/>
        </w:rPr>
        <w:t>に</w:t>
      </w:r>
      <w:r w:rsidRPr="008F088D">
        <w:rPr>
          <w:rFonts w:ascii="ＭＳ 明朝" w:eastAsia="ＭＳ 明朝" w:hAnsi="Century" w:cs="Times New Roman" w:hint="eastAsia"/>
          <w:sz w:val="22"/>
          <w:szCs w:val="21"/>
        </w:rPr>
        <w:t>、交通</w:t>
      </w:r>
      <w:r w:rsidR="002A31D5" w:rsidRPr="008F088D">
        <w:rPr>
          <w:rFonts w:ascii="ＭＳ 明朝" w:eastAsia="ＭＳ 明朝" w:hAnsi="Century" w:cs="Times New Roman" w:hint="eastAsia"/>
          <w:sz w:val="22"/>
          <w:szCs w:val="21"/>
        </w:rPr>
        <w:t>そのものや市民のライフスタイル</w:t>
      </w:r>
      <w:r w:rsidR="00CB765E" w:rsidRPr="008F088D">
        <w:rPr>
          <w:rFonts w:ascii="ＭＳ 明朝" w:eastAsia="ＭＳ 明朝" w:hAnsi="Century" w:cs="Times New Roman" w:hint="eastAsia"/>
          <w:sz w:val="22"/>
          <w:szCs w:val="21"/>
        </w:rPr>
        <w:t>ひいては交通行動にも影響を及ぼしていることが認めら</w:t>
      </w:r>
      <w:r w:rsidR="00B60D81">
        <w:rPr>
          <w:rFonts w:ascii="ＭＳ 明朝" w:eastAsia="ＭＳ 明朝" w:hAnsi="Century" w:cs="Times New Roman" w:hint="eastAsia"/>
          <w:sz w:val="22"/>
          <w:szCs w:val="21"/>
        </w:rPr>
        <w:t>れ</w:t>
      </w:r>
      <w:r w:rsidR="00936904" w:rsidRPr="008F088D">
        <w:rPr>
          <w:rFonts w:ascii="ＭＳ 明朝" w:eastAsia="ＭＳ 明朝" w:hAnsi="Century" w:cs="Times New Roman" w:hint="eastAsia"/>
          <w:sz w:val="22"/>
          <w:szCs w:val="21"/>
        </w:rPr>
        <w:t>ることから、</w:t>
      </w:r>
      <w:r w:rsidRPr="008F088D">
        <w:rPr>
          <w:rFonts w:ascii="ＭＳ 明朝" w:eastAsia="ＭＳ 明朝" w:hAnsi="Century" w:cs="Times New Roman" w:hint="eastAsia"/>
          <w:sz w:val="22"/>
          <w:szCs w:val="21"/>
        </w:rPr>
        <w:t>交通事故発生状況や事故防止策への影響を注視するとともに、必要な対策を臨機に取っていきます。</w:t>
      </w:r>
    </w:p>
    <w:p w14:paraId="72D98913" w14:textId="77777777" w:rsidR="00467591" w:rsidRPr="008F088D" w:rsidRDefault="00467591" w:rsidP="00467591">
      <w:pPr>
        <w:rPr>
          <w:rFonts w:ascii="ＭＳ 明朝" w:eastAsia="ＭＳ 明朝" w:hAnsi="Century" w:cs="Times New Roman"/>
          <w:sz w:val="22"/>
          <w:szCs w:val="21"/>
        </w:rPr>
      </w:pPr>
    </w:p>
    <w:p w14:paraId="1E6C9005" w14:textId="77777777" w:rsidR="00467591" w:rsidRPr="008F088D" w:rsidRDefault="00467591" w:rsidP="00467591">
      <w:pPr>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６　救助・救急活動及び被害者支援の充実</w:t>
      </w:r>
    </w:p>
    <w:p w14:paraId="45DDDBDE" w14:textId="0613D7AB" w:rsidR="00467591" w:rsidRPr="009C74A4" w:rsidRDefault="00467591" w:rsidP="00252DFB">
      <w:pPr>
        <w:ind w:leftChars="108" w:left="227" w:firstLineChars="108" w:firstLine="238"/>
        <w:rPr>
          <w:rFonts w:ascii="ＭＳ 明朝" w:eastAsia="ＭＳ 明朝" w:hAnsi="Century" w:cs="Times New Roman"/>
          <w:sz w:val="22"/>
          <w:szCs w:val="21"/>
        </w:rPr>
      </w:pPr>
      <w:r w:rsidRPr="008F088D">
        <w:rPr>
          <w:rFonts w:ascii="ＭＳ 明朝" w:eastAsia="ＭＳ 明朝" w:hAnsi="Century" w:cs="Times New Roman" w:hint="eastAsia"/>
          <w:sz w:val="22"/>
          <w:szCs w:val="21"/>
        </w:rPr>
        <w:t>交通事故が発生した場合に負傷者の救命を図り、また、被害を最小限に抑えるための迅速な救助・救急活動や負傷者の治療の充実等を図ります。また、</w:t>
      </w:r>
      <w:r w:rsidR="00936904" w:rsidRPr="008F088D">
        <w:rPr>
          <w:rFonts w:ascii="ＭＳ 明朝" w:eastAsia="ＭＳ 明朝" w:hAnsi="Century" w:cs="Times New Roman" w:hint="eastAsia"/>
          <w:sz w:val="22"/>
          <w:szCs w:val="21"/>
        </w:rPr>
        <w:t>「</w:t>
      </w:r>
      <w:r w:rsidRPr="008F088D">
        <w:rPr>
          <w:rFonts w:ascii="ＭＳ 明朝" w:eastAsia="ＭＳ 明朝" w:hAnsi="Century" w:cs="Times New Roman" w:hint="eastAsia"/>
          <w:sz w:val="22"/>
          <w:szCs w:val="21"/>
        </w:rPr>
        <w:t>犯罪被害者等基本法</w:t>
      </w:r>
      <w:r w:rsidR="00936904" w:rsidRPr="008F088D">
        <w:rPr>
          <w:rFonts w:ascii="ＭＳ 明朝" w:eastAsia="ＭＳ 明朝" w:hAnsi="Century" w:cs="Times New Roman" w:hint="eastAsia"/>
          <w:sz w:val="22"/>
          <w:szCs w:val="21"/>
        </w:rPr>
        <w:t>」</w:t>
      </w:r>
      <w:r w:rsidRPr="008F088D">
        <w:rPr>
          <w:rFonts w:ascii="ＭＳ 明朝" w:eastAsia="ＭＳ 明朝" w:hAnsi="Century" w:cs="Times New Roman" w:hint="eastAsia"/>
          <w:sz w:val="22"/>
          <w:szCs w:val="21"/>
        </w:rPr>
        <w:t>（平</w:t>
      </w:r>
      <w:r w:rsidRPr="008F088D">
        <w:rPr>
          <w:rFonts w:ascii="ＭＳ 明朝" w:eastAsia="ＭＳ 明朝" w:hAnsi="ＭＳ 明朝" w:cs="Times New Roman" w:hint="eastAsia"/>
          <w:sz w:val="22"/>
          <w:szCs w:val="21"/>
        </w:rPr>
        <w:t>成16年法律第161号）</w:t>
      </w:r>
      <w:r w:rsidRPr="008F088D">
        <w:rPr>
          <w:rFonts w:ascii="ＭＳ 明朝" w:eastAsia="ＭＳ 明朝" w:hAnsi="Century" w:cs="Times New Roman" w:hint="eastAsia"/>
          <w:sz w:val="22"/>
          <w:szCs w:val="21"/>
        </w:rPr>
        <w:t>を踏まえ、交通安全の分野における被害者支援の一層の充実を</w:t>
      </w:r>
      <w:r w:rsidRPr="009C74A4">
        <w:rPr>
          <w:rFonts w:ascii="ＭＳ 明朝" w:eastAsia="ＭＳ 明朝" w:hAnsi="Century" w:cs="Times New Roman" w:hint="eastAsia"/>
          <w:sz w:val="22"/>
          <w:szCs w:val="21"/>
        </w:rPr>
        <w:t>図ります。</w:t>
      </w:r>
    </w:p>
    <w:p w14:paraId="6B48BB7F" w14:textId="77777777" w:rsidR="00467591" w:rsidRPr="009C74A4" w:rsidRDefault="00467591" w:rsidP="00467591">
      <w:pPr>
        <w:rPr>
          <w:rFonts w:ascii="ＭＳ 明朝" w:eastAsia="ＭＳ 明朝" w:hAnsi="Century" w:cs="Times New Roman"/>
          <w:sz w:val="22"/>
          <w:szCs w:val="24"/>
        </w:rPr>
      </w:pPr>
    </w:p>
    <w:p w14:paraId="604DEDE5" w14:textId="77777777" w:rsidR="00467591" w:rsidRPr="009C74A4" w:rsidRDefault="00467591" w:rsidP="00467591">
      <w:pPr>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７　参加・協働型の交通安全活動の推進</w:t>
      </w:r>
    </w:p>
    <w:p w14:paraId="28AC66A6" w14:textId="59F91B76" w:rsidR="00467591" w:rsidRPr="009C74A4" w:rsidRDefault="00467591" w:rsidP="00252DFB">
      <w:pPr>
        <w:ind w:leftChars="108" w:left="227" w:firstLineChars="108" w:firstLine="238"/>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交通事故防止のために、国、府、市町村及び団体等が緊密な連携を図ることはもとより、市民が交通安全に関する施策に計画段階から参加できる仕組みづくりを行い、市民の理解と協力の下、地域の特性に応じた取組みが可能となるような参加・協働型の交通安全活動を推進します。</w:t>
      </w:r>
    </w:p>
    <w:p w14:paraId="78EABCD4"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605AF8A4"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1D018D83"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5F9E9D93"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630FF913" w14:textId="22A16ACB" w:rsidR="00467591" w:rsidRDefault="00467591" w:rsidP="00467591">
      <w:pPr>
        <w:widowControl/>
        <w:jc w:val="left"/>
        <w:rPr>
          <w:rFonts w:ascii="ＭＳ ゴシック" w:eastAsia="ＭＳ ゴシック" w:hAnsi="ＭＳ ゴシック" w:cs="ＭＳ Ｐゴシック"/>
          <w:b/>
          <w:kern w:val="0"/>
          <w:sz w:val="22"/>
        </w:rPr>
      </w:pPr>
    </w:p>
    <w:p w14:paraId="258AA006" w14:textId="356CEDB4" w:rsidR="00CB765E" w:rsidRDefault="00CB765E" w:rsidP="00467591">
      <w:pPr>
        <w:widowControl/>
        <w:jc w:val="left"/>
        <w:rPr>
          <w:rFonts w:ascii="ＭＳ ゴシック" w:eastAsia="ＭＳ ゴシック" w:hAnsi="ＭＳ ゴシック" w:cs="ＭＳ Ｐゴシック"/>
          <w:b/>
          <w:kern w:val="0"/>
          <w:sz w:val="22"/>
        </w:rPr>
      </w:pPr>
    </w:p>
    <w:p w14:paraId="2EE7E9E9" w14:textId="2F34496B" w:rsidR="00CB765E" w:rsidRDefault="00CB765E" w:rsidP="00467591">
      <w:pPr>
        <w:widowControl/>
        <w:jc w:val="left"/>
        <w:rPr>
          <w:rFonts w:ascii="ＭＳ ゴシック" w:eastAsia="ＭＳ ゴシック" w:hAnsi="ＭＳ ゴシック" w:cs="ＭＳ Ｐゴシック"/>
          <w:b/>
          <w:kern w:val="0"/>
          <w:sz w:val="22"/>
        </w:rPr>
      </w:pPr>
    </w:p>
    <w:p w14:paraId="03F15E59" w14:textId="77777777" w:rsidR="00CB765E" w:rsidRPr="009C74A4" w:rsidRDefault="00CB765E" w:rsidP="00467591">
      <w:pPr>
        <w:widowControl/>
        <w:jc w:val="left"/>
        <w:rPr>
          <w:rFonts w:ascii="ＭＳ ゴシック" w:eastAsia="ＭＳ ゴシック" w:hAnsi="ＭＳ ゴシック" w:cs="ＭＳ Ｐゴシック"/>
          <w:b/>
          <w:kern w:val="0"/>
          <w:sz w:val="22"/>
        </w:rPr>
      </w:pPr>
    </w:p>
    <w:p w14:paraId="76D34496"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21FB23E8"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3A9D4709"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3EBAF03F"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249F81C5" w14:textId="52536D5E" w:rsidR="00467591" w:rsidRDefault="00467591" w:rsidP="00467591">
      <w:pPr>
        <w:widowControl/>
        <w:jc w:val="left"/>
        <w:rPr>
          <w:rFonts w:ascii="ＭＳ ゴシック" w:eastAsia="ＭＳ ゴシック" w:hAnsi="ＭＳ ゴシック" w:cs="ＭＳ Ｐゴシック"/>
          <w:b/>
          <w:kern w:val="0"/>
          <w:sz w:val="22"/>
        </w:rPr>
      </w:pPr>
    </w:p>
    <w:p w14:paraId="65978C0F" w14:textId="480752EB" w:rsidR="00022934" w:rsidRDefault="00022934" w:rsidP="00467591">
      <w:pPr>
        <w:widowControl/>
        <w:jc w:val="left"/>
        <w:rPr>
          <w:rFonts w:ascii="ＭＳ ゴシック" w:eastAsia="ＭＳ ゴシック" w:hAnsi="ＭＳ ゴシック" w:cs="ＭＳ Ｐゴシック"/>
          <w:b/>
          <w:kern w:val="0"/>
          <w:sz w:val="22"/>
        </w:rPr>
      </w:pPr>
    </w:p>
    <w:p w14:paraId="5C04E33A" w14:textId="1390E369" w:rsidR="00022934" w:rsidRDefault="00022934" w:rsidP="00467591">
      <w:pPr>
        <w:widowControl/>
        <w:jc w:val="left"/>
        <w:rPr>
          <w:rFonts w:ascii="ＭＳ ゴシック" w:eastAsia="ＭＳ ゴシック" w:hAnsi="ＭＳ ゴシック" w:cs="ＭＳ Ｐゴシック"/>
          <w:b/>
          <w:kern w:val="0"/>
          <w:sz w:val="22"/>
        </w:rPr>
      </w:pPr>
    </w:p>
    <w:p w14:paraId="387100FF" w14:textId="33D76CAB" w:rsidR="00022934" w:rsidRDefault="00022934" w:rsidP="00467591">
      <w:pPr>
        <w:widowControl/>
        <w:jc w:val="left"/>
        <w:rPr>
          <w:rFonts w:ascii="ＭＳ ゴシック" w:eastAsia="ＭＳ ゴシック" w:hAnsi="ＭＳ ゴシック" w:cs="ＭＳ Ｐゴシック"/>
          <w:b/>
          <w:kern w:val="0"/>
          <w:sz w:val="22"/>
        </w:rPr>
      </w:pPr>
    </w:p>
    <w:p w14:paraId="6A70B7AE" w14:textId="77777777" w:rsidR="00936904" w:rsidRPr="00936904" w:rsidRDefault="00936904" w:rsidP="00467591">
      <w:pPr>
        <w:widowControl/>
        <w:jc w:val="left"/>
        <w:rPr>
          <w:rFonts w:ascii="ＭＳ ゴシック" w:eastAsia="ＭＳ ゴシック" w:hAnsi="ＭＳ ゴシック" w:cs="ＭＳ Ｐゴシック"/>
          <w:b/>
          <w:kern w:val="0"/>
          <w:sz w:val="22"/>
        </w:rPr>
      </w:pPr>
    </w:p>
    <w:p w14:paraId="684D74A5" w14:textId="0122ABD3" w:rsidR="00022934" w:rsidRDefault="00022934" w:rsidP="00467591">
      <w:pPr>
        <w:widowControl/>
        <w:jc w:val="left"/>
        <w:rPr>
          <w:rFonts w:ascii="ＭＳ ゴシック" w:eastAsia="ＭＳ ゴシック" w:hAnsi="ＭＳ ゴシック" w:cs="ＭＳ Ｐゴシック"/>
          <w:b/>
          <w:kern w:val="0"/>
          <w:sz w:val="22"/>
        </w:rPr>
      </w:pPr>
    </w:p>
    <w:p w14:paraId="7A584932" w14:textId="1982860B" w:rsidR="00675DDA" w:rsidRPr="009C74A4" w:rsidRDefault="004858D7" w:rsidP="00467591">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b/>
          <w:kern w:val="0"/>
          <w:sz w:val="22"/>
        </w:rPr>
        <w:br w:type="page"/>
      </w:r>
    </w:p>
    <w:p w14:paraId="3A7F644B" w14:textId="7DE03EE4" w:rsidR="00467591" w:rsidRPr="008F088D" w:rsidRDefault="00467591" w:rsidP="00022934">
      <w:pPr>
        <w:widowControl/>
        <w:jc w:val="left"/>
        <w:rPr>
          <w:rFonts w:ascii="ＭＳ ゴシック" w:eastAsia="ＭＳ ゴシック" w:hAnsi="ＭＳ ゴシック" w:cs="ＭＳ Ｐゴシック"/>
          <w:b/>
          <w:kern w:val="0"/>
          <w:sz w:val="22"/>
        </w:rPr>
      </w:pPr>
      <w:r w:rsidRPr="008F088D">
        <w:rPr>
          <w:rFonts w:ascii="ＭＳ ゴシック" w:eastAsia="ＭＳ ゴシック" w:hAnsi="ＭＳ ゴシック" w:cs="ＭＳ Ｐゴシック" w:hint="eastAsia"/>
          <w:b/>
          <w:kern w:val="0"/>
          <w:sz w:val="22"/>
        </w:rPr>
        <w:lastRenderedPageBreak/>
        <w:t>第１章　道路交通事故の現状と今後の道路交通安全対策を考える視点</w:t>
      </w:r>
    </w:p>
    <w:p w14:paraId="44376B3C" w14:textId="5A25EA44" w:rsidR="00467591" w:rsidRPr="008F088D" w:rsidRDefault="00CB765E" w:rsidP="000F4DC1">
      <w:pPr>
        <w:ind w:leftChars="110" w:left="231"/>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１</w:t>
      </w:r>
      <w:r w:rsidR="00467591" w:rsidRPr="008F088D">
        <w:rPr>
          <w:rFonts w:ascii="ＭＳ ゴシック" w:eastAsia="ＭＳ ゴシック" w:hAnsi="ＭＳ ゴシック" w:cs="Times New Roman" w:hint="eastAsia"/>
          <w:b/>
          <w:sz w:val="22"/>
          <w:szCs w:val="21"/>
        </w:rPr>
        <w:t xml:space="preserve">　交通事故の推移</w:t>
      </w:r>
    </w:p>
    <w:p w14:paraId="6CED61CC" w14:textId="77777777" w:rsidR="000F4DC1" w:rsidRDefault="00810B60" w:rsidP="000F4DC1">
      <w:pPr>
        <w:ind w:leftChars="233" w:left="489" w:firstLineChars="89" w:firstLine="196"/>
        <w:rPr>
          <w:rFonts w:ascii="ＭＳ 明朝" w:eastAsia="ＭＳ 明朝" w:hAnsi="Century" w:cs="Times New Roman"/>
          <w:color w:val="FF0000"/>
          <w:sz w:val="22"/>
          <w:szCs w:val="21"/>
        </w:rPr>
      </w:pPr>
      <w:r w:rsidRPr="008F088D">
        <w:rPr>
          <w:rFonts w:ascii="ＭＳ 明朝" w:eastAsia="ＭＳ 明朝" w:hAnsi="Century" w:cs="Times New Roman" w:hint="eastAsia"/>
          <w:sz w:val="22"/>
          <w:szCs w:val="21"/>
        </w:rPr>
        <w:t>大阪市</w:t>
      </w:r>
      <w:r w:rsidR="00467591" w:rsidRPr="008F088D">
        <w:rPr>
          <w:rFonts w:ascii="ＭＳ 明朝" w:eastAsia="ＭＳ 明朝" w:hAnsi="Century" w:cs="Times New Roman" w:hint="eastAsia"/>
          <w:sz w:val="22"/>
          <w:szCs w:val="21"/>
        </w:rPr>
        <w:t>における過去10年間の交通事故発生件数、負傷者、重傷者及び死者</w:t>
      </w:r>
      <w:r w:rsidR="00F31B29" w:rsidRPr="008F088D">
        <w:rPr>
          <w:rFonts w:ascii="ＭＳ 明朝" w:eastAsia="ＭＳ 明朝" w:hAnsi="Century" w:cs="Times New Roman" w:hint="eastAsia"/>
          <w:sz w:val="22"/>
          <w:szCs w:val="21"/>
        </w:rPr>
        <w:t>数</w:t>
      </w:r>
      <w:r w:rsidR="00467591" w:rsidRPr="008F088D">
        <w:rPr>
          <w:rFonts w:ascii="ＭＳ 明朝" w:eastAsia="ＭＳ 明朝" w:hAnsi="Century" w:cs="Times New Roman" w:hint="eastAsia"/>
          <w:sz w:val="22"/>
          <w:szCs w:val="21"/>
        </w:rPr>
        <w:t>は減少傾向で推移しています。</w:t>
      </w:r>
    </w:p>
    <w:p w14:paraId="48A6236F" w14:textId="3DCF443A" w:rsidR="00467591" w:rsidRPr="000F4DC1" w:rsidRDefault="001151EC" w:rsidP="000F4DC1">
      <w:pPr>
        <w:ind w:leftChars="233" w:left="489" w:firstLineChars="89" w:firstLine="196"/>
        <w:rPr>
          <w:rFonts w:ascii="ＭＳ 明朝" w:eastAsia="ＭＳ 明朝" w:hAnsi="Century" w:cs="Times New Roman"/>
          <w:color w:val="FF0000"/>
          <w:sz w:val="22"/>
          <w:szCs w:val="21"/>
        </w:rPr>
      </w:pPr>
      <w:r w:rsidRPr="009C74A4">
        <w:rPr>
          <w:rFonts w:ascii="ＭＳ 明朝" w:eastAsia="ＭＳ 明朝" w:hAnsi="Century" w:cs="Times New Roman"/>
          <w:noProof/>
          <w:sz w:val="22"/>
          <w:szCs w:val="24"/>
        </w:rPr>
        <mc:AlternateContent>
          <mc:Choice Requires="wps">
            <w:drawing>
              <wp:anchor distT="45720" distB="45720" distL="114300" distR="114300" simplePos="0" relativeHeight="251660288" behindDoc="0" locked="0" layoutInCell="1" allowOverlap="1" wp14:anchorId="7BD48323" wp14:editId="3F558B75">
                <wp:simplePos x="0" y="0"/>
                <wp:positionH relativeFrom="column">
                  <wp:posOffset>-43815</wp:posOffset>
                </wp:positionH>
                <wp:positionV relativeFrom="paragraph">
                  <wp:posOffset>488950</wp:posOffset>
                </wp:positionV>
                <wp:extent cx="6064250" cy="1419225"/>
                <wp:effectExtent l="0" t="0" r="12700" b="28575"/>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19225"/>
                        </a:xfrm>
                        <a:prstGeom prst="rect">
                          <a:avLst/>
                        </a:prstGeom>
                        <a:solidFill>
                          <a:srgbClr val="FFFFFF"/>
                        </a:solidFill>
                        <a:ln w="9525">
                          <a:solidFill>
                            <a:srgbClr val="FFFFFF"/>
                          </a:solidFill>
                          <a:miter lim="800000"/>
                          <a:headEnd/>
                          <a:tailEnd/>
                        </a:ln>
                      </wps:spPr>
                      <wps:txbx>
                        <w:txbxContent>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56"/>
                              <w:gridCol w:w="756"/>
                              <w:gridCol w:w="756"/>
                              <w:gridCol w:w="756"/>
                              <w:gridCol w:w="893"/>
                              <w:gridCol w:w="756"/>
                              <w:gridCol w:w="756"/>
                              <w:gridCol w:w="756"/>
                              <w:gridCol w:w="756"/>
                              <w:gridCol w:w="714"/>
                              <w:gridCol w:w="7"/>
                            </w:tblGrid>
                            <w:tr w:rsidR="00AA16EC" w:rsidRPr="009E70B7" w14:paraId="7B53DFA4" w14:textId="77777777" w:rsidTr="0065685D">
                              <w:trPr>
                                <w:trHeight w:val="295"/>
                              </w:trPr>
                              <w:tc>
                                <w:tcPr>
                                  <w:tcW w:w="9184" w:type="dxa"/>
                                  <w:gridSpan w:val="12"/>
                                  <w:tcBorders>
                                    <w:top w:val="nil"/>
                                    <w:left w:val="nil"/>
                                    <w:bottom w:val="nil"/>
                                    <w:right w:val="nil"/>
                                  </w:tcBorders>
                                </w:tcPr>
                                <w:p w14:paraId="18C2917B" w14:textId="77777777" w:rsidR="00AA16EC" w:rsidRPr="006418CB" w:rsidRDefault="00AA16EC" w:rsidP="00B84C86">
                                  <w:pPr>
                                    <w:jc w:val="center"/>
                                    <w:rPr>
                                      <w:rFonts w:ascii="ＭＳ 明朝" w:eastAsia="ＭＳ 明朝" w:hAnsi="ＭＳ 明朝"/>
                                      <w:b/>
                                    </w:rPr>
                                  </w:pPr>
                                  <w:r w:rsidRPr="006418CB">
                                    <w:rPr>
                                      <w:rFonts w:ascii="ＭＳ 明朝" w:eastAsia="ＭＳ 明朝" w:hAnsi="ＭＳ 明朝" w:hint="eastAsia"/>
                                      <w:b/>
                                    </w:rPr>
                                    <w:t>交通事故発生件数等の推移</w:t>
                                  </w:r>
                                </w:p>
                              </w:tc>
                            </w:tr>
                            <w:tr w:rsidR="00AA16EC" w:rsidRPr="009E70B7" w14:paraId="687FD721" w14:textId="77777777" w:rsidTr="0065685D">
                              <w:trPr>
                                <w:trHeight w:val="246"/>
                              </w:trPr>
                              <w:tc>
                                <w:tcPr>
                                  <w:tcW w:w="1522" w:type="dxa"/>
                                  <w:vMerge w:val="restart"/>
                                  <w:tcBorders>
                                    <w:top w:val="nil"/>
                                    <w:left w:val="nil"/>
                                    <w:bottom w:val="nil"/>
                                  </w:tcBorders>
                                </w:tcPr>
                                <w:p w14:paraId="5BB78D1D" w14:textId="77777777" w:rsidR="00AA16EC" w:rsidRPr="001862FD" w:rsidRDefault="00AA16EC">
                                  <w:pPr>
                                    <w:rPr>
                                      <w:rFonts w:ascii="ＭＳ 明朝" w:eastAsia="ＭＳ 明朝" w:hAnsi="ＭＳ 明朝"/>
                                      <w:sz w:val="18"/>
                                      <w:szCs w:val="18"/>
                                    </w:rPr>
                                  </w:pPr>
                                </w:p>
                              </w:tc>
                              <w:tc>
                                <w:tcPr>
                                  <w:tcW w:w="3917" w:type="dxa"/>
                                  <w:gridSpan w:val="5"/>
                                  <w:tcBorders>
                                    <w:top w:val="single" w:sz="4" w:space="0" w:color="auto"/>
                                  </w:tcBorders>
                                  <w:shd w:val="clear" w:color="auto" w:fill="9CC2E5"/>
                                </w:tcPr>
                                <w:p w14:paraId="2BAD792A"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第9次大阪市交通安全計画</w:t>
                                  </w:r>
                                </w:p>
                              </w:tc>
                              <w:tc>
                                <w:tcPr>
                                  <w:tcW w:w="3745" w:type="dxa"/>
                                  <w:gridSpan w:val="6"/>
                                  <w:tcBorders>
                                    <w:top w:val="single" w:sz="4" w:space="0" w:color="auto"/>
                                  </w:tcBorders>
                                  <w:shd w:val="clear" w:color="auto" w:fill="9CC2E5"/>
                                </w:tcPr>
                                <w:p w14:paraId="390DFBC0"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第10次大阪市交通安全計画</w:t>
                                  </w:r>
                                </w:p>
                              </w:tc>
                            </w:tr>
                            <w:tr w:rsidR="00AA16EC" w:rsidRPr="009E70B7" w14:paraId="12B6A187" w14:textId="77777777" w:rsidTr="0065685D">
                              <w:trPr>
                                <w:gridAfter w:val="1"/>
                                <w:wAfter w:w="7" w:type="dxa"/>
                                <w:trHeight w:val="279"/>
                              </w:trPr>
                              <w:tc>
                                <w:tcPr>
                                  <w:tcW w:w="1522" w:type="dxa"/>
                                  <w:vMerge/>
                                  <w:tcBorders>
                                    <w:top w:val="nil"/>
                                    <w:left w:val="nil"/>
                                    <w:bottom w:val="single" w:sz="4" w:space="0" w:color="auto"/>
                                  </w:tcBorders>
                                </w:tcPr>
                                <w:p w14:paraId="0B6CF9CA" w14:textId="77777777" w:rsidR="00AA16EC" w:rsidRPr="006418CB" w:rsidRDefault="00AA16EC">
                                  <w:pPr>
                                    <w:rPr>
                                      <w:rFonts w:ascii="ＭＳ 明朝" w:eastAsia="ＭＳ 明朝" w:hAnsi="ＭＳ 明朝"/>
                                      <w:sz w:val="18"/>
                                      <w:szCs w:val="18"/>
                                    </w:rPr>
                                  </w:pPr>
                                </w:p>
                              </w:tc>
                              <w:tc>
                                <w:tcPr>
                                  <w:tcW w:w="756" w:type="dxa"/>
                                  <w:shd w:val="clear" w:color="auto" w:fill="9CC2E5"/>
                                </w:tcPr>
                                <w:p w14:paraId="6EB763F7"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H23</w:t>
                                  </w:r>
                                </w:p>
                              </w:tc>
                              <w:tc>
                                <w:tcPr>
                                  <w:tcW w:w="756" w:type="dxa"/>
                                  <w:shd w:val="clear" w:color="auto" w:fill="9CC2E5"/>
                                </w:tcPr>
                                <w:p w14:paraId="0C82F3AB"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H24</w:t>
                                  </w:r>
                                </w:p>
                              </w:tc>
                              <w:tc>
                                <w:tcPr>
                                  <w:tcW w:w="756" w:type="dxa"/>
                                  <w:shd w:val="clear" w:color="auto" w:fill="9CC2E5"/>
                                </w:tcPr>
                                <w:p w14:paraId="16CAA13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H25</w:t>
                                  </w:r>
                                </w:p>
                              </w:tc>
                              <w:tc>
                                <w:tcPr>
                                  <w:tcW w:w="756" w:type="dxa"/>
                                  <w:shd w:val="clear" w:color="auto" w:fill="9CC2E5"/>
                                </w:tcPr>
                                <w:p w14:paraId="7696A5DF"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H26</w:t>
                                  </w:r>
                                </w:p>
                              </w:tc>
                              <w:tc>
                                <w:tcPr>
                                  <w:tcW w:w="893" w:type="dxa"/>
                                  <w:shd w:val="clear" w:color="auto" w:fill="9CC2E5"/>
                                </w:tcPr>
                                <w:p w14:paraId="0C664A6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H27</w:t>
                                  </w:r>
                                </w:p>
                              </w:tc>
                              <w:tc>
                                <w:tcPr>
                                  <w:tcW w:w="756" w:type="dxa"/>
                                  <w:shd w:val="clear" w:color="auto" w:fill="9CC2E5"/>
                                </w:tcPr>
                                <w:p w14:paraId="4B405A8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H28</w:t>
                                  </w:r>
                                </w:p>
                              </w:tc>
                              <w:tc>
                                <w:tcPr>
                                  <w:tcW w:w="756" w:type="dxa"/>
                                  <w:shd w:val="clear" w:color="auto" w:fill="9CC2E5"/>
                                </w:tcPr>
                                <w:p w14:paraId="7EDCFCF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H29</w:t>
                                  </w:r>
                                </w:p>
                              </w:tc>
                              <w:tc>
                                <w:tcPr>
                                  <w:tcW w:w="756" w:type="dxa"/>
                                  <w:shd w:val="clear" w:color="auto" w:fill="9CC2E5"/>
                                </w:tcPr>
                                <w:p w14:paraId="7EE0DA4E"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H30</w:t>
                                  </w:r>
                                </w:p>
                              </w:tc>
                              <w:tc>
                                <w:tcPr>
                                  <w:tcW w:w="756" w:type="dxa"/>
                                  <w:shd w:val="clear" w:color="auto" w:fill="9CC2E5"/>
                                </w:tcPr>
                                <w:p w14:paraId="1323CF0F"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R1</w:t>
                                  </w:r>
                                </w:p>
                              </w:tc>
                              <w:tc>
                                <w:tcPr>
                                  <w:tcW w:w="714" w:type="dxa"/>
                                  <w:shd w:val="clear" w:color="auto" w:fill="9CC2E5"/>
                                </w:tcPr>
                                <w:p w14:paraId="5FCB3B81"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R2</w:t>
                                  </w:r>
                                </w:p>
                              </w:tc>
                            </w:tr>
                            <w:tr w:rsidR="00AA16EC" w:rsidRPr="009E70B7" w14:paraId="2CEF418B" w14:textId="77777777" w:rsidTr="0065685D">
                              <w:trPr>
                                <w:gridAfter w:val="1"/>
                                <w:wAfter w:w="7" w:type="dxa"/>
                                <w:trHeight w:val="246"/>
                              </w:trPr>
                              <w:tc>
                                <w:tcPr>
                                  <w:tcW w:w="1522" w:type="dxa"/>
                                  <w:tcBorders>
                                    <w:top w:val="single" w:sz="4" w:space="0" w:color="auto"/>
                                  </w:tcBorders>
                                  <w:shd w:val="clear" w:color="auto" w:fill="9CC2E5"/>
                                </w:tcPr>
                                <w:p w14:paraId="035F6D79"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発生件数（件）</w:t>
                                  </w:r>
                                </w:p>
                              </w:tc>
                              <w:tc>
                                <w:tcPr>
                                  <w:tcW w:w="756" w:type="dxa"/>
                                  <w:shd w:val="clear" w:color="auto" w:fill="auto"/>
                                </w:tcPr>
                                <w:p w14:paraId="7EF75B9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sz w:val="18"/>
                                      <w:szCs w:val="18"/>
                                    </w:rPr>
                                    <w:t>14,747</w:t>
                                  </w:r>
                                </w:p>
                              </w:tc>
                              <w:tc>
                                <w:tcPr>
                                  <w:tcW w:w="756" w:type="dxa"/>
                                  <w:shd w:val="clear" w:color="auto" w:fill="auto"/>
                                </w:tcPr>
                                <w:p w14:paraId="7282EA74"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sz w:val="18"/>
                                      <w:szCs w:val="18"/>
                                    </w:rPr>
                                    <w:t>14,500</w:t>
                                  </w:r>
                                </w:p>
                              </w:tc>
                              <w:tc>
                                <w:tcPr>
                                  <w:tcW w:w="756" w:type="dxa"/>
                                  <w:shd w:val="clear" w:color="auto" w:fill="auto"/>
                                </w:tcPr>
                                <w:p w14:paraId="2369628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3,973</w:t>
                                  </w:r>
                                </w:p>
                              </w:tc>
                              <w:tc>
                                <w:tcPr>
                                  <w:tcW w:w="756" w:type="dxa"/>
                                  <w:shd w:val="clear" w:color="auto" w:fill="auto"/>
                                </w:tcPr>
                                <w:p w14:paraId="1CF658D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2,946</w:t>
                                  </w:r>
                                </w:p>
                              </w:tc>
                              <w:tc>
                                <w:tcPr>
                                  <w:tcW w:w="893" w:type="dxa"/>
                                  <w:shd w:val="clear" w:color="auto" w:fill="auto"/>
                                </w:tcPr>
                                <w:p w14:paraId="31BA4077"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2,769</w:t>
                                  </w:r>
                                </w:p>
                              </w:tc>
                              <w:tc>
                                <w:tcPr>
                                  <w:tcW w:w="756" w:type="dxa"/>
                                  <w:shd w:val="clear" w:color="auto" w:fill="auto"/>
                                </w:tcPr>
                                <w:p w14:paraId="5147D65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2,173</w:t>
                                  </w:r>
                                </w:p>
                              </w:tc>
                              <w:tc>
                                <w:tcPr>
                                  <w:tcW w:w="756" w:type="dxa"/>
                                  <w:shd w:val="clear" w:color="auto" w:fill="auto"/>
                                </w:tcPr>
                                <w:p w14:paraId="4BF6C1E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1,332</w:t>
                                  </w:r>
                                </w:p>
                              </w:tc>
                              <w:tc>
                                <w:tcPr>
                                  <w:tcW w:w="756" w:type="dxa"/>
                                  <w:shd w:val="clear" w:color="auto" w:fill="auto"/>
                                </w:tcPr>
                                <w:p w14:paraId="54790C16"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0,885</w:t>
                                  </w:r>
                                </w:p>
                              </w:tc>
                              <w:tc>
                                <w:tcPr>
                                  <w:tcW w:w="756" w:type="dxa"/>
                                  <w:shd w:val="clear" w:color="auto" w:fill="auto"/>
                                </w:tcPr>
                                <w:p w14:paraId="42D1940A"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0,080</w:t>
                                  </w:r>
                                </w:p>
                              </w:tc>
                              <w:tc>
                                <w:tcPr>
                                  <w:tcW w:w="714" w:type="dxa"/>
                                  <w:shd w:val="clear" w:color="auto" w:fill="auto"/>
                                </w:tcPr>
                                <w:p w14:paraId="7D291A9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,256</w:t>
                                  </w:r>
                                </w:p>
                              </w:tc>
                            </w:tr>
                            <w:tr w:rsidR="00AA16EC" w:rsidRPr="009E70B7" w14:paraId="7CE2814E" w14:textId="77777777" w:rsidTr="0065685D">
                              <w:trPr>
                                <w:gridAfter w:val="1"/>
                                <w:wAfter w:w="7" w:type="dxa"/>
                                <w:trHeight w:val="246"/>
                              </w:trPr>
                              <w:tc>
                                <w:tcPr>
                                  <w:tcW w:w="1522" w:type="dxa"/>
                                  <w:shd w:val="clear" w:color="auto" w:fill="9CC2E5"/>
                                </w:tcPr>
                                <w:p w14:paraId="71B24E08"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負傷者（人）</w:t>
                                  </w:r>
                                </w:p>
                              </w:tc>
                              <w:tc>
                                <w:tcPr>
                                  <w:tcW w:w="756" w:type="dxa"/>
                                  <w:shd w:val="clear" w:color="auto" w:fill="auto"/>
                                </w:tcPr>
                                <w:p w14:paraId="60686F4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7,282</w:t>
                                  </w:r>
                                </w:p>
                              </w:tc>
                              <w:tc>
                                <w:tcPr>
                                  <w:tcW w:w="756" w:type="dxa"/>
                                  <w:shd w:val="clear" w:color="auto" w:fill="auto"/>
                                </w:tcPr>
                                <w:p w14:paraId="2181159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6,900</w:t>
                                  </w:r>
                                </w:p>
                              </w:tc>
                              <w:tc>
                                <w:tcPr>
                                  <w:tcW w:w="756" w:type="dxa"/>
                                  <w:shd w:val="clear" w:color="auto" w:fill="auto"/>
                                </w:tcPr>
                                <w:p w14:paraId="7026EB51"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6,418</w:t>
                                  </w:r>
                                </w:p>
                              </w:tc>
                              <w:tc>
                                <w:tcPr>
                                  <w:tcW w:w="756" w:type="dxa"/>
                                  <w:shd w:val="clear" w:color="auto" w:fill="auto"/>
                                </w:tcPr>
                                <w:p w14:paraId="201E86FA"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5,221</w:t>
                                  </w:r>
                                </w:p>
                              </w:tc>
                              <w:tc>
                                <w:tcPr>
                                  <w:tcW w:w="893" w:type="dxa"/>
                                  <w:shd w:val="clear" w:color="auto" w:fill="auto"/>
                                </w:tcPr>
                                <w:p w14:paraId="4E2CE4B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4,867</w:t>
                                  </w:r>
                                </w:p>
                              </w:tc>
                              <w:tc>
                                <w:tcPr>
                                  <w:tcW w:w="756" w:type="dxa"/>
                                  <w:shd w:val="clear" w:color="auto" w:fill="auto"/>
                                </w:tcPr>
                                <w:p w14:paraId="2B4FD7D1"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4,231</w:t>
                                  </w:r>
                                </w:p>
                              </w:tc>
                              <w:tc>
                                <w:tcPr>
                                  <w:tcW w:w="756" w:type="dxa"/>
                                  <w:shd w:val="clear" w:color="auto" w:fill="auto"/>
                                </w:tcPr>
                                <w:p w14:paraId="31172666"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3,398</w:t>
                                  </w:r>
                                </w:p>
                              </w:tc>
                              <w:tc>
                                <w:tcPr>
                                  <w:tcW w:w="756" w:type="dxa"/>
                                  <w:shd w:val="clear" w:color="auto" w:fill="auto"/>
                                </w:tcPr>
                                <w:p w14:paraId="6028D6BE"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2,723</w:t>
                                  </w:r>
                                </w:p>
                              </w:tc>
                              <w:tc>
                                <w:tcPr>
                                  <w:tcW w:w="756" w:type="dxa"/>
                                  <w:shd w:val="clear" w:color="auto" w:fill="auto"/>
                                </w:tcPr>
                                <w:p w14:paraId="19C32000"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1,700</w:t>
                                  </w:r>
                                </w:p>
                              </w:tc>
                              <w:tc>
                                <w:tcPr>
                                  <w:tcW w:w="714" w:type="dxa"/>
                                  <w:shd w:val="clear" w:color="auto" w:fill="auto"/>
                                </w:tcPr>
                                <w:p w14:paraId="6DAF65D5"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,493</w:t>
                                  </w:r>
                                </w:p>
                              </w:tc>
                            </w:tr>
                            <w:tr w:rsidR="00AA16EC" w:rsidRPr="009E70B7" w14:paraId="3D7DC1DF" w14:textId="77777777" w:rsidTr="0065685D">
                              <w:trPr>
                                <w:gridAfter w:val="1"/>
                                <w:wAfter w:w="7" w:type="dxa"/>
                                <w:trHeight w:val="246"/>
                              </w:trPr>
                              <w:tc>
                                <w:tcPr>
                                  <w:tcW w:w="1522" w:type="dxa"/>
                                  <w:shd w:val="clear" w:color="auto" w:fill="9CC2E5"/>
                                </w:tcPr>
                                <w:p w14:paraId="188780F4"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うち重傷者（人）</w:t>
                                  </w:r>
                                </w:p>
                              </w:tc>
                              <w:tc>
                                <w:tcPr>
                                  <w:tcW w:w="756" w:type="dxa"/>
                                  <w:shd w:val="clear" w:color="auto" w:fill="auto"/>
                                </w:tcPr>
                                <w:p w14:paraId="216ACE9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,016</w:t>
                                  </w:r>
                                </w:p>
                              </w:tc>
                              <w:tc>
                                <w:tcPr>
                                  <w:tcW w:w="756" w:type="dxa"/>
                                  <w:shd w:val="clear" w:color="auto" w:fill="auto"/>
                                </w:tcPr>
                                <w:p w14:paraId="1984F27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07</w:t>
                                  </w:r>
                                </w:p>
                              </w:tc>
                              <w:tc>
                                <w:tcPr>
                                  <w:tcW w:w="756" w:type="dxa"/>
                                  <w:shd w:val="clear" w:color="auto" w:fill="auto"/>
                                </w:tcPr>
                                <w:p w14:paraId="1C569720"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92</w:t>
                                  </w:r>
                                </w:p>
                              </w:tc>
                              <w:tc>
                                <w:tcPr>
                                  <w:tcW w:w="756" w:type="dxa"/>
                                  <w:shd w:val="clear" w:color="auto" w:fill="auto"/>
                                </w:tcPr>
                                <w:p w14:paraId="40F05C9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7</w:t>
                                  </w:r>
                                  <w:r w:rsidRPr="006418CB">
                                    <w:rPr>
                                      <w:rFonts w:ascii="ＭＳ 明朝" w:eastAsia="ＭＳ 明朝" w:hAnsi="ＭＳ 明朝"/>
                                      <w:sz w:val="18"/>
                                      <w:szCs w:val="18"/>
                                    </w:rPr>
                                    <w:t>93</w:t>
                                  </w:r>
                                </w:p>
                              </w:tc>
                              <w:tc>
                                <w:tcPr>
                                  <w:tcW w:w="893" w:type="dxa"/>
                                  <w:shd w:val="clear" w:color="auto" w:fill="auto"/>
                                </w:tcPr>
                                <w:p w14:paraId="601C44D9"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51</w:t>
                                  </w:r>
                                </w:p>
                              </w:tc>
                              <w:tc>
                                <w:tcPr>
                                  <w:tcW w:w="756" w:type="dxa"/>
                                  <w:shd w:val="clear" w:color="auto" w:fill="auto"/>
                                </w:tcPr>
                                <w:p w14:paraId="378A23AE"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35</w:t>
                                  </w:r>
                                </w:p>
                              </w:tc>
                              <w:tc>
                                <w:tcPr>
                                  <w:tcW w:w="756" w:type="dxa"/>
                                  <w:shd w:val="clear" w:color="auto" w:fill="auto"/>
                                </w:tcPr>
                                <w:p w14:paraId="4987A4C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08</w:t>
                                  </w:r>
                                </w:p>
                              </w:tc>
                              <w:tc>
                                <w:tcPr>
                                  <w:tcW w:w="756" w:type="dxa"/>
                                  <w:shd w:val="clear" w:color="auto" w:fill="auto"/>
                                </w:tcPr>
                                <w:p w14:paraId="73CA1719"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,085</w:t>
                                  </w:r>
                                </w:p>
                              </w:tc>
                              <w:tc>
                                <w:tcPr>
                                  <w:tcW w:w="756" w:type="dxa"/>
                                  <w:shd w:val="clear" w:color="auto" w:fill="auto"/>
                                </w:tcPr>
                                <w:p w14:paraId="2AE516F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77</w:t>
                                  </w:r>
                                </w:p>
                              </w:tc>
                              <w:tc>
                                <w:tcPr>
                                  <w:tcW w:w="714" w:type="dxa"/>
                                  <w:shd w:val="clear" w:color="auto" w:fill="auto"/>
                                </w:tcPr>
                                <w:p w14:paraId="31AFB9F5"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78</w:t>
                                  </w:r>
                                </w:p>
                              </w:tc>
                            </w:tr>
                            <w:tr w:rsidR="00AA16EC" w:rsidRPr="009E70B7" w14:paraId="25CFF713" w14:textId="77777777" w:rsidTr="0065685D">
                              <w:trPr>
                                <w:gridAfter w:val="1"/>
                                <w:wAfter w:w="7" w:type="dxa"/>
                                <w:trHeight w:val="246"/>
                              </w:trPr>
                              <w:tc>
                                <w:tcPr>
                                  <w:tcW w:w="1522" w:type="dxa"/>
                                  <w:shd w:val="clear" w:color="auto" w:fill="9CC2E5"/>
                                </w:tcPr>
                                <w:p w14:paraId="1C8367FF" w14:textId="75D09A4C" w:rsidR="00AA16EC" w:rsidRPr="00590D04" w:rsidRDefault="00AA16EC">
                                  <w:pPr>
                                    <w:rPr>
                                      <w:rFonts w:ascii="ＭＳ 明朝" w:eastAsia="ＭＳ 明朝" w:hAnsi="ＭＳ 明朝"/>
                                      <w:sz w:val="18"/>
                                      <w:szCs w:val="18"/>
                                    </w:rPr>
                                  </w:pPr>
                                  <w:r w:rsidRPr="00590D04">
                                    <w:rPr>
                                      <w:rFonts w:ascii="ＭＳ 明朝" w:eastAsia="ＭＳ 明朝" w:hAnsi="ＭＳ 明朝" w:hint="eastAsia"/>
                                      <w:sz w:val="18"/>
                                      <w:szCs w:val="18"/>
                                    </w:rPr>
                                    <w:t>死者（人）</w:t>
                                  </w:r>
                                </w:p>
                              </w:tc>
                              <w:tc>
                                <w:tcPr>
                                  <w:tcW w:w="756" w:type="dxa"/>
                                  <w:shd w:val="clear" w:color="auto" w:fill="auto"/>
                                </w:tcPr>
                                <w:p w14:paraId="78396F4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6</w:t>
                                  </w:r>
                                  <w:r w:rsidRPr="006418CB">
                                    <w:rPr>
                                      <w:rFonts w:ascii="ＭＳ 明朝" w:eastAsia="ＭＳ 明朝" w:hAnsi="ＭＳ 明朝"/>
                                      <w:sz w:val="18"/>
                                      <w:szCs w:val="18"/>
                                    </w:rPr>
                                    <w:t>5</w:t>
                                  </w:r>
                                </w:p>
                              </w:tc>
                              <w:tc>
                                <w:tcPr>
                                  <w:tcW w:w="756" w:type="dxa"/>
                                  <w:shd w:val="clear" w:color="auto" w:fill="auto"/>
                                </w:tcPr>
                                <w:p w14:paraId="4E6E3E1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w:t>
                                  </w:r>
                                  <w:r w:rsidRPr="006418CB">
                                    <w:rPr>
                                      <w:rFonts w:ascii="ＭＳ 明朝" w:eastAsia="ＭＳ 明朝" w:hAnsi="ＭＳ 明朝"/>
                                      <w:sz w:val="18"/>
                                      <w:szCs w:val="18"/>
                                    </w:rPr>
                                    <w:t>1</w:t>
                                  </w:r>
                                </w:p>
                              </w:tc>
                              <w:tc>
                                <w:tcPr>
                                  <w:tcW w:w="756" w:type="dxa"/>
                                  <w:shd w:val="clear" w:color="auto" w:fill="auto"/>
                                </w:tcPr>
                                <w:p w14:paraId="7650258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49</w:t>
                                  </w:r>
                                </w:p>
                              </w:tc>
                              <w:tc>
                                <w:tcPr>
                                  <w:tcW w:w="756" w:type="dxa"/>
                                  <w:shd w:val="clear" w:color="auto" w:fill="auto"/>
                                </w:tcPr>
                                <w:p w14:paraId="7BBDC3C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51</w:t>
                                  </w:r>
                                </w:p>
                              </w:tc>
                              <w:tc>
                                <w:tcPr>
                                  <w:tcW w:w="893" w:type="dxa"/>
                                  <w:shd w:val="clear" w:color="auto" w:fill="auto"/>
                                </w:tcPr>
                                <w:p w14:paraId="3A0D7C3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51</w:t>
                                  </w:r>
                                </w:p>
                              </w:tc>
                              <w:tc>
                                <w:tcPr>
                                  <w:tcW w:w="756" w:type="dxa"/>
                                  <w:shd w:val="clear" w:color="auto" w:fill="auto"/>
                                </w:tcPr>
                                <w:p w14:paraId="3262533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49</w:t>
                                  </w:r>
                                </w:p>
                              </w:tc>
                              <w:tc>
                                <w:tcPr>
                                  <w:tcW w:w="756" w:type="dxa"/>
                                  <w:shd w:val="clear" w:color="auto" w:fill="auto"/>
                                </w:tcPr>
                                <w:p w14:paraId="011F690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44</w:t>
                                  </w:r>
                                </w:p>
                              </w:tc>
                              <w:tc>
                                <w:tcPr>
                                  <w:tcW w:w="756" w:type="dxa"/>
                                  <w:shd w:val="clear" w:color="auto" w:fill="auto"/>
                                </w:tcPr>
                                <w:p w14:paraId="2D0C2727"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44</w:t>
                                  </w:r>
                                </w:p>
                              </w:tc>
                              <w:tc>
                                <w:tcPr>
                                  <w:tcW w:w="756" w:type="dxa"/>
                                  <w:shd w:val="clear" w:color="auto" w:fill="auto"/>
                                </w:tcPr>
                                <w:p w14:paraId="4646CA3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34</w:t>
                                  </w:r>
                                </w:p>
                              </w:tc>
                              <w:tc>
                                <w:tcPr>
                                  <w:tcW w:w="714" w:type="dxa"/>
                                  <w:shd w:val="clear" w:color="auto" w:fill="auto"/>
                                </w:tcPr>
                                <w:p w14:paraId="24C7F35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37</w:t>
                                  </w:r>
                                </w:p>
                              </w:tc>
                            </w:tr>
                          </w:tbl>
                          <w:p w14:paraId="6F73B994" w14:textId="77777777" w:rsidR="00AA16EC" w:rsidRPr="002B0883" w:rsidRDefault="00AA16EC" w:rsidP="00467591">
                            <w:pPr>
                              <w:rPr>
                                <w:rFonts w:hAnsi="ＭＳ 明朝"/>
                              </w:rPr>
                            </w:pPr>
                          </w:p>
                          <w:p w14:paraId="45A3607F" w14:textId="77777777" w:rsidR="00AA16EC" w:rsidRPr="002B0883" w:rsidRDefault="00AA16EC" w:rsidP="00467591">
                            <w:pPr>
                              <w:rPr>
                                <w:rFonts w:hAnsi="ＭＳ 明朝"/>
                              </w:rPr>
                            </w:pPr>
                          </w:p>
                          <w:p w14:paraId="27B9BA2F" w14:textId="77777777" w:rsidR="00AA16EC" w:rsidRPr="002B0883" w:rsidRDefault="00AA16EC" w:rsidP="00467591">
                            <w:pPr>
                              <w:rPr>
                                <w:rFonts w:hAnsi="ＭＳ 明朝"/>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48323" id="_x0000_t202" coordsize="21600,21600" o:spt="202" path="m,l,21600r21600,l21600,xe">
                <v:stroke joinstyle="miter"/>
                <v:path gradientshapeok="t" o:connecttype="rect"/>
              </v:shapetype>
              <v:shape id="テキスト ボックス 18" o:spid="_x0000_s1026" type="#_x0000_t202" style="position:absolute;left:0;text-align:left;margin-left:-3.45pt;margin-top:38.5pt;width:477.5pt;height:11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" strokecolor="white">
                <v:textbox>
                  <w:txbxContent>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756"/>
                        <w:gridCol w:w="756"/>
                        <w:gridCol w:w="756"/>
                        <w:gridCol w:w="756"/>
                        <w:gridCol w:w="893"/>
                        <w:gridCol w:w="756"/>
                        <w:gridCol w:w="756"/>
                        <w:gridCol w:w="756"/>
                        <w:gridCol w:w="756"/>
                        <w:gridCol w:w="714"/>
                        <w:gridCol w:w="7"/>
                      </w:tblGrid>
                      <w:tr w:rsidR="00AA16EC" w:rsidRPr="009E70B7" w14:paraId="7B53DFA4" w14:textId="77777777" w:rsidTr="0065685D">
                        <w:trPr>
                          <w:trHeight w:val="295"/>
                        </w:trPr>
                        <w:tc>
                          <w:tcPr>
                            <w:tcW w:w="9184" w:type="dxa"/>
                            <w:gridSpan w:val="12"/>
                            <w:tcBorders>
                              <w:top w:val="nil"/>
                              <w:left w:val="nil"/>
                              <w:bottom w:val="nil"/>
                              <w:right w:val="nil"/>
                            </w:tcBorders>
                          </w:tcPr>
                          <w:p w14:paraId="18C2917B" w14:textId="77777777" w:rsidR="00AA16EC" w:rsidRPr="006418CB" w:rsidRDefault="00AA16EC" w:rsidP="00B84C86">
                            <w:pPr>
                              <w:jc w:val="center"/>
                              <w:rPr>
                                <w:rFonts w:ascii="ＭＳ 明朝" w:eastAsia="ＭＳ 明朝" w:hAnsi="ＭＳ 明朝"/>
                                <w:b/>
                              </w:rPr>
                            </w:pPr>
                            <w:r w:rsidRPr="006418CB">
                              <w:rPr>
                                <w:rFonts w:ascii="ＭＳ 明朝" w:eastAsia="ＭＳ 明朝" w:hAnsi="ＭＳ 明朝" w:hint="eastAsia"/>
                                <w:b/>
                              </w:rPr>
                              <w:t>交通事故発生件数等の推移</w:t>
                            </w:r>
                          </w:p>
                        </w:tc>
                      </w:tr>
                      <w:tr w:rsidR="00AA16EC" w:rsidRPr="009E70B7" w14:paraId="687FD721" w14:textId="77777777" w:rsidTr="0065685D">
                        <w:trPr>
                          <w:trHeight w:val="246"/>
                        </w:trPr>
                        <w:tc>
                          <w:tcPr>
                            <w:tcW w:w="1522" w:type="dxa"/>
                            <w:vMerge w:val="restart"/>
                            <w:tcBorders>
                              <w:top w:val="nil"/>
                              <w:left w:val="nil"/>
                              <w:bottom w:val="nil"/>
                            </w:tcBorders>
                          </w:tcPr>
                          <w:p w14:paraId="5BB78D1D" w14:textId="77777777" w:rsidR="00AA16EC" w:rsidRPr="001862FD" w:rsidRDefault="00AA16EC">
                            <w:pPr>
                              <w:rPr>
                                <w:rFonts w:ascii="ＭＳ 明朝" w:eastAsia="ＭＳ 明朝" w:hAnsi="ＭＳ 明朝"/>
                                <w:sz w:val="18"/>
                                <w:szCs w:val="18"/>
                              </w:rPr>
                            </w:pPr>
                          </w:p>
                        </w:tc>
                        <w:tc>
                          <w:tcPr>
                            <w:tcW w:w="3917" w:type="dxa"/>
                            <w:gridSpan w:val="5"/>
                            <w:tcBorders>
                              <w:top w:val="single" w:sz="4" w:space="0" w:color="auto"/>
                            </w:tcBorders>
                            <w:shd w:val="clear" w:color="auto" w:fill="9CC2E5"/>
                          </w:tcPr>
                          <w:p w14:paraId="2BAD792A"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第9次大阪市交通安全計画</w:t>
                            </w:r>
                          </w:p>
                        </w:tc>
                        <w:tc>
                          <w:tcPr>
                            <w:tcW w:w="3745" w:type="dxa"/>
                            <w:gridSpan w:val="6"/>
                            <w:tcBorders>
                              <w:top w:val="single" w:sz="4" w:space="0" w:color="auto"/>
                            </w:tcBorders>
                            <w:shd w:val="clear" w:color="auto" w:fill="9CC2E5"/>
                          </w:tcPr>
                          <w:p w14:paraId="390DFBC0"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第10次大阪市交通安全計画</w:t>
                            </w:r>
                          </w:p>
                        </w:tc>
                      </w:tr>
                      <w:tr w:rsidR="00AA16EC" w:rsidRPr="009E70B7" w14:paraId="12B6A187" w14:textId="77777777" w:rsidTr="0065685D">
                        <w:trPr>
                          <w:gridAfter w:val="1"/>
                          <w:wAfter w:w="7" w:type="dxa"/>
                          <w:trHeight w:val="279"/>
                        </w:trPr>
                        <w:tc>
                          <w:tcPr>
                            <w:tcW w:w="1522" w:type="dxa"/>
                            <w:vMerge/>
                            <w:tcBorders>
                              <w:top w:val="nil"/>
                              <w:left w:val="nil"/>
                              <w:bottom w:val="single" w:sz="4" w:space="0" w:color="auto"/>
                            </w:tcBorders>
                          </w:tcPr>
                          <w:p w14:paraId="0B6CF9CA" w14:textId="77777777" w:rsidR="00AA16EC" w:rsidRPr="006418CB" w:rsidRDefault="00AA16EC">
                            <w:pPr>
                              <w:rPr>
                                <w:rFonts w:ascii="ＭＳ 明朝" w:eastAsia="ＭＳ 明朝" w:hAnsi="ＭＳ 明朝"/>
                                <w:sz w:val="18"/>
                                <w:szCs w:val="18"/>
                              </w:rPr>
                            </w:pPr>
                          </w:p>
                        </w:tc>
                        <w:tc>
                          <w:tcPr>
                            <w:tcW w:w="756" w:type="dxa"/>
                            <w:shd w:val="clear" w:color="auto" w:fill="9CC2E5"/>
                          </w:tcPr>
                          <w:p w14:paraId="6EB763F7"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H23</w:t>
                            </w:r>
                          </w:p>
                        </w:tc>
                        <w:tc>
                          <w:tcPr>
                            <w:tcW w:w="756" w:type="dxa"/>
                            <w:shd w:val="clear" w:color="auto" w:fill="9CC2E5"/>
                          </w:tcPr>
                          <w:p w14:paraId="0C82F3AB"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H24</w:t>
                            </w:r>
                          </w:p>
                        </w:tc>
                        <w:tc>
                          <w:tcPr>
                            <w:tcW w:w="756" w:type="dxa"/>
                            <w:shd w:val="clear" w:color="auto" w:fill="9CC2E5"/>
                          </w:tcPr>
                          <w:p w14:paraId="16CAA13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H25</w:t>
                            </w:r>
                          </w:p>
                        </w:tc>
                        <w:tc>
                          <w:tcPr>
                            <w:tcW w:w="756" w:type="dxa"/>
                            <w:shd w:val="clear" w:color="auto" w:fill="9CC2E5"/>
                          </w:tcPr>
                          <w:p w14:paraId="7696A5DF"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H26</w:t>
                            </w:r>
                          </w:p>
                        </w:tc>
                        <w:tc>
                          <w:tcPr>
                            <w:tcW w:w="893" w:type="dxa"/>
                            <w:shd w:val="clear" w:color="auto" w:fill="9CC2E5"/>
                          </w:tcPr>
                          <w:p w14:paraId="0C664A6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H27</w:t>
                            </w:r>
                          </w:p>
                        </w:tc>
                        <w:tc>
                          <w:tcPr>
                            <w:tcW w:w="756" w:type="dxa"/>
                            <w:shd w:val="clear" w:color="auto" w:fill="9CC2E5"/>
                          </w:tcPr>
                          <w:p w14:paraId="4B405A8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H28</w:t>
                            </w:r>
                          </w:p>
                        </w:tc>
                        <w:tc>
                          <w:tcPr>
                            <w:tcW w:w="756" w:type="dxa"/>
                            <w:shd w:val="clear" w:color="auto" w:fill="9CC2E5"/>
                          </w:tcPr>
                          <w:p w14:paraId="7EDCFCF2"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H29</w:t>
                            </w:r>
                          </w:p>
                        </w:tc>
                        <w:tc>
                          <w:tcPr>
                            <w:tcW w:w="756" w:type="dxa"/>
                            <w:shd w:val="clear" w:color="auto" w:fill="9CC2E5"/>
                          </w:tcPr>
                          <w:p w14:paraId="7EE0DA4E"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H30</w:t>
                            </w:r>
                          </w:p>
                        </w:tc>
                        <w:tc>
                          <w:tcPr>
                            <w:tcW w:w="756" w:type="dxa"/>
                            <w:shd w:val="clear" w:color="auto" w:fill="9CC2E5"/>
                          </w:tcPr>
                          <w:p w14:paraId="1323CF0F"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R1</w:t>
                            </w:r>
                          </w:p>
                        </w:tc>
                        <w:tc>
                          <w:tcPr>
                            <w:tcW w:w="714" w:type="dxa"/>
                            <w:shd w:val="clear" w:color="auto" w:fill="9CC2E5"/>
                          </w:tcPr>
                          <w:p w14:paraId="5FCB3B81" w14:textId="77777777" w:rsidR="00AA16EC" w:rsidRPr="006418CB" w:rsidRDefault="00AA16EC" w:rsidP="00B84C86">
                            <w:pPr>
                              <w:jc w:val="center"/>
                              <w:rPr>
                                <w:rFonts w:ascii="ＭＳ 明朝" w:eastAsia="ＭＳ 明朝" w:hAnsi="ＭＳ 明朝"/>
                                <w:sz w:val="18"/>
                                <w:szCs w:val="18"/>
                              </w:rPr>
                            </w:pPr>
                            <w:r w:rsidRPr="006418CB">
                              <w:rPr>
                                <w:rFonts w:ascii="ＭＳ 明朝" w:eastAsia="ＭＳ 明朝" w:hAnsi="ＭＳ 明朝" w:hint="eastAsia"/>
                                <w:sz w:val="18"/>
                                <w:szCs w:val="18"/>
                              </w:rPr>
                              <w:t>R2</w:t>
                            </w:r>
                          </w:p>
                        </w:tc>
                      </w:tr>
                      <w:tr w:rsidR="00AA16EC" w:rsidRPr="009E70B7" w14:paraId="2CEF418B" w14:textId="77777777" w:rsidTr="0065685D">
                        <w:trPr>
                          <w:gridAfter w:val="1"/>
                          <w:wAfter w:w="7" w:type="dxa"/>
                          <w:trHeight w:val="246"/>
                        </w:trPr>
                        <w:tc>
                          <w:tcPr>
                            <w:tcW w:w="1522" w:type="dxa"/>
                            <w:tcBorders>
                              <w:top w:val="single" w:sz="4" w:space="0" w:color="auto"/>
                            </w:tcBorders>
                            <w:shd w:val="clear" w:color="auto" w:fill="9CC2E5"/>
                          </w:tcPr>
                          <w:p w14:paraId="035F6D79"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発生件数（件）</w:t>
                            </w:r>
                          </w:p>
                        </w:tc>
                        <w:tc>
                          <w:tcPr>
                            <w:tcW w:w="756" w:type="dxa"/>
                            <w:shd w:val="clear" w:color="auto" w:fill="auto"/>
                          </w:tcPr>
                          <w:p w14:paraId="7EF75B9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sz w:val="18"/>
                                <w:szCs w:val="18"/>
                              </w:rPr>
                              <w:t>14,747</w:t>
                            </w:r>
                          </w:p>
                        </w:tc>
                        <w:tc>
                          <w:tcPr>
                            <w:tcW w:w="756" w:type="dxa"/>
                            <w:shd w:val="clear" w:color="auto" w:fill="auto"/>
                          </w:tcPr>
                          <w:p w14:paraId="7282EA74"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sz w:val="18"/>
                                <w:szCs w:val="18"/>
                              </w:rPr>
                              <w:t>14,500</w:t>
                            </w:r>
                          </w:p>
                        </w:tc>
                        <w:tc>
                          <w:tcPr>
                            <w:tcW w:w="756" w:type="dxa"/>
                            <w:shd w:val="clear" w:color="auto" w:fill="auto"/>
                          </w:tcPr>
                          <w:p w14:paraId="2369628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3,973</w:t>
                            </w:r>
                          </w:p>
                        </w:tc>
                        <w:tc>
                          <w:tcPr>
                            <w:tcW w:w="756" w:type="dxa"/>
                            <w:shd w:val="clear" w:color="auto" w:fill="auto"/>
                          </w:tcPr>
                          <w:p w14:paraId="1CF658D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2,946</w:t>
                            </w:r>
                          </w:p>
                        </w:tc>
                        <w:tc>
                          <w:tcPr>
                            <w:tcW w:w="893" w:type="dxa"/>
                            <w:shd w:val="clear" w:color="auto" w:fill="auto"/>
                          </w:tcPr>
                          <w:p w14:paraId="31BA4077"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2,769</w:t>
                            </w:r>
                          </w:p>
                        </w:tc>
                        <w:tc>
                          <w:tcPr>
                            <w:tcW w:w="756" w:type="dxa"/>
                            <w:shd w:val="clear" w:color="auto" w:fill="auto"/>
                          </w:tcPr>
                          <w:p w14:paraId="5147D65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2,173</w:t>
                            </w:r>
                          </w:p>
                        </w:tc>
                        <w:tc>
                          <w:tcPr>
                            <w:tcW w:w="756" w:type="dxa"/>
                            <w:shd w:val="clear" w:color="auto" w:fill="auto"/>
                          </w:tcPr>
                          <w:p w14:paraId="4BF6C1E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1,332</w:t>
                            </w:r>
                          </w:p>
                        </w:tc>
                        <w:tc>
                          <w:tcPr>
                            <w:tcW w:w="756" w:type="dxa"/>
                            <w:shd w:val="clear" w:color="auto" w:fill="auto"/>
                          </w:tcPr>
                          <w:p w14:paraId="54790C16"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0,885</w:t>
                            </w:r>
                          </w:p>
                        </w:tc>
                        <w:tc>
                          <w:tcPr>
                            <w:tcW w:w="756" w:type="dxa"/>
                            <w:shd w:val="clear" w:color="auto" w:fill="auto"/>
                          </w:tcPr>
                          <w:p w14:paraId="42D1940A"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0,080</w:t>
                            </w:r>
                          </w:p>
                        </w:tc>
                        <w:tc>
                          <w:tcPr>
                            <w:tcW w:w="714" w:type="dxa"/>
                            <w:shd w:val="clear" w:color="auto" w:fill="auto"/>
                          </w:tcPr>
                          <w:p w14:paraId="7D291A9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,256</w:t>
                            </w:r>
                          </w:p>
                        </w:tc>
                      </w:tr>
                      <w:tr w:rsidR="00AA16EC" w:rsidRPr="009E70B7" w14:paraId="7CE2814E" w14:textId="77777777" w:rsidTr="0065685D">
                        <w:trPr>
                          <w:gridAfter w:val="1"/>
                          <w:wAfter w:w="7" w:type="dxa"/>
                          <w:trHeight w:val="246"/>
                        </w:trPr>
                        <w:tc>
                          <w:tcPr>
                            <w:tcW w:w="1522" w:type="dxa"/>
                            <w:shd w:val="clear" w:color="auto" w:fill="9CC2E5"/>
                          </w:tcPr>
                          <w:p w14:paraId="71B24E08"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負傷者（人）</w:t>
                            </w:r>
                          </w:p>
                        </w:tc>
                        <w:tc>
                          <w:tcPr>
                            <w:tcW w:w="756" w:type="dxa"/>
                            <w:shd w:val="clear" w:color="auto" w:fill="auto"/>
                          </w:tcPr>
                          <w:p w14:paraId="60686F4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7,282</w:t>
                            </w:r>
                          </w:p>
                        </w:tc>
                        <w:tc>
                          <w:tcPr>
                            <w:tcW w:w="756" w:type="dxa"/>
                            <w:shd w:val="clear" w:color="auto" w:fill="auto"/>
                          </w:tcPr>
                          <w:p w14:paraId="2181159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6,900</w:t>
                            </w:r>
                          </w:p>
                        </w:tc>
                        <w:tc>
                          <w:tcPr>
                            <w:tcW w:w="756" w:type="dxa"/>
                            <w:shd w:val="clear" w:color="auto" w:fill="auto"/>
                          </w:tcPr>
                          <w:p w14:paraId="7026EB51"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6,418</w:t>
                            </w:r>
                          </w:p>
                        </w:tc>
                        <w:tc>
                          <w:tcPr>
                            <w:tcW w:w="756" w:type="dxa"/>
                            <w:shd w:val="clear" w:color="auto" w:fill="auto"/>
                          </w:tcPr>
                          <w:p w14:paraId="201E86FA"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5,221</w:t>
                            </w:r>
                          </w:p>
                        </w:tc>
                        <w:tc>
                          <w:tcPr>
                            <w:tcW w:w="893" w:type="dxa"/>
                            <w:shd w:val="clear" w:color="auto" w:fill="auto"/>
                          </w:tcPr>
                          <w:p w14:paraId="4E2CE4B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4,867</w:t>
                            </w:r>
                          </w:p>
                        </w:tc>
                        <w:tc>
                          <w:tcPr>
                            <w:tcW w:w="756" w:type="dxa"/>
                            <w:shd w:val="clear" w:color="auto" w:fill="auto"/>
                          </w:tcPr>
                          <w:p w14:paraId="2B4FD7D1"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4,231</w:t>
                            </w:r>
                          </w:p>
                        </w:tc>
                        <w:tc>
                          <w:tcPr>
                            <w:tcW w:w="756" w:type="dxa"/>
                            <w:shd w:val="clear" w:color="auto" w:fill="auto"/>
                          </w:tcPr>
                          <w:p w14:paraId="31172666"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3,398</w:t>
                            </w:r>
                          </w:p>
                        </w:tc>
                        <w:tc>
                          <w:tcPr>
                            <w:tcW w:w="756" w:type="dxa"/>
                            <w:shd w:val="clear" w:color="auto" w:fill="auto"/>
                          </w:tcPr>
                          <w:p w14:paraId="6028D6BE"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2,723</w:t>
                            </w:r>
                          </w:p>
                        </w:tc>
                        <w:tc>
                          <w:tcPr>
                            <w:tcW w:w="756" w:type="dxa"/>
                            <w:shd w:val="clear" w:color="auto" w:fill="auto"/>
                          </w:tcPr>
                          <w:p w14:paraId="19C32000"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1,700</w:t>
                            </w:r>
                          </w:p>
                        </w:tc>
                        <w:tc>
                          <w:tcPr>
                            <w:tcW w:w="714" w:type="dxa"/>
                            <w:shd w:val="clear" w:color="auto" w:fill="auto"/>
                          </w:tcPr>
                          <w:p w14:paraId="6DAF65D5"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,493</w:t>
                            </w:r>
                          </w:p>
                        </w:tc>
                      </w:tr>
                      <w:tr w:rsidR="00AA16EC" w:rsidRPr="009E70B7" w14:paraId="3D7DC1DF" w14:textId="77777777" w:rsidTr="0065685D">
                        <w:trPr>
                          <w:gridAfter w:val="1"/>
                          <w:wAfter w:w="7" w:type="dxa"/>
                          <w:trHeight w:val="246"/>
                        </w:trPr>
                        <w:tc>
                          <w:tcPr>
                            <w:tcW w:w="1522" w:type="dxa"/>
                            <w:shd w:val="clear" w:color="auto" w:fill="9CC2E5"/>
                          </w:tcPr>
                          <w:p w14:paraId="188780F4" w14:textId="77777777" w:rsidR="00AA16EC" w:rsidRPr="006418CB" w:rsidRDefault="00AA16EC">
                            <w:pPr>
                              <w:rPr>
                                <w:rFonts w:ascii="ＭＳ 明朝" w:eastAsia="ＭＳ 明朝" w:hAnsi="ＭＳ 明朝"/>
                                <w:sz w:val="18"/>
                                <w:szCs w:val="18"/>
                              </w:rPr>
                            </w:pPr>
                            <w:r w:rsidRPr="006418CB">
                              <w:rPr>
                                <w:rFonts w:ascii="ＭＳ 明朝" w:eastAsia="ＭＳ 明朝" w:hAnsi="ＭＳ 明朝" w:hint="eastAsia"/>
                                <w:sz w:val="18"/>
                                <w:szCs w:val="18"/>
                              </w:rPr>
                              <w:t>うち重傷者（人）</w:t>
                            </w:r>
                          </w:p>
                        </w:tc>
                        <w:tc>
                          <w:tcPr>
                            <w:tcW w:w="756" w:type="dxa"/>
                            <w:shd w:val="clear" w:color="auto" w:fill="auto"/>
                          </w:tcPr>
                          <w:p w14:paraId="216ACE9C"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,016</w:t>
                            </w:r>
                          </w:p>
                        </w:tc>
                        <w:tc>
                          <w:tcPr>
                            <w:tcW w:w="756" w:type="dxa"/>
                            <w:shd w:val="clear" w:color="auto" w:fill="auto"/>
                          </w:tcPr>
                          <w:p w14:paraId="1984F27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07</w:t>
                            </w:r>
                          </w:p>
                        </w:tc>
                        <w:tc>
                          <w:tcPr>
                            <w:tcW w:w="756" w:type="dxa"/>
                            <w:shd w:val="clear" w:color="auto" w:fill="auto"/>
                          </w:tcPr>
                          <w:p w14:paraId="1C569720"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92</w:t>
                            </w:r>
                          </w:p>
                        </w:tc>
                        <w:tc>
                          <w:tcPr>
                            <w:tcW w:w="756" w:type="dxa"/>
                            <w:shd w:val="clear" w:color="auto" w:fill="auto"/>
                          </w:tcPr>
                          <w:p w14:paraId="40F05C9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7</w:t>
                            </w:r>
                            <w:r w:rsidRPr="006418CB">
                              <w:rPr>
                                <w:rFonts w:ascii="ＭＳ 明朝" w:eastAsia="ＭＳ 明朝" w:hAnsi="ＭＳ 明朝"/>
                                <w:sz w:val="18"/>
                                <w:szCs w:val="18"/>
                              </w:rPr>
                              <w:t>93</w:t>
                            </w:r>
                          </w:p>
                        </w:tc>
                        <w:tc>
                          <w:tcPr>
                            <w:tcW w:w="893" w:type="dxa"/>
                            <w:shd w:val="clear" w:color="auto" w:fill="auto"/>
                          </w:tcPr>
                          <w:p w14:paraId="601C44D9"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51</w:t>
                            </w:r>
                          </w:p>
                        </w:tc>
                        <w:tc>
                          <w:tcPr>
                            <w:tcW w:w="756" w:type="dxa"/>
                            <w:shd w:val="clear" w:color="auto" w:fill="auto"/>
                          </w:tcPr>
                          <w:p w14:paraId="378A23AE"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35</w:t>
                            </w:r>
                          </w:p>
                        </w:tc>
                        <w:tc>
                          <w:tcPr>
                            <w:tcW w:w="756" w:type="dxa"/>
                            <w:shd w:val="clear" w:color="auto" w:fill="auto"/>
                          </w:tcPr>
                          <w:p w14:paraId="4987A4C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08</w:t>
                            </w:r>
                          </w:p>
                        </w:tc>
                        <w:tc>
                          <w:tcPr>
                            <w:tcW w:w="756" w:type="dxa"/>
                            <w:shd w:val="clear" w:color="auto" w:fill="auto"/>
                          </w:tcPr>
                          <w:p w14:paraId="73CA1719"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1</w:t>
                            </w:r>
                            <w:r w:rsidRPr="006418CB">
                              <w:rPr>
                                <w:rFonts w:ascii="ＭＳ 明朝" w:eastAsia="ＭＳ 明朝" w:hAnsi="ＭＳ 明朝"/>
                                <w:sz w:val="18"/>
                                <w:szCs w:val="18"/>
                              </w:rPr>
                              <w:t>,085</w:t>
                            </w:r>
                          </w:p>
                        </w:tc>
                        <w:tc>
                          <w:tcPr>
                            <w:tcW w:w="756" w:type="dxa"/>
                            <w:shd w:val="clear" w:color="auto" w:fill="auto"/>
                          </w:tcPr>
                          <w:p w14:paraId="2AE516F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9</w:t>
                            </w:r>
                            <w:r w:rsidRPr="006418CB">
                              <w:rPr>
                                <w:rFonts w:ascii="ＭＳ 明朝" w:eastAsia="ＭＳ 明朝" w:hAnsi="ＭＳ 明朝"/>
                                <w:sz w:val="18"/>
                                <w:szCs w:val="18"/>
                              </w:rPr>
                              <w:t>77</w:t>
                            </w:r>
                          </w:p>
                        </w:tc>
                        <w:tc>
                          <w:tcPr>
                            <w:tcW w:w="714" w:type="dxa"/>
                            <w:shd w:val="clear" w:color="auto" w:fill="auto"/>
                          </w:tcPr>
                          <w:p w14:paraId="31AFB9F5"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8</w:t>
                            </w:r>
                            <w:r w:rsidRPr="006418CB">
                              <w:rPr>
                                <w:rFonts w:ascii="ＭＳ 明朝" w:eastAsia="ＭＳ 明朝" w:hAnsi="ＭＳ 明朝"/>
                                <w:sz w:val="18"/>
                                <w:szCs w:val="18"/>
                              </w:rPr>
                              <w:t>78</w:t>
                            </w:r>
                          </w:p>
                        </w:tc>
                      </w:tr>
                      <w:tr w:rsidR="00AA16EC" w:rsidRPr="009E70B7" w14:paraId="25CFF713" w14:textId="77777777" w:rsidTr="0065685D">
                        <w:trPr>
                          <w:gridAfter w:val="1"/>
                          <w:wAfter w:w="7" w:type="dxa"/>
                          <w:trHeight w:val="246"/>
                        </w:trPr>
                        <w:tc>
                          <w:tcPr>
                            <w:tcW w:w="1522" w:type="dxa"/>
                            <w:shd w:val="clear" w:color="auto" w:fill="9CC2E5"/>
                          </w:tcPr>
                          <w:p w14:paraId="1C8367FF" w14:textId="75D09A4C" w:rsidR="00AA16EC" w:rsidRPr="00590D04" w:rsidRDefault="00AA16EC">
                            <w:pPr>
                              <w:rPr>
                                <w:rFonts w:ascii="ＭＳ 明朝" w:eastAsia="ＭＳ 明朝" w:hAnsi="ＭＳ 明朝"/>
                                <w:sz w:val="18"/>
                                <w:szCs w:val="18"/>
                              </w:rPr>
                            </w:pPr>
                            <w:r w:rsidRPr="00590D04">
                              <w:rPr>
                                <w:rFonts w:ascii="ＭＳ 明朝" w:eastAsia="ＭＳ 明朝" w:hAnsi="ＭＳ 明朝" w:hint="eastAsia"/>
                                <w:sz w:val="18"/>
                                <w:szCs w:val="18"/>
                              </w:rPr>
                              <w:t>死者（人）</w:t>
                            </w:r>
                          </w:p>
                        </w:tc>
                        <w:tc>
                          <w:tcPr>
                            <w:tcW w:w="756" w:type="dxa"/>
                            <w:shd w:val="clear" w:color="auto" w:fill="auto"/>
                          </w:tcPr>
                          <w:p w14:paraId="78396F4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6</w:t>
                            </w:r>
                            <w:r w:rsidRPr="006418CB">
                              <w:rPr>
                                <w:rFonts w:ascii="ＭＳ 明朝" w:eastAsia="ＭＳ 明朝" w:hAnsi="ＭＳ 明朝"/>
                                <w:sz w:val="18"/>
                                <w:szCs w:val="18"/>
                              </w:rPr>
                              <w:t>5</w:t>
                            </w:r>
                          </w:p>
                        </w:tc>
                        <w:tc>
                          <w:tcPr>
                            <w:tcW w:w="756" w:type="dxa"/>
                            <w:shd w:val="clear" w:color="auto" w:fill="auto"/>
                          </w:tcPr>
                          <w:p w14:paraId="4E6E3E1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w:t>
                            </w:r>
                            <w:r w:rsidRPr="006418CB">
                              <w:rPr>
                                <w:rFonts w:ascii="ＭＳ 明朝" w:eastAsia="ＭＳ 明朝" w:hAnsi="ＭＳ 明朝"/>
                                <w:sz w:val="18"/>
                                <w:szCs w:val="18"/>
                              </w:rPr>
                              <w:t>1</w:t>
                            </w:r>
                          </w:p>
                        </w:tc>
                        <w:tc>
                          <w:tcPr>
                            <w:tcW w:w="756" w:type="dxa"/>
                            <w:shd w:val="clear" w:color="auto" w:fill="auto"/>
                          </w:tcPr>
                          <w:p w14:paraId="7650258F"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49</w:t>
                            </w:r>
                          </w:p>
                        </w:tc>
                        <w:tc>
                          <w:tcPr>
                            <w:tcW w:w="756" w:type="dxa"/>
                            <w:shd w:val="clear" w:color="auto" w:fill="auto"/>
                          </w:tcPr>
                          <w:p w14:paraId="7BBDC3C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51</w:t>
                            </w:r>
                          </w:p>
                        </w:tc>
                        <w:tc>
                          <w:tcPr>
                            <w:tcW w:w="893" w:type="dxa"/>
                            <w:shd w:val="clear" w:color="auto" w:fill="auto"/>
                          </w:tcPr>
                          <w:p w14:paraId="3A0D7C3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51</w:t>
                            </w:r>
                          </w:p>
                        </w:tc>
                        <w:tc>
                          <w:tcPr>
                            <w:tcW w:w="756" w:type="dxa"/>
                            <w:shd w:val="clear" w:color="auto" w:fill="auto"/>
                          </w:tcPr>
                          <w:p w14:paraId="32625338"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49</w:t>
                            </w:r>
                          </w:p>
                        </w:tc>
                        <w:tc>
                          <w:tcPr>
                            <w:tcW w:w="756" w:type="dxa"/>
                            <w:shd w:val="clear" w:color="auto" w:fill="auto"/>
                          </w:tcPr>
                          <w:p w14:paraId="011F6902"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44</w:t>
                            </w:r>
                          </w:p>
                        </w:tc>
                        <w:tc>
                          <w:tcPr>
                            <w:tcW w:w="756" w:type="dxa"/>
                            <w:shd w:val="clear" w:color="auto" w:fill="auto"/>
                          </w:tcPr>
                          <w:p w14:paraId="2D0C2727"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44</w:t>
                            </w:r>
                          </w:p>
                        </w:tc>
                        <w:tc>
                          <w:tcPr>
                            <w:tcW w:w="756" w:type="dxa"/>
                            <w:shd w:val="clear" w:color="auto" w:fill="auto"/>
                          </w:tcPr>
                          <w:p w14:paraId="4646CA33"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34</w:t>
                            </w:r>
                          </w:p>
                        </w:tc>
                        <w:tc>
                          <w:tcPr>
                            <w:tcW w:w="714" w:type="dxa"/>
                            <w:shd w:val="clear" w:color="auto" w:fill="auto"/>
                          </w:tcPr>
                          <w:p w14:paraId="24C7F35D" w14:textId="77777777" w:rsidR="00AA16EC" w:rsidRPr="006418CB" w:rsidRDefault="00AA16EC" w:rsidP="00B84C86">
                            <w:pPr>
                              <w:jc w:val="right"/>
                              <w:rPr>
                                <w:rFonts w:ascii="ＭＳ 明朝" w:eastAsia="ＭＳ 明朝" w:hAnsi="ＭＳ 明朝"/>
                                <w:sz w:val="18"/>
                                <w:szCs w:val="18"/>
                              </w:rPr>
                            </w:pPr>
                            <w:r w:rsidRPr="006418CB">
                              <w:rPr>
                                <w:rFonts w:ascii="ＭＳ 明朝" w:eastAsia="ＭＳ 明朝" w:hAnsi="ＭＳ 明朝" w:hint="eastAsia"/>
                                <w:sz w:val="18"/>
                                <w:szCs w:val="18"/>
                              </w:rPr>
                              <w:t>37</w:t>
                            </w:r>
                          </w:p>
                        </w:tc>
                      </w:tr>
                    </w:tbl>
                    <w:p w14:paraId="6F73B994" w14:textId="77777777" w:rsidR="00AA16EC" w:rsidRPr="002B0883" w:rsidRDefault="00AA16EC" w:rsidP="00467591">
                      <w:pPr>
                        <w:rPr>
                          <w:rFonts w:hAnsi="ＭＳ 明朝"/>
                        </w:rPr>
                      </w:pPr>
                    </w:p>
                    <w:p w14:paraId="45A3607F" w14:textId="77777777" w:rsidR="00AA16EC" w:rsidRPr="002B0883" w:rsidRDefault="00AA16EC" w:rsidP="00467591">
                      <w:pPr>
                        <w:rPr>
                          <w:rFonts w:hAnsi="ＭＳ 明朝"/>
                        </w:rPr>
                      </w:pPr>
                    </w:p>
                    <w:p w14:paraId="27B9BA2F" w14:textId="77777777" w:rsidR="00AA16EC" w:rsidRPr="002B0883" w:rsidRDefault="00AA16EC" w:rsidP="00467591">
                      <w:pPr>
                        <w:rPr>
                          <w:rFonts w:hAnsi="ＭＳ 明朝"/>
                        </w:rPr>
                      </w:pPr>
                    </w:p>
                  </w:txbxContent>
                </v:textbox>
                <w10:wrap type="square"/>
              </v:shape>
            </w:pict>
          </mc:Fallback>
        </mc:AlternateContent>
      </w:r>
      <w:r w:rsidR="00223732">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第10次大阪市交通安全計</w:t>
      </w:r>
      <w:r w:rsidR="00467591" w:rsidRPr="008F088D">
        <w:rPr>
          <w:rFonts w:ascii="ＭＳ 明朝" w:eastAsia="ＭＳ 明朝" w:hAnsi="Century" w:cs="Times New Roman" w:hint="eastAsia"/>
          <w:sz w:val="22"/>
          <w:szCs w:val="21"/>
        </w:rPr>
        <w:t>画</w:t>
      </w:r>
      <w:r w:rsidR="00223732">
        <w:rPr>
          <w:rFonts w:ascii="ＭＳ 明朝" w:eastAsia="ＭＳ 明朝" w:hAnsi="Century" w:cs="Times New Roman" w:hint="eastAsia"/>
          <w:sz w:val="22"/>
          <w:szCs w:val="21"/>
        </w:rPr>
        <w:t>」</w:t>
      </w:r>
      <w:r w:rsidR="00F31B29" w:rsidRPr="008F088D">
        <w:rPr>
          <w:rFonts w:ascii="ＭＳ 明朝" w:eastAsia="ＭＳ 明朝" w:hAnsi="Century" w:cs="Times New Roman" w:hint="eastAsia"/>
          <w:sz w:val="22"/>
          <w:szCs w:val="21"/>
        </w:rPr>
        <w:t>における</w:t>
      </w:r>
      <w:r w:rsidR="00467591" w:rsidRPr="008F088D">
        <w:rPr>
          <w:rFonts w:ascii="ＭＳ 明朝" w:eastAsia="ＭＳ 明朝" w:hAnsi="Century" w:cs="Times New Roman" w:hint="eastAsia"/>
          <w:sz w:val="22"/>
          <w:szCs w:val="21"/>
        </w:rPr>
        <w:t>、</w:t>
      </w:r>
      <w:r w:rsidR="00223732">
        <w:rPr>
          <w:rFonts w:ascii="ＭＳ 明朝" w:eastAsia="ＭＳ 明朝" w:hAnsi="Century" w:cs="Times New Roman" w:hint="eastAsia"/>
          <w:sz w:val="22"/>
          <w:szCs w:val="21"/>
        </w:rPr>
        <w:t>「</w:t>
      </w:r>
      <w:r w:rsidR="00467591" w:rsidRPr="008F088D">
        <w:rPr>
          <w:rFonts w:ascii="ＭＳ 明朝" w:eastAsia="ＭＳ 明朝" w:hAnsi="Century" w:cs="Times New Roman" w:hint="eastAsia"/>
          <w:sz w:val="22"/>
          <w:szCs w:val="21"/>
        </w:rPr>
        <w:t>令和２年までに交通事故による死者数を</w:t>
      </w:r>
      <w:r w:rsidR="00467591" w:rsidRPr="009C74A4">
        <w:rPr>
          <w:rFonts w:ascii="ＭＳ 明朝" w:eastAsia="ＭＳ 明朝" w:hAnsi="Century" w:cs="Times New Roman" w:hint="eastAsia"/>
          <w:sz w:val="22"/>
          <w:szCs w:val="21"/>
        </w:rPr>
        <w:t>年間31人以下とする</w:t>
      </w:r>
      <w:r w:rsidR="00223732">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という目標については、達成できませんでした。</w:t>
      </w:r>
    </w:p>
    <w:p w14:paraId="28AA448C" w14:textId="3074E6F0" w:rsidR="00467591" w:rsidRDefault="00467591" w:rsidP="001862FD">
      <w:pPr>
        <w:widowControl/>
        <w:ind w:firstLineChars="322" w:firstLine="708"/>
        <w:jc w:val="left"/>
        <w:rPr>
          <w:rFonts w:ascii="ＭＳ ゴシック" w:eastAsia="ＭＳ ゴシック" w:hAnsi="ＭＳ ゴシック" w:cs="ＭＳ Ｐゴシック"/>
          <w:b/>
          <w:kern w:val="0"/>
          <w:sz w:val="28"/>
          <w:szCs w:val="28"/>
        </w:rPr>
      </w:pPr>
      <w:r w:rsidRPr="009C74A4">
        <w:rPr>
          <w:rFonts w:ascii="ＭＳ 明朝" w:eastAsia="ＭＳ 明朝" w:hAnsi="Century" w:cs="Times New Roman"/>
          <w:noProof/>
          <w:sz w:val="22"/>
          <w:szCs w:val="21"/>
        </w:rPr>
        <w:drawing>
          <wp:inline distT="0" distB="0" distL="0" distR="0" wp14:anchorId="03767499" wp14:editId="6C465AC4">
            <wp:extent cx="4918342" cy="24860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291" cy="2489032"/>
                    </a:xfrm>
                    <a:prstGeom prst="rect">
                      <a:avLst/>
                    </a:prstGeom>
                    <a:noFill/>
                    <a:ln>
                      <a:noFill/>
                    </a:ln>
                  </pic:spPr>
                </pic:pic>
              </a:graphicData>
            </a:graphic>
          </wp:inline>
        </w:drawing>
      </w:r>
    </w:p>
    <w:p w14:paraId="0FCC621A" w14:textId="77777777" w:rsidR="0065685D" w:rsidRPr="009C74A4" w:rsidRDefault="0065685D" w:rsidP="001862FD">
      <w:pPr>
        <w:widowControl/>
        <w:ind w:firstLineChars="322" w:firstLine="905"/>
        <w:jc w:val="left"/>
        <w:rPr>
          <w:rFonts w:ascii="ＭＳ ゴシック" w:eastAsia="ＭＳ ゴシック" w:hAnsi="ＭＳ ゴシック" w:cs="ＭＳ Ｐゴシック"/>
          <w:b/>
          <w:kern w:val="0"/>
          <w:sz w:val="28"/>
          <w:szCs w:val="28"/>
        </w:rPr>
      </w:pPr>
    </w:p>
    <w:p w14:paraId="271485EE" w14:textId="77777777" w:rsidR="00467591" w:rsidRPr="009C74A4" w:rsidRDefault="00467591" w:rsidP="001862FD">
      <w:pPr>
        <w:widowControl/>
        <w:ind w:firstLineChars="322" w:firstLine="708"/>
        <w:jc w:val="left"/>
        <w:rPr>
          <w:rFonts w:ascii="ＭＳ ゴシック" w:eastAsia="ＭＳ ゴシック" w:hAnsi="ＭＳ ゴシック" w:cs="ＭＳ Ｐゴシック"/>
          <w:b/>
          <w:kern w:val="0"/>
          <w:sz w:val="28"/>
          <w:szCs w:val="28"/>
        </w:rPr>
      </w:pPr>
      <w:r w:rsidRPr="009C74A4">
        <w:rPr>
          <w:rFonts w:ascii="ＭＳ 明朝" w:eastAsia="ＭＳ 明朝" w:hAnsi="Century" w:cs="Times New Roman"/>
          <w:noProof/>
          <w:sz w:val="22"/>
          <w:szCs w:val="21"/>
        </w:rPr>
        <w:drawing>
          <wp:inline distT="0" distB="0" distL="0" distR="0" wp14:anchorId="7AEA26D4" wp14:editId="707F644A">
            <wp:extent cx="4916501" cy="30956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1756" cy="3098934"/>
                    </a:xfrm>
                    <a:prstGeom prst="rect">
                      <a:avLst/>
                    </a:prstGeom>
                    <a:noFill/>
                    <a:ln>
                      <a:noFill/>
                    </a:ln>
                  </pic:spPr>
                </pic:pic>
              </a:graphicData>
            </a:graphic>
          </wp:inline>
        </w:drawing>
      </w:r>
    </w:p>
    <w:p w14:paraId="7326AA24" w14:textId="7734FA54" w:rsidR="00F31B29" w:rsidRDefault="00F31B29" w:rsidP="00467591">
      <w:pPr>
        <w:ind w:leftChars="194" w:left="641" w:hangingChars="106" w:hanging="234"/>
        <w:rPr>
          <w:rFonts w:ascii="ＭＳ 明朝" w:eastAsia="ＭＳ 明朝" w:hAnsi="Century" w:cs="Times New Roman"/>
          <w:b/>
          <w:color w:val="FF0000"/>
          <w:sz w:val="22"/>
          <w:szCs w:val="21"/>
        </w:rPr>
      </w:pPr>
    </w:p>
    <w:p w14:paraId="46745A8E" w14:textId="77777777" w:rsidR="00022934" w:rsidRDefault="00022934" w:rsidP="00467591">
      <w:pPr>
        <w:ind w:leftChars="194" w:left="641" w:hangingChars="106" w:hanging="234"/>
        <w:rPr>
          <w:rFonts w:ascii="ＭＳ 明朝" w:eastAsia="ＭＳ 明朝" w:hAnsi="Century" w:cs="Times New Roman"/>
          <w:b/>
          <w:color w:val="FF0000"/>
          <w:sz w:val="22"/>
          <w:szCs w:val="21"/>
        </w:rPr>
      </w:pPr>
    </w:p>
    <w:p w14:paraId="1711AB45" w14:textId="77777777" w:rsidR="004858D7" w:rsidRDefault="004858D7">
      <w:pPr>
        <w:widowControl/>
        <w:jc w:val="left"/>
        <w:rPr>
          <w:rFonts w:ascii="ＭＳ ゴシック" w:eastAsia="ＭＳ ゴシック" w:hAnsi="ＭＳ ゴシック" w:cs="Times New Roman"/>
          <w:b/>
          <w:sz w:val="22"/>
          <w:szCs w:val="21"/>
        </w:rPr>
      </w:pPr>
      <w:r>
        <w:rPr>
          <w:rFonts w:ascii="ＭＳ ゴシック" w:eastAsia="ＭＳ ゴシック" w:hAnsi="ＭＳ ゴシック" w:cs="Times New Roman"/>
          <w:b/>
          <w:sz w:val="22"/>
          <w:szCs w:val="21"/>
        </w:rPr>
        <w:br w:type="page"/>
      </w:r>
    </w:p>
    <w:p w14:paraId="5962B17C" w14:textId="03315835" w:rsidR="00467591" w:rsidRPr="000613E8" w:rsidRDefault="00467591" w:rsidP="000F4DC1">
      <w:pPr>
        <w:ind w:leftChars="110" w:left="231"/>
        <w:rPr>
          <w:rFonts w:ascii="ＭＳ ゴシック" w:eastAsia="ＭＳ ゴシック" w:hAnsi="ＭＳ ゴシック" w:cs="Times New Roman"/>
          <w:b/>
          <w:sz w:val="22"/>
          <w:szCs w:val="21"/>
        </w:rPr>
      </w:pPr>
      <w:r w:rsidRPr="00936904">
        <w:rPr>
          <w:rFonts w:ascii="ＭＳ ゴシック" w:eastAsia="ＭＳ ゴシック" w:hAnsi="ＭＳ ゴシック" w:cs="Times New Roman" w:hint="eastAsia"/>
          <w:b/>
          <w:sz w:val="22"/>
          <w:szCs w:val="21"/>
        </w:rPr>
        <w:lastRenderedPageBreak/>
        <w:t>２　交通事故の現状</w:t>
      </w:r>
    </w:p>
    <w:p w14:paraId="3A3FBA77" w14:textId="7506D61D" w:rsidR="00467591" w:rsidRPr="008F088D" w:rsidRDefault="00467591" w:rsidP="000F4DC1">
      <w:pPr>
        <w:ind w:leftChars="233" w:left="489" w:firstLineChars="100" w:firstLine="220"/>
        <w:rPr>
          <w:rFonts w:ascii="ＭＳ 明朝" w:eastAsia="ＭＳ 明朝" w:hAnsi="Century" w:cs="Times New Roman"/>
          <w:sz w:val="22"/>
          <w:szCs w:val="21"/>
        </w:rPr>
      </w:pPr>
      <w:r w:rsidRPr="00F31B29">
        <w:rPr>
          <w:rFonts w:ascii="ＭＳ 明朝" w:eastAsia="ＭＳ 明朝" w:hAnsi="Century" w:cs="Times New Roman" w:hint="eastAsia"/>
          <w:sz w:val="22"/>
          <w:szCs w:val="21"/>
        </w:rPr>
        <w:t>令和２年中</w:t>
      </w:r>
      <w:r w:rsidRPr="008F088D">
        <w:rPr>
          <w:rFonts w:ascii="ＭＳ 明朝" w:eastAsia="ＭＳ 明朝" w:hAnsi="Century" w:cs="Times New Roman" w:hint="eastAsia"/>
          <w:sz w:val="22"/>
          <w:szCs w:val="21"/>
        </w:rPr>
        <w:t>の</w:t>
      </w:r>
      <w:r w:rsidR="00810B60" w:rsidRPr="008F088D">
        <w:rPr>
          <w:rFonts w:ascii="ＭＳ 明朝" w:eastAsia="ＭＳ 明朝" w:hAnsi="Century" w:cs="Times New Roman" w:hint="eastAsia"/>
          <w:sz w:val="22"/>
          <w:szCs w:val="21"/>
        </w:rPr>
        <w:t>大阪</w:t>
      </w:r>
      <w:r w:rsidRPr="008F088D">
        <w:rPr>
          <w:rFonts w:ascii="ＭＳ 明朝" w:eastAsia="ＭＳ 明朝" w:hAnsi="Century" w:cs="Times New Roman" w:hint="eastAsia"/>
          <w:sz w:val="22"/>
          <w:szCs w:val="21"/>
        </w:rPr>
        <w:t>市内における交通事故の特徴は次のとおりです。</w:t>
      </w:r>
    </w:p>
    <w:p w14:paraId="39E12798" w14:textId="33C07728" w:rsidR="00467591" w:rsidRPr="008F088D" w:rsidRDefault="00F31B29" w:rsidP="000F4DC1">
      <w:pPr>
        <w:ind w:firstLineChars="100" w:firstLine="221"/>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（１）</w:t>
      </w:r>
      <w:r w:rsidR="00467591" w:rsidRPr="008F088D">
        <w:rPr>
          <w:rFonts w:ascii="ＭＳ ゴシック" w:eastAsia="ＭＳ ゴシック" w:hAnsi="ＭＳ ゴシック" w:cs="Times New Roman" w:hint="eastAsia"/>
          <w:b/>
          <w:sz w:val="22"/>
          <w:szCs w:val="21"/>
        </w:rPr>
        <w:t>高齢者の交通事故状況</w:t>
      </w:r>
    </w:p>
    <w:p w14:paraId="0DB8CD2F" w14:textId="1F1893F9" w:rsidR="00467591" w:rsidRPr="00F31B29" w:rsidRDefault="00467591" w:rsidP="000F4DC1">
      <w:pPr>
        <w:ind w:leftChars="326" w:left="685"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高齢者の交通事故件数は減少傾向で推移していますが、</w:t>
      </w:r>
      <w:r w:rsidR="00FD54A6">
        <w:rPr>
          <w:rFonts w:ascii="ＭＳ 明朝" w:eastAsia="ＭＳ 明朝" w:hAnsi="Century" w:cs="Times New Roman" w:hint="eastAsia"/>
          <w:sz w:val="22"/>
          <w:szCs w:val="21"/>
        </w:rPr>
        <w:t>全事故に占める高齢者</w:t>
      </w:r>
      <w:r w:rsidRPr="008F088D">
        <w:rPr>
          <w:rFonts w:ascii="ＭＳ 明朝" w:eastAsia="ＭＳ 明朝" w:hAnsi="Century" w:cs="Times New Roman" w:hint="eastAsia"/>
          <w:sz w:val="22"/>
          <w:szCs w:val="21"/>
        </w:rPr>
        <w:t>事故</w:t>
      </w:r>
      <w:r w:rsidR="00FD54A6">
        <w:rPr>
          <w:rFonts w:ascii="ＭＳ 明朝" w:eastAsia="ＭＳ 明朝" w:hAnsi="Century" w:cs="Times New Roman" w:hint="eastAsia"/>
          <w:sz w:val="22"/>
          <w:szCs w:val="21"/>
        </w:rPr>
        <w:t>の割合</w:t>
      </w:r>
      <w:r w:rsidRPr="008F088D">
        <w:rPr>
          <w:rFonts w:ascii="ＭＳ 明朝" w:eastAsia="ＭＳ 明朝" w:hAnsi="Century" w:cs="Times New Roman" w:hint="eastAsia"/>
          <w:sz w:val="22"/>
          <w:szCs w:val="21"/>
        </w:rPr>
        <w:t>は増加傾向にあります。令和２年の全事故の死者数37人のうち14人（38％）が高齢者となっています。また、死者の事故発生状況では、歩行中が最も多く、</w:t>
      </w:r>
      <w:r w:rsidR="00A75347" w:rsidRPr="008F088D">
        <w:rPr>
          <w:rFonts w:ascii="ＭＳ 明朝" w:eastAsia="ＭＳ 明朝" w:hAnsi="Century" w:cs="Times New Roman" w:hint="eastAsia"/>
          <w:sz w:val="22"/>
          <w:szCs w:val="21"/>
        </w:rPr>
        <w:t>次いで</w:t>
      </w:r>
      <w:r w:rsidR="00CD1CDC">
        <w:rPr>
          <w:rFonts w:ascii="ＭＳ 明朝" w:eastAsia="ＭＳ 明朝" w:hAnsi="Century" w:cs="Times New Roman" w:hint="eastAsia"/>
          <w:sz w:val="22"/>
          <w:szCs w:val="21"/>
        </w:rPr>
        <w:t>自転車乗車</w:t>
      </w:r>
      <w:r w:rsidRPr="008F088D">
        <w:rPr>
          <w:rFonts w:ascii="ＭＳ 明朝" w:eastAsia="ＭＳ 明朝" w:hAnsi="Century" w:cs="Times New Roman" w:hint="eastAsia"/>
          <w:sz w:val="22"/>
          <w:szCs w:val="21"/>
        </w:rPr>
        <w:t>中となっており、い</w:t>
      </w:r>
      <w:r w:rsidRPr="00F31B29">
        <w:rPr>
          <w:rFonts w:ascii="ＭＳ 明朝" w:eastAsia="ＭＳ 明朝" w:hAnsi="Century" w:cs="Times New Roman" w:hint="eastAsia"/>
          <w:sz w:val="22"/>
          <w:szCs w:val="21"/>
        </w:rPr>
        <w:t>ずれも信号無視によるものが上位を占めています。</w:t>
      </w:r>
    </w:p>
    <w:p w14:paraId="05A44B2F" w14:textId="77777777" w:rsidR="00467591" w:rsidRPr="009C74A4" w:rsidRDefault="00467591" w:rsidP="00467591">
      <w:pPr>
        <w:spacing w:line="0" w:lineRule="atLeast"/>
        <w:ind w:leftChars="322" w:left="676" w:firstLineChars="100" w:firstLine="220"/>
        <w:rPr>
          <w:rFonts w:ascii="ＭＳ 明朝" w:eastAsia="ＭＳ 明朝" w:hAnsi="Century" w:cs="Times New Roman"/>
          <w:color w:val="FF0000"/>
          <w:sz w:val="22"/>
          <w:szCs w:val="21"/>
        </w:rPr>
      </w:pPr>
    </w:p>
    <w:tbl>
      <w:tblPr>
        <w:tblW w:w="89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21"/>
        <w:gridCol w:w="721"/>
        <w:gridCol w:w="721"/>
        <w:gridCol w:w="721"/>
        <w:gridCol w:w="725"/>
        <w:gridCol w:w="721"/>
        <w:gridCol w:w="721"/>
        <w:gridCol w:w="721"/>
        <w:gridCol w:w="721"/>
        <w:gridCol w:w="710"/>
      </w:tblGrid>
      <w:tr w:rsidR="00467591" w:rsidRPr="009C74A4" w14:paraId="100AA2F0" w14:textId="77777777" w:rsidTr="0065685D">
        <w:trPr>
          <w:trHeight w:val="316"/>
        </w:trPr>
        <w:tc>
          <w:tcPr>
            <w:tcW w:w="8995" w:type="dxa"/>
            <w:gridSpan w:val="11"/>
            <w:tcBorders>
              <w:top w:val="nil"/>
              <w:left w:val="nil"/>
              <w:bottom w:val="nil"/>
              <w:right w:val="nil"/>
            </w:tcBorders>
          </w:tcPr>
          <w:p w14:paraId="0AE50C04" w14:textId="4A780042" w:rsidR="00467591" w:rsidRPr="009C74A4" w:rsidRDefault="00467591" w:rsidP="0065685D">
            <w:pPr>
              <w:ind w:leftChars="-50" w:left="-1" w:rightChars="-27" w:right="-57" w:hangingChars="47" w:hanging="104"/>
              <w:jc w:val="center"/>
              <w:rPr>
                <w:rFonts w:ascii="ＭＳ 明朝" w:eastAsia="ＭＳ 明朝" w:hAnsi="ＭＳ 明朝" w:cs="Times New Roman"/>
                <w:b/>
                <w:sz w:val="22"/>
              </w:rPr>
            </w:pPr>
            <w:r w:rsidRPr="009C74A4">
              <w:rPr>
                <w:rFonts w:ascii="ＭＳ 明朝" w:eastAsia="ＭＳ 明朝" w:hAnsi="ＭＳ 明朝" w:cs="Times New Roman" w:hint="eastAsia"/>
                <w:b/>
                <w:sz w:val="22"/>
              </w:rPr>
              <w:t>高齢者の事故発生件数</w:t>
            </w:r>
          </w:p>
        </w:tc>
      </w:tr>
      <w:tr w:rsidR="00467591" w:rsidRPr="009C74A4" w14:paraId="557CC47A" w14:textId="77777777" w:rsidTr="0065685D">
        <w:trPr>
          <w:trHeight w:val="249"/>
        </w:trPr>
        <w:tc>
          <w:tcPr>
            <w:tcW w:w="1792" w:type="dxa"/>
            <w:vMerge w:val="restart"/>
            <w:tcBorders>
              <w:top w:val="nil"/>
              <w:left w:val="nil"/>
              <w:bottom w:val="single" w:sz="4" w:space="0" w:color="auto"/>
            </w:tcBorders>
          </w:tcPr>
          <w:p w14:paraId="03198E7C" w14:textId="77777777" w:rsidR="00467591" w:rsidRPr="009C74A4" w:rsidRDefault="00467591" w:rsidP="00467591">
            <w:pPr>
              <w:ind w:leftChars="132" w:left="277" w:firstLineChars="82" w:firstLine="148"/>
              <w:rPr>
                <w:rFonts w:ascii="ＭＳ 明朝" w:eastAsia="ＭＳ 明朝" w:hAnsi="ＭＳ 明朝" w:cs="Times New Roman"/>
                <w:sz w:val="18"/>
                <w:szCs w:val="18"/>
              </w:rPr>
            </w:pPr>
          </w:p>
        </w:tc>
        <w:tc>
          <w:tcPr>
            <w:tcW w:w="3609" w:type="dxa"/>
            <w:gridSpan w:val="5"/>
            <w:shd w:val="clear" w:color="auto" w:fill="9CC2E5"/>
          </w:tcPr>
          <w:p w14:paraId="067BCE7E"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第9次大阪市交通安全計画</w:t>
            </w:r>
          </w:p>
        </w:tc>
        <w:tc>
          <w:tcPr>
            <w:tcW w:w="3594" w:type="dxa"/>
            <w:gridSpan w:val="5"/>
            <w:shd w:val="clear" w:color="auto" w:fill="9CC2E5"/>
          </w:tcPr>
          <w:p w14:paraId="56AD6807"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第10次大阪市交通安全計画</w:t>
            </w:r>
          </w:p>
        </w:tc>
      </w:tr>
      <w:tr w:rsidR="00467591" w:rsidRPr="009C74A4" w14:paraId="02DFE6D5" w14:textId="77777777" w:rsidTr="0065685D">
        <w:trPr>
          <w:trHeight w:val="266"/>
        </w:trPr>
        <w:tc>
          <w:tcPr>
            <w:tcW w:w="1792" w:type="dxa"/>
            <w:vMerge/>
            <w:tcBorders>
              <w:top w:val="nil"/>
              <w:left w:val="nil"/>
              <w:bottom w:val="single" w:sz="4" w:space="0" w:color="auto"/>
            </w:tcBorders>
          </w:tcPr>
          <w:p w14:paraId="2E8A551D" w14:textId="77777777" w:rsidR="00467591" w:rsidRPr="009C74A4" w:rsidRDefault="00467591" w:rsidP="00467591">
            <w:pPr>
              <w:rPr>
                <w:rFonts w:ascii="ＭＳ 明朝" w:eastAsia="ＭＳ 明朝" w:hAnsi="ＭＳ 明朝" w:cs="Times New Roman"/>
                <w:sz w:val="18"/>
                <w:szCs w:val="18"/>
              </w:rPr>
            </w:pPr>
          </w:p>
        </w:tc>
        <w:tc>
          <w:tcPr>
            <w:tcW w:w="721" w:type="dxa"/>
            <w:shd w:val="clear" w:color="auto" w:fill="9CC2E5"/>
          </w:tcPr>
          <w:p w14:paraId="0BEFF661"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H23</w:t>
            </w:r>
          </w:p>
        </w:tc>
        <w:tc>
          <w:tcPr>
            <w:tcW w:w="721" w:type="dxa"/>
            <w:shd w:val="clear" w:color="auto" w:fill="9CC2E5"/>
          </w:tcPr>
          <w:p w14:paraId="0FCBAD99"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H24</w:t>
            </w:r>
          </w:p>
        </w:tc>
        <w:tc>
          <w:tcPr>
            <w:tcW w:w="721" w:type="dxa"/>
            <w:shd w:val="clear" w:color="auto" w:fill="9CC2E5"/>
          </w:tcPr>
          <w:p w14:paraId="13CF8F91"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H25</w:t>
            </w:r>
          </w:p>
        </w:tc>
        <w:tc>
          <w:tcPr>
            <w:tcW w:w="721" w:type="dxa"/>
            <w:shd w:val="clear" w:color="auto" w:fill="9CC2E5"/>
          </w:tcPr>
          <w:p w14:paraId="1CC35E02"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H26</w:t>
            </w:r>
          </w:p>
        </w:tc>
        <w:tc>
          <w:tcPr>
            <w:tcW w:w="725" w:type="dxa"/>
            <w:shd w:val="clear" w:color="auto" w:fill="9CC2E5"/>
          </w:tcPr>
          <w:p w14:paraId="0DFA2C46"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H27</w:t>
            </w:r>
          </w:p>
        </w:tc>
        <w:tc>
          <w:tcPr>
            <w:tcW w:w="721" w:type="dxa"/>
            <w:shd w:val="clear" w:color="auto" w:fill="9CC2E5"/>
          </w:tcPr>
          <w:p w14:paraId="51814016"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H28</w:t>
            </w:r>
          </w:p>
        </w:tc>
        <w:tc>
          <w:tcPr>
            <w:tcW w:w="721" w:type="dxa"/>
            <w:shd w:val="clear" w:color="auto" w:fill="9CC2E5"/>
          </w:tcPr>
          <w:p w14:paraId="668470D8"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H29</w:t>
            </w:r>
          </w:p>
        </w:tc>
        <w:tc>
          <w:tcPr>
            <w:tcW w:w="721" w:type="dxa"/>
            <w:shd w:val="clear" w:color="auto" w:fill="9CC2E5"/>
          </w:tcPr>
          <w:p w14:paraId="01E9FB0B"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H30</w:t>
            </w:r>
          </w:p>
        </w:tc>
        <w:tc>
          <w:tcPr>
            <w:tcW w:w="721" w:type="dxa"/>
            <w:shd w:val="clear" w:color="auto" w:fill="9CC2E5"/>
          </w:tcPr>
          <w:p w14:paraId="0850900B"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R1</w:t>
            </w:r>
          </w:p>
        </w:tc>
        <w:tc>
          <w:tcPr>
            <w:tcW w:w="710" w:type="dxa"/>
            <w:shd w:val="clear" w:color="auto" w:fill="9CC2E5"/>
          </w:tcPr>
          <w:p w14:paraId="15B2AE92"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R2</w:t>
            </w:r>
          </w:p>
        </w:tc>
      </w:tr>
      <w:tr w:rsidR="00467591" w:rsidRPr="009C74A4" w14:paraId="5ECEE08B" w14:textId="77777777" w:rsidTr="0065685D">
        <w:trPr>
          <w:trHeight w:val="266"/>
        </w:trPr>
        <w:tc>
          <w:tcPr>
            <w:tcW w:w="1792" w:type="dxa"/>
            <w:tcBorders>
              <w:top w:val="single" w:sz="4" w:space="0" w:color="auto"/>
              <w:bottom w:val="dashSmallGap" w:sz="4" w:space="0" w:color="auto"/>
            </w:tcBorders>
            <w:shd w:val="clear" w:color="auto" w:fill="9CC2E5"/>
          </w:tcPr>
          <w:p w14:paraId="62A72EC3"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発生件数（件）</w:t>
            </w:r>
          </w:p>
        </w:tc>
        <w:tc>
          <w:tcPr>
            <w:tcW w:w="721" w:type="dxa"/>
            <w:tcBorders>
              <w:bottom w:val="dashSmallGap" w:sz="4" w:space="0" w:color="auto"/>
            </w:tcBorders>
            <w:shd w:val="clear" w:color="auto" w:fill="auto"/>
          </w:tcPr>
          <w:p w14:paraId="42B9EBE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3,277</w:t>
            </w:r>
          </w:p>
        </w:tc>
        <w:tc>
          <w:tcPr>
            <w:tcW w:w="721" w:type="dxa"/>
            <w:tcBorders>
              <w:bottom w:val="dashSmallGap" w:sz="4" w:space="0" w:color="auto"/>
            </w:tcBorders>
            <w:shd w:val="clear" w:color="auto" w:fill="auto"/>
          </w:tcPr>
          <w:p w14:paraId="719D16F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,429</w:t>
            </w:r>
          </w:p>
        </w:tc>
        <w:tc>
          <w:tcPr>
            <w:tcW w:w="721" w:type="dxa"/>
            <w:tcBorders>
              <w:bottom w:val="dashSmallGap" w:sz="4" w:space="0" w:color="auto"/>
            </w:tcBorders>
            <w:shd w:val="clear" w:color="auto" w:fill="auto"/>
          </w:tcPr>
          <w:p w14:paraId="3288396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,524</w:t>
            </w:r>
          </w:p>
        </w:tc>
        <w:tc>
          <w:tcPr>
            <w:tcW w:w="721" w:type="dxa"/>
            <w:tcBorders>
              <w:bottom w:val="dashSmallGap" w:sz="4" w:space="0" w:color="auto"/>
            </w:tcBorders>
            <w:shd w:val="clear" w:color="auto" w:fill="auto"/>
          </w:tcPr>
          <w:p w14:paraId="2F0F45E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,543</w:t>
            </w:r>
          </w:p>
        </w:tc>
        <w:tc>
          <w:tcPr>
            <w:tcW w:w="725" w:type="dxa"/>
            <w:tcBorders>
              <w:bottom w:val="dashSmallGap" w:sz="4" w:space="0" w:color="auto"/>
            </w:tcBorders>
            <w:shd w:val="clear" w:color="auto" w:fill="auto"/>
          </w:tcPr>
          <w:p w14:paraId="77F9000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,648</w:t>
            </w:r>
          </w:p>
        </w:tc>
        <w:tc>
          <w:tcPr>
            <w:tcW w:w="721" w:type="dxa"/>
            <w:tcBorders>
              <w:bottom w:val="dashSmallGap" w:sz="4" w:space="0" w:color="auto"/>
            </w:tcBorders>
            <w:shd w:val="clear" w:color="auto" w:fill="auto"/>
          </w:tcPr>
          <w:p w14:paraId="2682582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,563</w:t>
            </w:r>
          </w:p>
        </w:tc>
        <w:tc>
          <w:tcPr>
            <w:tcW w:w="721" w:type="dxa"/>
            <w:tcBorders>
              <w:bottom w:val="dashSmallGap" w:sz="4" w:space="0" w:color="auto"/>
            </w:tcBorders>
            <w:shd w:val="clear" w:color="auto" w:fill="auto"/>
          </w:tcPr>
          <w:p w14:paraId="717D44C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,339</w:t>
            </w:r>
          </w:p>
        </w:tc>
        <w:tc>
          <w:tcPr>
            <w:tcW w:w="721" w:type="dxa"/>
            <w:tcBorders>
              <w:bottom w:val="dashSmallGap" w:sz="4" w:space="0" w:color="auto"/>
            </w:tcBorders>
            <w:shd w:val="clear" w:color="auto" w:fill="auto"/>
          </w:tcPr>
          <w:p w14:paraId="6DC5953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,369</w:t>
            </w:r>
          </w:p>
        </w:tc>
        <w:tc>
          <w:tcPr>
            <w:tcW w:w="721" w:type="dxa"/>
            <w:tcBorders>
              <w:bottom w:val="dashSmallGap" w:sz="4" w:space="0" w:color="auto"/>
            </w:tcBorders>
            <w:shd w:val="clear" w:color="auto" w:fill="auto"/>
          </w:tcPr>
          <w:p w14:paraId="4FFA148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,153</w:t>
            </w:r>
          </w:p>
        </w:tc>
        <w:tc>
          <w:tcPr>
            <w:tcW w:w="710" w:type="dxa"/>
            <w:tcBorders>
              <w:bottom w:val="dashSmallGap" w:sz="4" w:space="0" w:color="auto"/>
            </w:tcBorders>
            <w:shd w:val="clear" w:color="auto" w:fill="auto"/>
          </w:tcPr>
          <w:p w14:paraId="47F360A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,518</w:t>
            </w:r>
          </w:p>
        </w:tc>
      </w:tr>
      <w:tr w:rsidR="00467591" w:rsidRPr="009C74A4" w14:paraId="25CDCE17" w14:textId="77777777" w:rsidTr="0065685D">
        <w:trPr>
          <w:trHeight w:val="249"/>
        </w:trPr>
        <w:tc>
          <w:tcPr>
            <w:tcW w:w="1792" w:type="dxa"/>
            <w:tcBorders>
              <w:top w:val="dashSmallGap" w:sz="4" w:space="0" w:color="auto"/>
            </w:tcBorders>
            <w:shd w:val="clear" w:color="auto" w:fill="9CC2E5"/>
          </w:tcPr>
          <w:p w14:paraId="41892F74" w14:textId="2F1101FA" w:rsidR="00467591" w:rsidRPr="00FD54A6" w:rsidRDefault="00AE14C9" w:rsidP="00467591">
            <w:pPr>
              <w:rPr>
                <w:rFonts w:ascii="ＭＳ 明朝" w:eastAsia="ＭＳ 明朝" w:hAnsi="ＭＳ 明朝" w:cs="Times New Roman"/>
                <w:sz w:val="16"/>
                <w:szCs w:val="16"/>
              </w:rPr>
            </w:pPr>
            <w:r w:rsidRPr="00FD54A6">
              <w:rPr>
                <w:rFonts w:ascii="ＭＳ 明朝" w:eastAsia="ＭＳ 明朝" w:hAnsi="ＭＳ 明朝" w:cs="Times New Roman" w:hint="eastAsia"/>
                <w:sz w:val="16"/>
                <w:szCs w:val="16"/>
              </w:rPr>
              <w:t>高齢者</w:t>
            </w:r>
            <w:r w:rsidR="00FD54A6" w:rsidRPr="00FD54A6">
              <w:rPr>
                <w:rFonts w:ascii="ＭＳ 明朝" w:eastAsia="ＭＳ 明朝" w:hAnsi="ＭＳ 明朝" w:cs="Times New Roman" w:hint="eastAsia"/>
                <w:sz w:val="16"/>
                <w:szCs w:val="16"/>
              </w:rPr>
              <w:t>事故</w:t>
            </w:r>
            <w:r w:rsidRPr="00FD54A6">
              <w:rPr>
                <w:rFonts w:ascii="ＭＳ 明朝" w:eastAsia="ＭＳ 明朝" w:hAnsi="ＭＳ 明朝" w:cs="Times New Roman" w:hint="eastAsia"/>
                <w:sz w:val="16"/>
                <w:szCs w:val="16"/>
              </w:rPr>
              <w:t>の</w:t>
            </w:r>
            <w:r w:rsidR="00467591" w:rsidRPr="00FD54A6">
              <w:rPr>
                <w:rFonts w:ascii="ＭＳ 明朝" w:eastAsia="ＭＳ 明朝" w:hAnsi="ＭＳ 明朝" w:cs="Times New Roman" w:hint="eastAsia"/>
                <w:sz w:val="16"/>
                <w:szCs w:val="16"/>
              </w:rPr>
              <w:t>割合</w:t>
            </w:r>
          </w:p>
        </w:tc>
        <w:tc>
          <w:tcPr>
            <w:tcW w:w="721" w:type="dxa"/>
            <w:tcBorders>
              <w:top w:val="dashSmallGap" w:sz="4" w:space="0" w:color="auto"/>
            </w:tcBorders>
            <w:shd w:val="clear" w:color="auto" w:fill="auto"/>
          </w:tcPr>
          <w:p w14:paraId="46EE51C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2%</w:t>
            </w:r>
          </w:p>
        </w:tc>
        <w:tc>
          <w:tcPr>
            <w:tcW w:w="721" w:type="dxa"/>
            <w:tcBorders>
              <w:top w:val="dashSmallGap" w:sz="4" w:space="0" w:color="auto"/>
            </w:tcBorders>
            <w:shd w:val="clear" w:color="auto" w:fill="auto"/>
          </w:tcPr>
          <w:p w14:paraId="3FC3201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4%</w:t>
            </w:r>
          </w:p>
        </w:tc>
        <w:tc>
          <w:tcPr>
            <w:tcW w:w="721" w:type="dxa"/>
            <w:tcBorders>
              <w:top w:val="dashSmallGap" w:sz="4" w:space="0" w:color="auto"/>
            </w:tcBorders>
            <w:shd w:val="clear" w:color="auto" w:fill="auto"/>
          </w:tcPr>
          <w:p w14:paraId="3BB22CE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5%</w:t>
            </w:r>
          </w:p>
        </w:tc>
        <w:tc>
          <w:tcPr>
            <w:tcW w:w="721" w:type="dxa"/>
            <w:tcBorders>
              <w:top w:val="dashSmallGap" w:sz="4" w:space="0" w:color="auto"/>
            </w:tcBorders>
            <w:shd w:val="clear" w:color="auto" w:fill="auto"/>
          </w:tcPr>
          <w:p w14:paraId="3D71760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7%</w:t>
            </w:r>
          </w:p>
        </w:tc>
        <w:tc>
          <w:tcPr>
            <w:tcW w:w="725" w:type="dxa"/>
            <w:tcBorders>
              <w:top w:val="dashSmallGap" w:sz="4" w:space="0" w:color="auto"/>
            </w:tcBorders>
            <w:shd w:val="clear" w:color="auto" w:fill="auto"/>
          </w:tcPr>
          <w:p w14:paraId="44C8E74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9%</w:t>
            </w:r>
          </w:p>
        </w:tc>
        <w:tc>
          <w:tcPr>
            <w:tcW w:w="721" w:type="dxa"/>
            <w:tcBorders>
              <w:top w:val="dashSmallGap" w:sz="4" w:space="0" w:color="auto"/>
            </w:tcBorders>
            <w:shd w:val="clear" w:color="auto" w:fill="auto"/>
          </w:tcPr>
          <w:p w14:paraId="6A5D12E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9%</w:t>
            </w:r>
          </w:p>
        </w:tc>
        <w:tc>
          <w:tcPr>
            <w:tcW w:w="721" w:type="dxa"/>
            <w:tcBorders>
              <w:top w:val="dashSmallGap" w:sz="4" w:space="0" w:color="auto"/>
            </w:tcBorders>
            <w:shd w:val="clear" w:color="auto" w:fill="auto"/>
          </w:tcPr>
          <w:p w14:paraId="0FAB747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9%</w:t>
            </w:r>
          </w:p>
        </w:tc>
        <w:tc>
          <w:tcPr>
            <w:tcW w:w="721" w:type="dxa"/>
            <w:tcBorders>
              <w:top w:val="dashSmallGap" w:sz="4" w:space="0" w:color="auto"/>
            </w:tcBorders>
            <w:shd w:val="clear" w:color="auto" w:fill="auto"/>
          </w:tcPr>
          <w:p w14:paraId="3FA01B2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1%</w:t>
            </w:r>
          </w:p>
        </w:tc>
        <w:tc>
          <w:tcPr>
            <w:tcW w:w="721" w:type="dxa"/>
            <w:tcBorders>
              <w:top w:val="dashSmallGap" w:sz="4" w:space="0" w:color="auto"/>
            </w:tcBorders>
            <w:shd w:val="clear" w:color="auto" w:fill="auto"/>
          </w:tcPr>
          <w:p w14:paraId="7C3E6EC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1%</w:t>
            </w:r>
          </w:p>
        </w:tc>
        <w:tc>
          <w:tcPr>
            <w:tcW w:w="710" w:type="dxa"/>
            <w:tcBorders>
              <w:top w:val="dashSmallGap" w:sz="4" w:space="0" w:color="auto"/>
            </w:tcBorders>
            <w:shd w:val="clear" w:color="auto" w:fill="auto"/>
          </w:tcPr>
          <w:p w14:paraId="022D7AD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0%</w:t>
            </w:r>
          </w:p>
        </w:tc>
      </w:tr>
      <w:tr w:rsidR="00467591" w:rsidRPr="009C74A4" w14:paraId="044D7A33" w14:textId="77777777" w:rsidTr="0065685D">
        <w:trPr>
          <w:trHeight w:val="249"/>
        </w:trPr>
        <w:tc>
          <w:tcPr>
            <w:tcW w:w="1792" w:type="dxa"/>
            <w:tcBorders>
              <w:bottom w:val="dashSmallGap" w:sz="4" w:space="0" w:color="auto"/>
            </w:tcBorders>
            <w:shd w:val="clear" w:color="auto" w:fill="9CC2E5"/>
          </w:tcPr>
          <w:p w14:paraId="63680F3D"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負傷者（人）</w:t>
            </w:r>
          </w:p>
        </w:tc>
        <w:tc>
          <w:tcPr>
            <w:tcW w:w="721" w:type="dxa"/>
            <w:tcBorders>
              <w:bottom w:val="dashSmallGap" w:sz="4" w:space="0" w:color="auto"/>
            </w:tcBorders>
            <w:shd w:val="clear" w:color="auto" w:fill="auto"/>
          </w:tcPr>
          <w:p w14:paraId="2A1D818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,922</w:t>
            </w:r>
          </w:p>
        </w:tc>
        <w:tc>
          <w:tcPr>
            <w:tcW w:w="721" w:type="dxa"/>
            <w:tcBorders>
              <w:bottom w:val="dashSmallGap" w:sz="4" w:space="0" w:color="auto"/>
            </w:tcBorders>
            <w:shd w:val="clear" w:color="auto" w:fill="auto"/>
          </w:tcPr>
          <w:p w14:paraId="4900221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,004</w:t>
            </w:r>
          </w:p>
        </w:tc>
        <w:tc>
          <w:tcPr>
            <w:tcW w:w="721" w:type="dxa"/>
            <w:tcBorders>
              <w:bottom w:val="dashSmallGap" w:sz="4" w:space="0" w:color="auto"/>
            </w:tcBorders>
            <w:shd w:val="clear" w:color="auto" w:fill="auto"/>
          </w:tcPr>
          <w:p w14:paraId="2528AFB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,987</w:t>
            </w:r>
          </w:p>
        </w:tc>
        <w:tc>
          <w:tcPr>
            <w:tcW w:w="721" w:type="dxa"/>
            <w:tcBorders>
              <w:bottom w:val="dashSmallGap" w:sz="4" w:space="0" w:color="auto"/>
            </w:tcBorders>
            <w:shd w:val="clear" w:color="auto" w:fill="auto"/>
          </w:tcPr>
          <w:p w14:paraId="24E9AD6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,993</w:t>
            </w:r>
          </w:p>
        </w:tc>
        <w:tc>
          <w:tcPr>
            <w:tcW w:w="725" w:type="dxa"/>
            <w:tcBorders>
              <w:bottom w:val="dashSmallGap" w:sz="4" w:space="0" w:color="auto"/>
            </w:tcBorders>
            <w:shd w:val="clear" w:color="auto" w:fill="auto"/>
          </w:tcPr>
          <w:p w14:paraId="33AE7C3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,066</w:t>
            </w:r>
          </w:p>
        </w:tc>
        <w:tc>
          <w:tcPr>
            <w:tcW w:w="721" w:type="dxa"/>
            <w:tcBorders>
              <w:bottom w:val="dashSmallGap" w:sz="4" w:space="0" w:color="auto"/>
            </w:tcBorders>
            <w:shd w:val="clear" w:color="auto" w:fill="auto"/>
          </w:tcPr>
          <w:p w14:paraId="47E1545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,017</w:t>
            </w:r>
          </w:p>
        </w:tc>
        <w:tc>
          <w:tcPr>
            <w:tcW w:w="721" w:type="dxa"/>
            <w:tcBorders>
              <w:bottom w:val="dashSmallGap" w:sz="4" w:space="0" w:color="auto"/>
            </w:tcBorders>
            <w:shd w:val="clear" w:color="auto" w:fill="auto"/>
          </w:tcPr>
          <w:p w14:paraId="2A6CF36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,832</w:t>
            </w:r>
          </w:p>
        </w:tc>
        <w:tc>
          <w:tcPr>
            <w:tcW w:w="721" w:type="dxa"/>
            <w:tcBorders>
              <w:bottom w:val="dashSmallGap" w:sz="4" w:space="0" w:color="auto"/>
            </w:tcBorders>
            <w:shd w:val="clear" w:color="auto" w:fill="auto"/>
          </w:tcPr>
          <w:p w14:paraId="30C1BA6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,859</w:t>
            </w:r>
          </w:p>
        </w:tc>
        <w:tc>
          <w:tcPr>
            <w:tcW w:w="721" w:type="dxa"/>
            <w:tcBorders>
              <w:bottom w:val="dashSmallGap" w:sz="4" w:space="0" w:color="auto"/>
            </w:tcBorders>
            <w:shd w:val="clear" w:color="auto" w:fill="auto"/>
          </w:tcPr>
          <w:p w14:paraId="131936B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,631</w:t>
            </w:r>
          </w:p>
        </w:tc>
        <w:tc>
          <w:tcPr>
            <w:tcW w:w="710" w:type="dxa"/>
            <w:tcBorders>
              <w:bottom w:val="dashSmallGap" w:sz="4" w:space="0" w:color="auto"/>
            </w:tcBorders>
            <w:shd w:val="clear" w:color="auto" w:fill="auto"/>
          </w:tcPr>
          <w:p w14:paraId="495606B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,351</w:t>
            </w:r>
          </w:p>
        </w:tc>
      </w:tr>
      <w:tr w:rsidR="00467591" w:rsidRPr="009C74A4" w14:paraId="7EA448F1" w14:textId="77777777" w:rsidTr="0065685D">
        <w:trPr>
          <w:trHeight w:val="249"/>
        </w:trPr>
        <w:tc>
          <w:tcPr>
            <w:tcW w:w="1792" w:type="dxa"/>
            <w:tcBorders>
              <w:top w:val="dashSmallGap" w:sz="4" w:space="0" w:color="auto"/>
            </w:tcBorders>
            <w:shd w:val="clear" w:color="auto" w:fill="9CC2E5"/>
          </w:tcPr>
          <w:p w14:paraId="2B559B78"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全負傷者数に占める割合</w:t>
            </w:r>
          </w:p>
        </w:tc>
        <w:tc>
          <w:tcPr>
            <w:tcW w:w="721" w:type="dxa"/>
            <w:tcBorders>
              <w:top w:val="dashSmallGap" w:sz="4" w:space="0" w:color="auto"/>
            </w:tcBorders>
            <w:shd w:val="clear" w:color="auto" w:fill="auto"/>
          </w:tcPr>
          <w:p w14:paraId="0E3A132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w:t>
            </w:r>
          </w:p>
        </w:tc>
        <w:tc>
          <w:tcPr>
            <w:tcW w:w="721" w:type="dxa"/>
            <w:tcBorders>
              <w:top w:val="dashSmallGap" w:sz="4" w:space="0" w:color="auto"/>
            </w:tcBorders>
            <w:shd w:val="clear" w:color="auto" w:fill="auto"/>
          </w:tcPr>
          <w:p w14:paraId="64FC85D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w:t>
            </w:r>
          </w:p>
        </w:tc>
        <w:tc>
          <w:tcPr>
            <w:tcW w:w="721" w:type="dxa"/>
            <w:tcBorders>
              <w:top w:val="dashSmallGap" w:sz="4" w:space="0" w:color="auto"/>
            </w:tcBorders>
            <w:shd w:val="clear" w:color="auto" w:fill="auto"/>
          </w:tcPr>
          <w:p w14:paraId="46A88E4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w:t>
            </w:r>
          </w:p>
        </w:tc>
        <w:tc>
          <w:tcPr>
            <w:tcW w:w="721" w:type="dxa"/>
            <w:tcBorders>
              <w:top w:val="dashSmallGap" w:sz="4" w:space="0" w:color="auto"/>
            </w:tcBorders>
            <w:shd w:val="clear" w:color="auto" w:fill="auto"/>
          </w:tcPr>
          <w:p w14:paraId="4B674AE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w:t>
            </w:r>
          </w:p>
        </w:tc>
        <w:tc>
          <w:tcPr>
            <w:tcW w:w="725" w:type="dxa"/>
            <w:tcBorders>
              <w:top w:val="dashSmallGap" w:sz="4" w:space="0" w:color="auto"/>
            </w:tcBorders>
            <w:shd w:val="clear" w:color="auto" w:fill="auto"/>
          </w:tcPr>
          <w:p w14:paraId="54B2601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c>
          <w:tcPr>
            <w:tcW w:w="721" w:type="dxa"/>
            <w:tcBorders>
              <w:top w:val="dashSmallGap" w:sz="4" w:space="0" w:color="auto"/>
            </w:tcBorders>
            <w:shd w:val="clear" w:color="auto" w:fill="auto"/>
          </w:tcPr>
          <w:p w14:paraId="5A1CD46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c>
          <w:tcPr>
            <w:tcW w:w="721" w:type="dxa"/>
            <w:tcBorders>
              <w:top w:val="dashSmallGap" w:sz="4" w:space="0" w:color="auto"/>
            </w:tcBorders>
            <w:shd w:val="clear" w:color="auto" w:fill="auto"/>
          </w:tcPr>
          <w:p w14:paraId="1F0C636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c>
          <w:tcPr>
            <w:tcW w:w="721" w:type="dxa"/>
            <w:tcBorders>
              <w:top w:val="dashSmallGap" w:sz="4" w:space="0" w:color="auto"/>
            </w:tcBorders>
            <w:shd w:val="clear" w:color="auto" w:fill="auto"/>
          </w:tcPr>
          <w:p w14:paraId="394E624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w:t>
            </w:r>
          </w:p>
        </w:tc>
        <w:tc>
          <w:tcPr>
            <w:tcW w:w="721" w:type="dxa"/>
            <w:tcBorders>
              <w:top w:val="dashSmallGap" w:sz="4" w:space="0" w:color="auto"/>
            </w:tcBorders>
            <w:shd w:val="clear" w:color="auto" w:fill="auto"/>
          </w:tcPr>
          <w:p w14:paraId="0F1CFAF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c>
          <w:tcPr>
            <w:tcW w:w="710" w:type="dxa"/>
            <w:tcBorders>
              <w:top w:val="dashSmallGap" w:sz="4" w:space="0" w:color="auto"/>
            </w:tcBorders>
            <w:shd w:val="clear" w:color="auto" w:fill="auto"/>
          </w:tcPr>
          <w:p w14:paraId="65D3850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r>
      <w:tr w:rsidR="00467591" w:rsidRPr="009C74A4" w14:paraId="16B2D6D0" w14:textId="77777777" w:rsidTr="0065685D">
        <w:trPr>
          <w:trHeight w:val="266"/>
        </w:trPr>
        <w:tc>
          <w:tcPr>
            <w:tcW w:w="1792" w:type="dxa"/>
            <w:tcBorders>
              <w:bottom w:val="dashSmallGap" w:sz="4" w:space="0" w:color="auto"/>
            </w:tcBorders>
            <w:shd w:val="clear" w:color="auto" w:fill="9CC2E5"/>
          </w:tcPr>
          <w:p w14:paraId="7F8F441A"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うち重傷者（人）</w:t>
            </w:r>
          </w:p>
        </w:tc>
        <w:tc>
          <w:tcPr>
            <w:tcW w:w="721" w:type="dxa"/>
            <w:tcBorders>
              <w:bottom w:val="dashSmallGap" w:sz="4" w:space="0" w:color="auto"/>
            </w:tcBorders>
            <w:shd w:val="clear" w:color="auto" w:fill="auto"/>
          </w:tcPr>
          <w:p w14:paraId="363491B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239</w:t>
            </w:r>
          </w:p>
        </w:tc>
        <w:tc>
          <w:tcPr>
            <w:tcW w:w="721" w:type="dxa"/>
            <w:tcBorders>
              <w:bottom w:val="dashSmallGap" w:sz="4" w:space="0" w:color="auto"/>
            </w:tcBorders>
            <w:shd w:val="clear" w:color="auto" w:fill="auto"/>
          </w:tcPr>
          <w:p w14:paraId="19C694C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227</w:t>
            </w:r>
          </w:p>
        </w:tc>
        <w:tc>
          <w:tcPr>
            <w:tcW w:w="721" w:type="dxa"/>
            <w:tcBorders>
              <w:bottom w:val="dashSmallGap" w:sz="4" w:space="0" w:color="auto"/>
            </w:tcBorders>
            <w:shd w:val="clear" w:color="auto" w:fill="auto"/>
          </w:tcPr>
          <w:p w14:paraId="7245C5A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215</w:t>
            </w:r>
          </w:p>
        </w:tc>
        <w:tc>
          <w:tcPr>
            <w:tcW w:w="721" w:type="dxa"/>
            <w:tcBorders>
              <w:bottom w:val="dashSmallGap" w:sz="4" w:space="0" w:color="auto"/>
            </w:tcBorders>
            <w:shd w:val="clear" w:color="auto" w:fill="auto"/>
          </w:tcPr>
          <w:p w14:paraId="79BD203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206</w:t>
            </w:r>
          </w:p>
        </w:tc>
        <w:tc>
          <w:tcPr>
            <w:tcW w:w="725" w:type="dxa"/>
            <w:tcBorders>
              <w:bottom w:val="dashSmallGap" w:sz="4" w:space="0" w:color="auto"/>
            </w:tcBorders>
            <w:shd w:val="clear" w:color="auto" w:fill="auto"/>
          </w:tcPr>
          <w:p w14:paraId="678AAC6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249</w:t>
            </w:r>
          </w:p>
        </w:tc>
        <w:tc>
          <w:tcPr>
            <w:tcW w:w="721" w:type="dxa"/>
            <w:tcBorders>
              <w:bottom w:val="dashSmallGap" w:sz="4" w:space="0" w:color="auto"/>
            </w:tcBorders>
            <w:shd w:val="clear" w:color="auto" w:fill="auto"/>
          </w:tcPr>
          <w:p w14:paraId="4E041EE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265</w:t>
            </w:r>
          </w:p>
        </w:tc>
        <w:tc>
          <w:tcPr>
            <w:tcW w:w="721" w:type="dxa"/>
            <w:tcBorders>
              <w:bottom w:val="dashSmallGap" w:sz="4" w:space="0" w:color="auto"/>
            </w:tcBorders>
            <w:shd w:val="clear" w:color="auto" w:fill="auto"/>
          </w:tcPr>
          <w:p w14:paraId="0F22E5C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253</w:t>
            </w:r>
          </w:p>
        </w:tc>
        <w:tc>
          <w:tcPr>
            <w:tcW w:w="721" w:type="dxa"/>
            <w:tcBorders>
              <w:bottom w:val="dashSmallGap" w:sz="4" w:space="0" w:color="auto"/>
            </w:tcBorders>
            <w:shd w:val="clear" w:color="auto" w:fill="auto"/>
          </w:tcPr>
          <w:p w14:paraId="48D4E26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333</w:t>
            </w:r>
          </w:p>
        </w:tc>
        <w:tc>
          <w:tcPr>
            <w:tcW w:w="721" w:type="dxa"/>
            <w:tcBorders>
              <w:bottom w:val="dashSmallGap" w:sz="4" w:space="0" w:color="auto"/>
            </w:tcBorders>
            <w:shd w:val="clear" w:color="auto" w:fill="auto"/>
          </w:tcPr>
          <w:p w14:paraId="29FF23C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300</w:t>
            </w:r>
          </w:p>
        </w:tc>
        <w:tc>
          <w:tcPr>
            <w:tcW w:w="710" w:type="dxa"/>
            <w:tcBorders>
              <w:bottom w:val="dashSmallGap" w:sz="4" w:space="0" w:color="auto"/>
            </w:tcBorders>
            <w:shd w:val="clear" w:color="auto" w:fill="auto"/>
          </w:tcPr>
          <w:p w14:paraId="3C0B406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283</w:t>
            </w:r>
          </w:p>
        </w:tc>
      </w:tr>
      <w:tr w:rsidR="00467591" w:rsidRPr="009C74A4" w14:paraId="08EDBB81" w14:textId="77777777" w:rsidTr="0065685D">
        <w:trPr>
          <w:trHeight w:val="249"/>
        </w:trPr>
        <w:tc>
          <w:tcPr>
            <w:tcW w:w="1792" w:type="dxa"/>
            <w:tcBorders>
              <w:bottom w:val="dashSmallGap" w:sz="4" w:space="0" w:color="auto"/>
            </w:tcBorders>
            <w:shd w:val="clear" w:color="auto" w:fill="9CC2E5"/>
          </w:tcPr>
          <w:p w14:paraId="65E794CB"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全重傷者に占める割合</w:t>
            </w:r>
          </w:p>
        </w:tc>
        <w:tc>
          <w:tcPr>
            <w:tcW w:w="721" w:type="dxa"/>
            <w:tcBorders>
              <w:bottom w:val="dashSmallGap" w:sz="4" w:space="0" w:color="auto"/>
            </w:tcBorders>
            <w:shd w:val="clear" w:color="auto" w:fill="auto"/>
          </w:tcPr>
          <w:p w14:paraId="0044288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24%</w:t>
            </w:r>
          </w:p>
        </w:tc>
        <w:tc>
          <w:tcPr>
            <w:tcW w:w="721" w:type="dxa"/>
            <w:tcBorders>
              <w:bottom w:val="dashSmallGap" w:sz="4" w:space="0" w:color="auto"/>
            </w:tcBorders>
            <w:shd w:val="clear" w:color="auto" w:fill="auto"/>
          </w:tcPr>
          <w:p w14:paraId="51D3BBC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25%</w:t>
            </w:r>
          </w:p>
        </w:tc>
        <w:tc>
          <w:tcPr>
            <w:tcW w:w="721" w:type="dxa"/>
            <w:tcBorders>
              <w:bottom w:val="dashSmallGap" w:sz="4" w:space="0" w:color="auto"/>
            </w:tcBorders>
            <w:shd w:val="clear" w:color="auto" w:fill="auto"/>
          </w:tcPr>
          <w:p w14:paraId="42D6A67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24%</w:t>
            </w:r>
          </w:p>
        </w:tc>
        <w:tc>
          <w:tcPr>
            <w:tcW w:w="721" w:type="dxa"/>
            <w:tcBorders>
              <w:bottom w:val="dashSmallGap" w:sz="4" w:space="0" w:color="auto"/>
            </w:tcBorders>
            <w:shd w:val="clear" w:color="auto" w:fill="auto"/>
          </w:tcPr>
          <w:p w14:paraId="3FBE0DA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26%</w:t>
            </w:r>
          </w:p>
        </w:tc>
        <w:tc>
          <w:tcPr>
            <w:tcW w:w="725" w:type="dxa"/>
            <w:tcBorders>
              <w:bottom w:val="dashSmallGap" w:sz="4" w:space="0" w:color="auto"/>
            </w:tcBorders>
            <w:shd w:val="clear" w:color="auto" w:fill="auto"/>
          </w:tcPr>
          <w:p w14:paraId="791ED6B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29%</w:t>
            </w:r>
          </w:p>
        </w:tc>
        <w:tc>
          <w:tcPr>
            <w:tcW w:w="721" w:type="dxa"/>
            <w:tcBorders>
              <w:bottom w:val="dashSmallGap" w:sz="4" w:space="0" w:color="auto"/>
            </w:tcBorders>
            <w:shd w:val="clear" w:color="auto" w:fill="auto"/>
          </w:tcPr>
          <w:p w14:paraId="2F20583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28%</w:t>
            </w:r>
          </w:p>
        </w:tc>
        <w:tc>
          <w:tcPr>
            <w:tcW w:w="721" w:type="dxa"/>
            <w:tcBorders>
              <w:bottom w:val="dashSmallGap" w:sz="4" w:space="0" w:color="auto"/>
            </w:tcBorders>
            <w:shd w:val="clear" w:color="auto" w:fill="auto"/>
          </w:tcPr>
          <w:p w14:paraId="06E5FEB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28%</w:t>
            </w:r>
          </w:p>
        </w:tc>
        <w:tc>
          <w:tcPr>
            <w:tcW w:w="721" w:type="dxa"/>
            <w:tcBorders>
              <w:bottom w:val="dashSmallGap" w:sz="4" w:space="0" w:color="auto"/>
            </w:tcBorders>
            <w:shd w:val="clear" w:color="auto" w:fill="auto"/>
          </w:tcPr>
          <w:p w14:paraId="4068A0A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31%</w:t>
            </w:r>
          </w:p>
        </w:tc>
        <w:tc>
          <w:tcPr>
            <w:tcW w:w="721" w:type="dxa"/>
            <w:tcBorders>
              <w:bottom w:val="dashSmallGap" w:sz="4" w:space="0" w:color="auto"/>
            </w:tcBorders>
            <w:shd w:val="clear" w:color="auto" w:fill="auto"/>
          </w:tcPr>
          <w:p w14:paraId="08E8AE3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31%</w:t>
            </w:r>
          </w:p>
        </w:tc>
        <w:tc>
          <w:tcPr>
            <w:tcW w:w="710" w:type="dxa"/>
            <w:tcBorders>
              <w:bottom w:val="dashSmallGap" w:sz="4" w:space="0" w:color="auto"/>
            </w:tcBorders>
            <w:shd w:val="clear" w:color="auto" w:fill="auto"/>
          </w:tcPr>
          <w:p w14:paraId="616F611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32%</w:t>
            </w:r>
          </w:p>
        </w:tc>
      </w:tr>
      <w:tr w:rsidR="00467591" w:rsidRPr="009C74A4" w14:paraId="00F8A92F" w14:textId="77777777" w:rsidTr="0065685D">
        <w:trPr>
          <w:trHeight w:val="249"/>
        </w:trPr>
        <w:tc>
          <w:tcPr>
            <w:tcW w:w="1792" w:type="dxa"/>
            <w:tcBorders>
              <w:bottom w:val="dashSmallGap" w:sz="4" w:space="0" w:color="auto"/>
            </w:tcBorders>
            <w:shd w:val="clear" w:color="auto" w:fill="9CC2E5"/>
          </w:tcPr>
          <w:p w14:paraId="233F0427" w14:textId="6A6FE8FA" w:rsidR="00467591" w:rsidRPr="009C74A4" w:rsidRDefault="00467591" w:rsidP="00467591">
            <w:pPr>
              <w:rPr>
                <w:rFonts w:ascii="ＭＳ 明朝" w:eastAsia="ＭＳ 明朝" w:hAnsi="ＭＳ 明朝" w:cs="Times New Roman"/>
                <w:sz w:val="18"/>
                <w:szCs w:val="18"/>
              </w:rPr>
            </w:pPr>
            <w:r w:rsidRPr="008F088D">
              <w:rPr>
                <w:rFonts w:ascii="ＭＳ 明朝" w:eastAsia="ＭＳ 明朝" w:hAnsi="ＭＳ 明朝" w:cs="Times New Roman" w:hint="eastAsia"/>
                <w:sz w:val="16"/>
                <w:szCs w:val="16"/>
              </w:rPr>
              <w:t>死者</w:t>
            </w:r>
            <w:r w:rsidRPr="009C74A4">
              <w:rPr>
                <w:rFonts w:ascii="ＭＳ 明朝" w:eastAsia="ＭＳ 明朝" w:hAnsi="ＭＳ 明朝" w:cs="Times New Roman" w:hint="eastAsia"/>
                <w:sz w:val="16"/>
                <w:szCs w:val="16"/>
              </w:rPr>
              <w:t>（人）</w:t>
            </w:r>
          </w:p>
        </w:tc>
        <w:tc>
          <w:tcPr>
            <w:tcW w:w="721" w:type="dxa"/>
            <w:tcBorders>
              <w:bottom w:val="dashSmallGap" w:sz="4" w:space="0" w:color="auto"/>
            </w:tcBorders>
            <w:shd w:val="clear" w:color="auto" w:fill="auto"/>
          </w:tcPr>
          <w:p w14:paraId="438F202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w:t>
            </w:r>
          </w:p>
        </w:tc>
        <w:tc>
          <w:tcPr>
            <w:tcW w:w="721" w:type="dxa"/>
            <w:tcBorders>
              <w:bottom w:val="dashSmallGap" w:sz="4" w:space="0" w:color="auto"/>
            </w:tcBorders>
            <w:shd w:val="clear" w:color="auto" w:fill="auto"/>
          </w:tcPr>
          <w:p w14:paraId="64D1B67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w:t>
            </w:r>
          </w:p>
        </w:tc>
        <w:tc>
          <w:tcPr>
            <w:tcW w:w="721" w:type="dxa"/>
            <w:tcBorders>
              <w:bottom w:val="dashSmallGap" w:sz="4" w:space="0" w:color="auto"/>
            </w:tcBorders>
            <w:shd w:val="clear" w:color="auto" w:fill="auto"/>
          </w:tcPr>
          <w:p w14:paraId="5C529AF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w:t>
            </w:r>
          </w:p>
        </w:tc>
        <w:tc>
          <w:tcPr>
            <w:tcW w:w="721" w:type="dxa"/>
            <w:tcBorders>
              <w:bottom w:val="dashSmallGap" w:sz="4" w:space="0" w:color="auto"/>
            </w:tcBorders>
            <w:shd w:val="clear" w:color="auto" w:fill="auto"/>
          </w:tcPr>
          <w:p w14:paraId="681019D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0</w:t>
            </w:r>
          </w:p>
        </w:tc>
        <w:tc>
          <w:tcPr>
            <w:tcW w:w="725" w:type="dxa"/>
            <w:tcBorders>
              <w:bottom w:val="dashSmallGap" w:sz="4" w:space="0" w:color="auto"/>
            </w:tcBorders>
            <w:shd w:val="clear" w:color="auto" w:fill="auto"/>
          </w:tcPr>
          <w:p w14:paraId="4CBB858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w:t>
            </w:r>
          </w:p>
        </w:tc>
        <w:tc>
          <w:tcPr>
            <w:tcW w:w="721" w:type="dxa"/>
            <w:tcBorders>
              <w:bottom w:val="dashSmallGap" w:sz="4" w:space="0" w:color="auto"/>
            </w:tcBorders>
            <w:shd w:val="clear" w:color="auto" w:fill="auto"/>
          </w:tcPr>
          <w:p w14:paraId="50FF3A2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3</w:t>
            </w:r>
          </w:p>
        </w:tc>
        <w:tc>
          <w:tcPr>
            <w:tcW w:w="721" w:type="dxa"/>
            <w:tcBorders>
              <w:bottom w:val="dashSmallGap" w:sz="4" w:space="0" w:color="auto"/>
            </w:tcBorders>
            <w:shd w:val="clear" w:color="auto" w:fill="auto"/>
          </w:tcPr>
          <w:p w14:paraId="6A66D26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w:t>
            </w:r>
          </w:p>
        </w:tc>
        <w:tc>
          <w:tcPr>
            <w:tcW w:w="721" w:type="dxa"/>
            <w:tcBorders>
              <w:bottom w:val="dashSmallGap" w:sz="4" w:space="0" w:color="auto"/>
            </w:tcBorders>
            <w:shd w:val="clear" w:color="auto" w:fill="auto"/>
          </w:tcPr>
          <w:p w14:paraId="05A2399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w:t>
            </w:r>
          </w:p>
        </w:tc>
        <w:tc>
          <w:tcPr>
            <w:tcW w:w="721" w:type="dxa"/>
            <w:tcBorders>
              <w:bottom w:val="dashSmallGap" w:sz="4" w:space="0" w:color="auto"/>
            </w:tcBorders>
            <w:shd w:val="clear" w:color="auto" w:fill="auto"/>
          </w:tcPr>
          <w:p w14:paraId="3B87577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5</w:t>
            </w:r>
          </w:p>
        </w:tc>
        <w:tc>
          <w:tcPr>
            <w:tcW w:w="710" w:type="dxa"/>
            <w:tcBorders>
              <w:bottom w:val="dashSmallGap" w:sz="4" w:space="0" w:color="auto"/>
            </w:tcBorders>
            <w:shd w:val="clear" w:color="auto" w:fill="auto"/>
          </w:tcPr>
          <w:p w14:paraId="5232C69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r>
      <w:tr w:rsidR="00467591" w:rsidRPr="009C74A4" w14:paraId="1473C43B" w14:textId="77777777" w:rsidTr="0065685D">
        <w:trPr>
          <w:trHeight w:val="249"/>
        </w:trPr>
        <w:tc>
          <w:tcPr>
            <w:tcW w:w="1792" w:type="dxa"/>
            <w:tcBorders>
              <w:top w:val="dashSmallGap" w:sz="4" w:space="0" w:color="auto"/>
            </w:tcBorders>
            <w:shd w:val="clear" w:color="auto" w:fill="9CC2E5"/>
          </w:tcPr>
          <w:p w14:paraId="5E7F10E4"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全死者数に占める割合</w:t>
            </w:r>
          </w:p>
        </w:tc>
        <w:tc>
          <w:tcPr>
            <w:tcW w:w="721" w:type="dxa"/>
            <w:tcBorders>
              <w:top w:val="dashSmallGap" w:sz="4" w:space="0" w:color="auto"/>
            </w:tcBorders>
            <w:shd w:val="clear" w:color="auto" w:fill="auto"/>
          </w:tcPr>
          <w:p w14:paraId="4BB7EA1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8%</w:t>
            </w:r>
          </w:p>
        </w:tc>
        <w:tc>
          <w:tcPr>
            <w:tcW w:w="721" w:type="dxa"/>
            <w:tcBorders>
              <w:top w:val="dashSmallGap" w:sz="4" w:space="0" w:color="auto"/>
            </w:tcBorders>
            <w:shd w:val="clear" w:color="auto" w:fill="auto"/>
          </w:tcPr>
          <w:p w14:paraId="699C9C4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7%</w:t>
            </w:r>
          </w:p>
        </w:tc>
        <w:tc>
          <w:tcPr>
            <w:tcW w:w="721" w:type="dxa"/>
            <w:tcBorders>
              <w:top w:val="dashSmallGap" w:sz="4" w:space="0" w:color="auto"/>
            </w:tcBorders>
            <w:shd w:val="clear" w:color="auto" w:fill="auto"/>
          </w:tcPr>
          <w:p w14:paraId="3823DF1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w:t>
            </w:r>
          </w:p>
        </w:tc>
        <w:tc>
          <w:tcPr>
            <w:tcW w:w="721" w:type="dxa"/>
            <w:tcBorders>
              <w:top w:val="dashSmallGap" w:sz="4" w:space="0" w:color="auto"/>
            </w:tcBorders>
            <w:shd w:val="clear" w:color="auto" w:fill="auto"/>
          </w:tcPr>
          <w:p w14:paraId="5331DE3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9%</w:t>
            </w:r>
          </w:p>
        </w:tc>
        <w:tc>
          <w:tcPr>
            <w:tcW w:w="725" w:type="dxa"/>
            <w:tcBorders>
              <w:top w:val="dashSmallGap" w:sz="4" w:space="0" w:color="auto"/>
            </w:tcBorders>
            <w:shd w:val="clear" w:color="auto" w:fill="auto"/>
          </w:tcPr>
          <w:p w14:paraId="3B2645D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w:t>
            </w:r>
          </w:p>
        </w:tc>
        <w:tc>
          <w:tcPr>
            <w:tcW w:w="721" w:type="dxa"/>
            <w:tcBorders>
              <w:top w:val="dashSmallGap" w:sz="4" w:space="0" w:color="auto"/>
            </w:tcBorders>
            <w:shd w:val="clear" w:color="auto" w:fill="auto"/>
          </w:tcPr>
          <w:p w14:paraId="4652E20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7%</w:t>
            </w:r>
          </w:p>
        </w:tc>
        <w:tc>
          <w:tcPr>
            <w:tcW w:w="721" w:type="dxa"/>
            <w:tcBorders>
              <w:top w:val="dashSmallGap" w:sz="4" w:space="0" w:color="auto"/>
            </w:tcBorders>
            <w:shd w:val="clear" w:color="auto" w:fill="auto"/>
          </w:tcPr>
          <w:p w14:paraId="74B565C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5%</w:t>
            </w:r>
          </w:p>
        </w:tc>
        <w:tc>
          <w:tcPr>
            <w:tcW w:w="721" w:type="dxa"/>
            <w:tcBorders>
              <w:top w:val="dashSmallGap" w:sz="4" w:space="0" w:color="auto"/>
            </w:tcBorders>
            <w:shd w:val="clear" w:color="auto" w:fill="auto"/>
          </w:tcPr>
          <w:p w14:paraId="6E0F6C1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4%</w:t>
            </w:r>
          </w:p>
        </w:tc>
        <w:tc>
          <w:tcPr>
            <w:tcW w:w="721" w:type="dxa"/>
            <w:tcBorders>
              <w:top w:val="dashSmallGap" w:sz="4" w:space="0" w:color="auto"/>
            </w:tcBorders>
            <w:shd w:val="clear" w:color="auto" w:fill="auto"/>
          </w:tcPr>
          <w:p w14:paraId="60B1DF7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r w:rsidRPr="009C74A4">
              <w:rPr>
                <w:rFonts w:ascii="ＭＳ 明朝" w:eastAsia="ＭＳ 明朝" w:hAnsi="ＭＳ 明朝" w:cs="Times New Roman"/>
                <w:sz w:val="18"/>
                <w:szCs w:val="18"/>
              </w:rPr>
              <w:t>4%</w:t>
            </w:r>
          </w:p>
        </w:tc>
        <w:tc>
          <w:tcPr>
            <w:tcW w:w="710" w:type="dxa"/>
            <w:tcBorders>
              <w:top w:val="dashSmallGap" w:sz="4" w:space="0" w:color="auto"/>
            </w:tcBorders>
            <w:shd w:val="clear" w:color="auto" w:fill="auto"/>
          </w:tcPr>
          <w:p w14:paraId="22D65B2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8%</w:t>
            </w:r>
          </w:p>
        </w:tc>
      </w:tr>
    </w:tbl>
    <w:p w14:paraId="383BD5D7" w14:textId="4E079B6B" w:rsidR="00467591" w:rsidRPr="009C74A4" w:rsidRDefault="00467591" w:rsidP="00467591">
      <w:pPr>
        <w:widowControl/>
        <w:spacing w:line="0" w:lineRule="atLeast"/>
        <w:ind w:firstLineChars="257" w:firstLine="722"/>
        <w:jc w:val="left"/>
        <w:rPr>
          <w:rFonts w:ascii="ＭＳ ゴシック" w:eastAsia="ＭＳ ゴシック" w:hAnsi="ＭＳ ゴシック" w:cs="ＭＳ Ｐゴシック"/>
          <w:b/>
          <w:kern w:val="0"/>
          <w:sz w:val="28"/>
          <w:szCs w:val="28"/>
        </w:rPr>
      </w:pPr>
    </w:p>
    <w:p w14:paraId="6A875ABE" w14:textId="6FB3E4D0" w:rsidR="00467591" w:rsidRDefault="00280264" w:rsidP="00467591">
      <w:pPr>
        <w:widowControl/>
        <w:jc w:val="center"/>
        <w:rPr>
          <w:rFonts w:ascii="ＭＳ 明朝" w:eastAsia="ＭＳ 明朝" w:hAnsi="Century" w:cs="Times New Roman"/>
          <w:noProof/>
          <w:sz w:val="22"/>
          <w:szCs w:val="21"/>
        </w:rPr>
      </w:pPr>
      <w:r>
        <w:rPr>
          <w:noProof/>
        </w:rPr>
        <w:drawing>
          <wp:inline distT="0" distB="0" distL="0" distR="0" wp14:anchorId="635DFFB0" wp14:editId="033924A9">
            <wp:extent cx="5534025" cy="3381375"/>
            <wp:effectExtent l="0" t="0" r="9525" b="952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B77371" w14:textId="77777777" w:rsidR="004858D7" w:rsidRDefault="004858D7" w:rsidP="00467591">
      <w:pPr>
        <w:widowControl/>
        <w:jc w:val="center"/>
        <w:rPr>
          <w:rFonts w:ascii="ＭＳ ゴシック" w:eastAsia="ＭＳ ゴシック" w:hAnsi="ＭＳ ゴシック" w:cs="ＭＳ Ｐゴシック"/>
          <w:b/>
          <w:kern w:val="0"/>
          <w:sz w:val="28"/>
          <w:szCs w:val="28"/>
        </w:rPr>
      </w:pPr>
    </w:p>
    <w:p w14:paraId="65B1095B" w14:textId="7CD90F75" w:rsidR="00467591" w:rsidRPr="00F31B29" w:rsidRDefault="00617ECB" w:rsidP="00467591">
      <w:pPr>
        <w:widowControl/>
        <w:jc w:val="center"/>
        <w:rPr>
          <w:rFonts w:ascii="ＭＳ ゴシック" w:eastAsia="ＭＳ ゴシック" w:hAnsi="ＭＳ ゴシック" w:cs="ＭＳ Ｐゴシック"/>
          <w:b/>
          <w:kern w:val="0"/>
          <w:sz w:val="28"/>
          <w:szCs w:val="28"/>
        </w:rPr>
      </w:pPr>
      <w:r w:rsidRPr="00F31B29">
        <w:rPr>
          <w:rFonts w:ascii="ＭＳ ゴシック" w:eastAsia="ＭＳ ゴシック" w:hAnsi="ＭＳ ゴシック" w:cs="ＭＳ Ｐゴシック"/>
          <w:b/>
          <w:noProof/>
          <w:kern w:val="0"/>
          <w:sz w:val="28"/>
          <w:szCs w:val="28"/>
        </w:rPr>
        <mc:AlternateContent>
          <mc:Choice Requires="wps">
            <w:drawing>
              <wp:anchor distT="0" distB="0" distL="114300" distR="114300" simplePos="0" relativeHeight="251662336" behindDoc="0" locked="0" layoutInCell="1" allowOverlap="1" wp14:anchorId="657E473E" wp14:editId="719DD434">
                <wp:simplePos x="0" y="0"/>
                <wp:positionH relativeFrom="column">
                  <wp:posOffset>2823210</wp:posOffset>
                </wp:positionH>
                <wp:positionV relativeFrom="paragraph">
                  <wp:posOffset>225425</wp:posOffset>
                </wp:positionV>
                <wp:extent cx="3076575" cy="1188085"/>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88085"/>
                        </a:xfrm>
                        <a:prstGeom prst="rect">
                          <a:avLst/>
                        </a:prstGeom>
                        <a:solidFill>
                          <a:srgbClr val="FFFFFF"/>
                        </a:solidFill>
                        <a:ln w="9525">
                          <a:noFill/>
                          <a:miter lim="800000"/>
                          <a:headEnd/>
                          <a:tailEnd/>
                        </a:ln>
                      </wps:spPr>
                      <wps:txbx>
                        <w:txbxContent>
                          <w:p w14:paraId="79CE6788"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事故発生状況の内訳</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06"/>
                              <w:gridCol w:w="1079"/>
                              <w:gridCol w:w="1417"/>
                            </w:tblGrid>
                            <w:tr w:rsidR="00AA16EC" w:rsidRPr="006418CB" w14:paraId="7728F341" w14:textId="77777777" w:rsidTr="00617ECB">
                              <w:tc>
                                <w:tcPr>
                                  <w:tcW w:w="2035" w:type="dxa"/>
                                  <w:gridSpan w:val="2"/>
                                  <w:shd w:val="clear" w:color="auto" w:fill="5B9BD5"/>
                                </w:tcPr>
                                <w:p w14:paraId="7E66C06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歩行中</w:t>
                                  </w:r>
                                </w:p>
                              </w:tc>
                              <w:tc>
                                <w:tcPr>
                                  <w:tcW w:w="2496" w:type="dxa"/>
                                  <w:gridSpan w:val="2"/>
                                  <w:tcBorders>
                                    <w:bottom w:val="single" w:sz="4" w:space="0" w:color="auto"/>
                                  </w:tcBorders>
                                  <w:shd w:val="clear" w:color="auto" w:fill="5B9BD5"/>
                                </w:tcPr>
                                <w:p w14:paraId="46EFC36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自転車乗車中</w:t>
                                  </w:r>
                                </w:p>
                              </w:tc>
                            </w:tr>
                            <w:tr w:rsidR="00AA16EC" w:rsidRPr="006418CB" w14:paraId="2DCD4D17" w14:textId="77777777" w:rsidTr="006418CB">
                              <w:tc>
                                <w:tcPr>
                                  <w:tcW w:w="1129" w:type="dxa"/>
                                  <w:shd w:val="clear" w:color="auto" w:fill="5B9BD5"/>
                                </w:tcPr>
                                <w:p w14:paraId="7908E977"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信号無視</w:t>
                                  </w:r>
                                </w:p>
                              </w:tc>
                              <w:tc>
                                <w:tcPr>
                                  <w:tcW w:w="906" w:type="dxa"/>
                                  <w:shd w:val="clear" w:color="auto" w:fill="5B9BD5"/>
                                </w:tcPr>
                                <w:p w14:paraId="65F166F3"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横断中</w:t>
                                  </w:r>
                                </w:p>
                              </w:tc>
                              <w:tc>
                                <w:tcPr>
                                  <w:tcW w:w="1079" w:type="dxa"/>
                                  <w:shd w:val="clear" w:color="auto" w:fill="5B9BD5"/>
                                </w:tcPr>
                                <w:p w14:paraId="790767B1"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信号無視</w:t>
                                  </w:r>
                                </w:p>
                              </w:tc>
                              <w:tc>
                                <w:tcPr>
                                  <w:tcW w:w="1417" w:type="dxa"/>
                                  <w:shd w:val="clear" w:color="auto" w:fill="5B9BD5"/>
                                </w:tcPr>
                                <w:p w14:paraId="2C21F553"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安全不確認</w:t>
                                  </w:r>
                                </w:p>
                              </w:tc>
                            </w:tr>
                            <w:tr w:rsidR="00AA16EC" w:rsidRPr="006418CB" w14:paraId="69503B88" w14:textId="77777777" w:rsidTr="006418CB">
                              <w:tc>
                                <w:tcPr>
                                  <w:tcW w:w="1129" w:type="dxa"/>
                                  <w:shd w:val="clear" w:color="auto" w:fill="auto"/>
                                </w:tcPr>
                                <w:p w14:paraId="38134053"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４件</w:t>
                                  </w:r>
                                </w:p>
                              </w:tc>
                              <w:tc>
                                <w:tcPr>
                                  <w:tcW w:w="906" w:type="dxa"/>
                                  <w:shd w:val="clear" w:color="auto" w:fill="auto"/>
                                </w:tcPr>
                                <w:p w14:paraId="5597893E"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１件</w:t>
                                  </w:r>
                                </w:p>
                              </w:tc>
                              <w:tc>
                                <w:tcPr>
                                  <w:tcW w:w="1079" w:type="dxa"/>
                                  <w:shd w:val="clear" w:color="auto" w:fill="auto"/>
                                </w:tcPr>
                                <w:p w14:paraId="3178E83D"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３件</w:t>
                                  </w:r>
                                </w:p>
                              </w:tc>
                              <w:tc>
                                <w:tcPr>
                                  <w:tcW w:w="1417" w:type="dxa"/>
                                  <w:shd w:val="clear" w:color="auto" w:fill="auto"/>
                                </w:tcPr>
                                <w:p w14:paraId="06724867"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１件</w:t>
                                  </w:r>
                                </w:p>
                              </w:tc>
                            </w:tr>
                          </w:tbl>
                          <w:p w14:paraId="58A2A016" w14:textId="36957784" w:rsidR="00AA16EC" w:rsidRPr="00926303" w:rsidRDefault="00AA16EC" w:rsidP="00467591">
                            <w:pPr>
                              <w:spacing w:line="0" w:lineRule="atLeast"/>
                              <w:rPr>
                                <w:rFonts w:ascii="ＭＳ 明朝" w:eastAsia="ＭＳ 明朝" w:hAnsi="ＭＳ 明朝"/>
                                <w:sz w:val="22"/>
                              </w:rPr>
                            </w:pPr>
                            <w:r w:rsidRPr="006418CB">
                              <w:rPr>
                                <w:rFonts w:ascii="ＭＳ 明朝" w:eastAsia="ＭＳ 明朝" w:hAnsi="ＭＳ 明朝" w:cs="ＭＳ 明朝" w:hint="eastAsia"/>
                                <w:sz w:val="22"/>
                              </w:rPr>
                              <w:t>※高齢者が第１当事者である場合を計上</w:t>
                            </w:r>
                          </w:p>
                          <w:p w14:paraId="61572002" w14:textId="77777777" w:rsidR="00AA16EC" w:rsidRDefault="00AA16EC" w:rsidP="00467591">
                            <w:pPr>
                              <w:spacing w:line="0" w:lineRule="atLeast"/>
                            </w:pPr>
                          </w:p>
                          <w:p w14:paraId="6673E356" w14:textId="77777777" w:rsidR="00AA16EC" w:rsidRDefault="00AA16EC" w:rsidP="00467591">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E473E" id="テキスト ボックス 14" o:spid="_x0000_s1027" type="#_x0000_t202" style="position:absolute;left:0;text-align:left;margin-left:222.3pt;margin-top:17.75pt;width:242.25pt;height: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" stroked="f">
                <v:textbox inset="5.85pt,.7pt,5.85pt,.7pt">
                  <w:txbxContent>
                    <w:p w14:paraId="79CE6788"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事故発生状況の内訳</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06"/>
                        <w:gridCol w:w="1079"/>
                        <w:gridCol w:w="1417"/>
                      </w:tblGrid>
                      <w:tr w:rsidR="00AA16EC" w:rsidRPr="006418CB" w14:paraId="7728F341" w14:textId="77777777" w:rsidTr="00617ECB">
                        <w:tc>
                          <w:tcPr>
                            <w:tcW w:w="2035" w:type="dxa"/>
                            <w:gridSpan w:val="2"/>
                            <w:shd w:val="clear" w:color="auto" w:fill="5B9BD5"/>
                          </w:tcPr>
                          <w:p w14:paraId="7E66C06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歩行中</w:t>
                            </w:r>
                          </w:p>
                        </w:tc>
                        <w:tc>
                          <w:tcPr>
                            <w:tcW w:w="2496" w:type="dxa"/>
                            <w:gridSpan w:val="2"/>
                            <w:tcBorders>
                              <w:bottom w:val="single" w:sz="4" w:space="0" w:color="auto"/>
                            </w:tcBorders>
                            <w:shd w:val="clear" w:color="auto" w:fill="5B9BD5"/>
                          </w:tcPr>
                          <w:p w14:paraId="46EFC36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自転車乗車中</w:t>
                            </w:r>
                          </w:p>
                        </w:tc>
                      </w:tr>
                      <w:tr w:rsidR="00AA16EC" w:rsidRPr="006418CB" w14:paraId="2DCD4D17" w14:textId="77777777" w:rsidTr="006418CB">
                        <w:tc>
                          <w:tcPr>
                            <w:tcW w:w="1129" w:type="dxa"/>
                            <w:shd w:val="clear" w:color="auto" w:fill="5B9BD5"/>
                          </w:tcPr>
                          <w:p w14:paraId="7908E977"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信号無視</w:t>
                            </w:r>
                          </w:p>
                        </w:tc>
                        <w:tc>
                          <w:tcPr>
                            <w:tcW w:w="906" w:type="dxa"/>
                            <w:shd w:val="clear" w:color="auto" w:fill="5B9BD5"/>
                          </w:tcPr>
                          <w:p w14:paraId="65F166F3"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横断中</w:t>
                            </w:r>
                          </w:p>
                        </w:tc>
                        <w:tc>
                          <w:tcPr>
                            <w:tcW w:w="1079" w:type="dxa"/>
                            <w:shd w:val="clear" w:color="auto" w:fill="5B9BD5"/>
                          </w:tcPr>
                          <w:p w14:paraId="790767B1"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信号無視</w:t>
                            </w:r>
                          </w:p>
                        </w:tc>
                        <w:tc>
                          <w:tcPr>
                            <w:tcW w:w="1417" w:type="dxa"/>
                            <w:shd w:val="clear" w:color="auto" w:fill="5B9BD5"/>
                          </w:tcPr>
                          <w:p w14:paraId="2C21F553" w14:textId="77777777" w:rsidR="00AA16EC" w:rsidRPr="006418CB" w:rsidRDefault="00AA16EC" w:rsidP="00B84C86">
                            <w:pPr>
                              <w:spacing w:line="0" w:lineRule="atLeast"/>
                              <w:jc w:val="center"/>
                              <w:rPr>
                                <w:rFonts w:ascii="ＭＳ 明朝" w:eastAsia="ＭＳ 明朝" w:hAnsi="ＭＳ 明朝"/>
                                <w:szCs w:val="21"/>
                              </w:rPr>
                            </w:pPr>
                            <w:r w:rsidRPr="006418CB">
                              <w:rPr>
                                <w:rFonts w:ascii="ＭＳ 明朝" w:eastAsia="ＭＳ 明朝" w:hAnsi="ＭＳ 明朝" w:hint="eastAsia"/>
                                <w:szCs w:val="21"/>
                              </w:rPr>
                              <w:t>安全不確認</w:t>
                            </w:r>
                          </w:p>
                        </w:tc>
                      </w:tr>
                      <w:tr w:rsidR="00AA16EC" w:rsidRPr="006418CB" w14:paraId="69503B88" w14:textId="77777777" w:rsidTr="006418CB">
                        <w:tc>
                          <w:tcPr>
                            <w:tcW w:w="1129" w:type="dxa"/>
                            <w:shd w:val="clear" w:color="auto" w:fill="auto"/>
                          </w:tcPr>
                          <w:p w14:paraId="38134053"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４件</w:t>
                            </w:r>
                          </w:p>
                        </w:tc>
                        <w:tc>
                          <w:tcPr>
                            <w:tcW w:w="906" w:type="dxa"/>
                            <w:shd w:val="clear" w:color="auto" w:fill="auto"/>
                          </w:tcPr>
                          <w:p w14:paraId="5597893E"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１件</w:t>
                            </w:r>
                          </w:p>
                        </w:tc>
                        <w:tc>
                          <w:tcPr>
                            <w:tcW w:w="1079" w:type="dxa"/>
                            <w:shd w:val="clear" w:color="auto" w:fill="auto"/>
                          </w:tcPr>
                          <w:p w14:paraId="3178E83D"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３件</w:t>
                            </w:r>
                          </w:p>
                        </w:tc>
                        <w:tc>
                          <w:tcPr>
                            <w:tcW w:w="1417" w:type="dxa"/>
                            <w:shd w:val="clear" w:color="auto" w:fill="auto"/>
                          </w:tcPr>
                          <w:p w14:paraId="06724867"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１件</w:t>
                            </w:r>
                          </w:p>
                        </w:tc>
                      </w:tr>
                    </w:tbl>
                    <w:p w14:paraId="58A2A016" w14:textId="36957784" w:rsidR="00AA16EC" w:rsidRPr="00926303" w:rsidRDefault="00AA16EC" w:rsidP="00467591">
                      <w:pPr>
                        <w:spacing w:line="0" w:lineRule="atLeast"/>
                        <w:rPr>
                          <w:rFonts w:ascii="ＭＳ 明朝" w:eastAsia="ＭＳ 明朝" w:hAnsi="ＭＳ 明朝"/>
                          <w:sz w:val="22"/>
                        </w:rPr>
                      </w:pPr>
                      <w:r w:rsidRPr="006418CB">
                        <w:rPr>
                          <w:rFonts w:ascii="ＭＳ 明朝" w:eastAsia="ＭＳ 明朝" w:hAnsi="ＭＳ 明朝" w:cs="ＭＳ 明朝" w:hint="eastAsia"/>
                          <w:sz w:val="22"/>
                        </w:rPr>
                        <w:t>※高齢者が第１当事者である場合を計上</w:t>
                      </w:r>
                    </w:p>
                    <w:p w14:paraId="61572002" w14:textId="77777777" w:rsidR="00AA16EC" w:rsidRDefault="00AA16EC" w:rsidP="00467591">
                      <w:pPr>
                        <w:spacing w:line="0" w:lineRule="atLeast"/>
                      </w:pPr>
                    </w:p>
                    <w:p w14:paraId="6673E356" w14:textId="77777777" w:rsidR="00AA16EC" w:rsidRDefault="00AA16EC" w:rsidP="00467591">
                      <w:pPr>
                        <w:spacing w:line="0" w:lineRule="atLeast"/>
                      </w:pPr>
                    </w:p>
                  </w:txbxContent>
                </v:textbox>
              </v:shape>
            </w:pict>
          </mc:Fallback>
        </mc:AlternateContent>
      </w:r>
      <w:r w:rsidR="00926303" w:rsidRPr="00F31B29">
        <w:rPr>
          <w:rFonts w:ascii="ＭＳ ゴシック" w:eastAsia="ＭＳ ゴシック" w:hAnsi="ＭＳ ゴシック" w:cs="ＭＳ Ｐゴシック"/>
          <w:b/>
          <w:noProof/>
          <w:kern w:val="0"/>
          <w:sz w:val="28"/>
          <w:szCs w:val="28"/>
        </w:rPr>
        <mc:AlternateContent>
          <mc:Choice Requires="wps">
            <w:drawing>
              <wp:anchor distT="45720" distB="45720" distL="114300" distR="114300" simplePos="0" relativeHeight="251661312" behindDoc="0" locked="0" layoutInCell="1" allowOverlap="1" wp14:anchorId="216199B0" wp14:editId="6C179BF9">
                <wp:simplePos x="0" y="0"/>
                <wp:positionH relativeFrom="column">
                  <wp:posOffset>451485</wp:posOffset>
                </wp:positionH>
                <wp:positionV relativeFrom="paragraph">
                  <wp:posOffset>224155</wp:posOffset>
                </wp:positionV>
                <wp:extent cx="2162175" cy="904875"/>
                <wp:effectExtent l="0" t="0" r="9525" b="952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04875"/>
                        </a:xfrm>
                        <a:prstGeom prst="rect">
                          <a:avLst/>
                        </a:prstGeom>
                        <a:solidFill>
                          <a:srgbClr val="FFFFFF"/>
                        </a:solidFill>
                        <a:ln w="9525">
                          <a:noFill/>
                          <a:miter lim="800000"/>
                          <a:headEnd/>
                          <a:tailEnd/>
                        </a:ln>
                      </wps:spPr>
                      <wps:txbx>
                        <w:txbxContent>
                          <w:p w14:paraId="252257BD" w14:textId="5EBC5044" w:rsidR="00AA16EC" w:rsidRPr="006418CB" w:rsidRDefault="00AA16EC" w:rsidP="00467591">
                            <w:pPr>
                              <w:spacing w:line="0" w:lineRule="atLeast"/>
                              <w:rPr>
                                <w:rFonts w:ascii="ＭＳ 明朝" w:eastAsia="ＭＳ 明朝" w:hAnsi="ＭＳ 明朝"/>
                                <w:sz w:val="22"/>
                              </w:rPr>
                            </w:pPr>
                            <w:r w:rsidRPr="000613E8">
                              <w:rPr>
                                <w:rFonts w:hint="eastAsia"/>
                              </w:rPr>
                              <w:t>●</w:t>
                            </w:r>
                            <w:r w:rsidRPr="00617ECB">
                              <w:rPr>
                                <w:rFonts w:ascii="ＭＳ 明朝" w:eastAsia="ＭＳ 明朝" w:hAnsi="ＭＳ 明朝" w:hint="eastAsia"/>
                              </w:rPr>
                              <w:t>事</w:t>
                            </w:r>
                            <w:r w:rsidRPr="00617ECB">
                              <w:rPr>
                                <w:rFonts w:ascii="ＭＳ 明朝" w:eastAsia="ＭＳ 明朝" w:hAnsi="ＭＳ 明朝" w:hint="eastAsia"/>
                                <w:sz w:val="22"/>
                              </w:rPr>
                              <w:t>故</w:t>
                            </w:r>
                            <w:r w:rsidRPr="006418CB">
                              <w:rPr>
                                <w:rFonts w:ascii="ＭＳ 明朝" w:eastAsia="ＭＳ 明朝" w:hAnsi="ＭＳ 明朝" w:hint="eastAsia"/>
                                <w:sz w:val="22"/>
                              </w:rPr>
                              <w:t>発生状況（死者</w:t>
                            </w:r>
                            <w:r w:rsidRPr="006418CB">
                              <w:rPr>
                                <w:rFonts w:ascii="ＭＳ 明朝" w:eastAsia="ＭＳ 明朝" w:hAnsi="ＭＳ 明朝"/>
                                <w:sz w:val="22"/>
                              </w:rPr>
                              <w:t>14名）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tblGrid>
                            <w:tr w:rsidR="00AA16EC" w:rsidRPr="006418CB" w14:paraId="1D4FA152" w14:textId="77777777" w:rsidTr="00B84C86">
                              <w:tc>
                                <w:tcPr>
                                  <w:tcW w:w="1985" w:type="dxa"/>
                                  <w:shd w:val="clear" w:color="auto" w:fill="5B9BD5"/>
                                </w:tcPr>
                                <w:p w14:paraId="318CB24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歩行中</w:t>
                                  </w:r>
                                </w:p>
                              </w:tc>
                              <w:tc>
                                <w:tcPr>
                                  <w:tcW w:w="1985" w:type="dxa"/>
                                  <w:shd w:val="clear" w:color="auto" w:fill="5B9BD5"/>
                                </w:tcPr>
                                <w:p w14:paraId="7DA0CFC5" w14:textId="27CB9AB8" w:rsidR="00AA16EC" w:rsidRPr="006418CB" w:rsidRDefault="00AA16EC" w:rsidP="00B84C86">
                                  <w:pPr>
                                    <w:spacing w:line="0" w:lineRule="atLeast"/>
                                    <w:jc w:val="center"/>
                                    <w:rPr>
                                      <w:rFonts w:ascii="ＭＳ 明朝" w:eastAsia="ＭＳ 明朝" w:hAnsi="ＭＳ 明朝"/>
                                      <w:sz w:val="22"/>
                                    </w:rPr>
                                  </w:pPr>
                                  <w:r>
                                    <w:rPr>
                                      <w:rFonts w:ascii="ＭＳ 明朝" w:eastAsia="ＭＳ 明朝" w:hAnsi="ＭＳ 明朝" w:hint="eastAsia"/>
                                      <w:sz w:val="22"/>
                                    </w:rPr>
                                    <w:t>自転車乗車</w:t>
                                  </w:r>
                                  <w:r w:rsidRPr="006418CB">
                                    <w:rPr>
                                      <w:rFonts w:ascii="ＭＳ 明朝" w:eastAsia="ＭＳ 明朝" w:hAnsi="ＭＳ 明朝" w:hint="eastAsia"/>
                                      <w:sz w:val="22"/>
                                    </w:rPr>
                                    <w:t>中</w:t>
                                  </w:r>
                                </w:p>
                              </w:tc>
                            </w:tr>
                            <w:tr w:rsidR="00AA16EC" w:rsidRPr="006418CB" w14:paraId="0BB383C4" w14:textId="77777777" w:rsidTr="00B84C86">
                              <w:tc>
                                <w:tcPr>
                                  <w:tcW w:w="1985" w:type="dxa"/>
                                  <w:shd w:val="clear" w:color="auto" w:fill="auto"/>
                                </w:tcPr>
                                <w:p w14:paraId="12EC77DF"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10人</w:t>
                                  </w:r>
                                </w:p>
                              </w:tc>
                              <w:tc>
                                <w:tcPr>
                                  <w:tcW w:w="1985" w:type="dxa"/>
                                  <w:shd w:val="clear" w:color="auto" w:fill="auto"/>
                                </w:tcPr>
                                <w:p w14:paraId="14BF588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４人</w:t>
                                  </w:r>
                                </w:p>
                              </w:tc>
                            </w:tr>
                          </w:tbl>
                          <w:p w14:paraId="5D82B8F4" w14:textId="3CA13D39" w:rsidR="00AA16EC" w:rsidRDefault="00AA16EC" w:rsidP="00467591">
                            <w:pPr>
                              <w:spacing w:line="0" w:lineRule="atLeas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199B0" id="テキスト ボックス 13" o:spid="_x0000_s1028" type="#_x0000_t202" style="position:absolute;left:0;text-align:left;margin-left:35.55pt;margin-top:17.65pt;width:170.25pt;height:7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" stroked="f">
                <v:textbox>
                  <w:txbxContent>
                    <w:p w14:paraId="252257BD" w14:textId="5EBC5044" w:rsidR="00AA16EC" w:rsidRPr="006418CB" w:rsidRDefault="00AA16EC" w:rsidP="00467591">
                      <w:pPr>
                        <w:spacing w:line="0" w:lineRule="atLeast"/>
                        <w:rPr>
                          <w:rFonts w:ascii="ＭＳ 明朝" w:eastAsia="ＭＳ 明朝" w:hAnsi="ＭＳ 明朝"/>
                          <w:sz w:val="22"/>
                        </w:rPr>
                      </w:pPr>
                      <w:r w:rsidRPr="000613E8">
                        <w:rPr>
                          <w:rFonts w:hint="eastAsia"/>
                        </w:rPr>
                        <w:t>●</w:t>
                      </w:r>
                      <w:r w:rsidRPr="00617ECB">
                        <w:rPr>
                          <w:rFonts w:ascii="ＭＳ 明朝" w:eastAsia="ＭＳ 明朝" w:hAnsi="ＭＳ 明朝" w:hint="eastAsia"/>
                        </w:rPr>
                        <w:t>事</w:t>
                      </w:r>
                      <w:r w:rsidRPr="00617ECB">
                        <w:rPr>
                          <w:rFonts w:ascii="ＭＳ 明朝" w:eastAsia="ＭＳ 明朝" w:hAnsi="ＭＳ 明朝" w:hint="eastAsia"/>
                          <w:sz w:val="22"/>
                        </w:rPr>
                        <w:t>故</w:t>
                      </w:r>
                      <w:r w:rsidRPr="006418CB">
                        <w:rPr>
                          <w:rFonts w:ascii="ＭＳ 明朝" w:eastAsia="ＭＳ 明朝" w:hAnsi="ＭＳ 明朝" w:hint="eastAsia"/>
                          <w:sz w:val="22"/>
                        </w:rPr>
                        <w:t>発生状況（死者</w:t>
                      </w:r>
                      <w:r w:rsidRPr="006418CB">
                        <w:rPr>
                          <w:rFonts w:ascii="ＭＳ 明朝" w:eastAsia="ＭＳ 明朝" w:hAnsi="ＭＳ 明朝"/>
                          <w:sz w:val="22"/>
                        </w:rPr>
                        <w:t>14名）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6"/>
                      </w:tblGrid>
                      <w:tr w:rsidR="00AA16EC" w:rsidRPr="006418CB" w14:paraId="1D4FA152" w14:textId="77777777" w:rsidTr="00B84C86">
                        <w:tc>
                          <w:tcPr>
                            <w:tcW w:w="1985" w:type="dxa"/>
                            <w:shd w:val="clear" w:color="auto" w:fill="5B9BD5"/>
                          </w:tcPr>
                          <w:p w14:paraId="318CB24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歩行中</w:t>
                            </w:r>
                          </w:p>
                        </w:tc>
                        <w:tc>
                          <w:tcPr>
                            <w:tcW w:w="1985" w:type="dxa"/>
                            <w:shd w:val="clear" w:color="auto" w:fill="5B9BD5"/>
                          </w:tcPr>
                          <w:p w14:paraId="7DA0CFC5" w14:textId="27CB9AB8" w:rsidR="00AA16EC" w:rsidRPr="006418CB" w:rsidRDefault="00AA16EC" w:rsidP="00B84C86">
                            <w:pPr>
                              <w:spacing w:line="0" w:lineRule="atLeast"/>
                              <w:jc w:val="center"/>
                              <w:rPr>
                                <w:rFonts w:ascii="ＭＳ 明朝" w:eastAsia="ＭＳ 明朝" w:hAnsi="ＭＳ 明朝"/>
                                <w:sz w:val="22"/>
                              </w:rPr>
                            </w:pPr>
                            <w:r>
                              <w:rPr>
                                <w:rFonts w:ascii="ＭＳ 明朝" w:eastAsia="ＭＳ 明朝" w:hAnsi="ＭＳ 明朝" w:hint="eastAsia"/>
                                <w:sz w:val="22"/>
                              </w:rPr>
                              <w:t>自転車乗車</w:t>
                            </w:r>
                            <w:r w:rsidRPr="006418CB">
                              <w:rPr>
                                <w:rFonts w:ascii="ＭＳ 明朝" w:eastAsia="ＭＳ 明朝" w:hAnsi="ＭＳ 明朝" w:hint="eastAsia"/>
                                <w:sz w:val="22"/>
                              </w:rPr>
                              <w:t>中</w:t>
                            </w:r>
                          </w:p>
                        </w:tc>
                      </w:tr>
                      <w:tr w:rsidR="00AA16EC" w:rsidRPr="006418CB" w14:paraId="0BB383C4" w14:textId="77777777" w:rsidTr="00B84C86">
                        <w:tc>
                          <w:tcPr>
                            <w:tcW w:w="1985" w:type="dxa"/>
                            <w:shd w:val="clear" w:color="auto" w:fill="auto"/>
                          </w:tcPr>
                          <w:p w14:paraId="12EC77DF"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10人</w:t>
                            </w:r>
                          </w:p>
                        </w:tc>
                        <w:tc>
                          <w:tcPr>
                            <w:tcW w:w="1985" w:type="dxa"/>
                            <w:shd w:val="clear" w:color="auto" w:fill="auto"/>
                          </w:tcPr>
                          <w:p w14:paraId="14BF588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４人</w:t>
                            </w:r>
                          </w:p>
                        </w:tc>
                      </w:tr>
                    </w:tbl>
                    <w:p w14:paraId="5D82B8F4" w14:textId="3CA13D39" w:rsidR="00AA16EC" w:rsidRDefault="00AA16EC" w:rsidP="00467591">
                      <w:pPr>
                        <w:spacing w:line="0" w:lineRule="atLeast"/>
                      </w:pPr>
                    </w:p>
                  </w:txbxContent>
                </v:textbox>
                <w10:wrap type="square"/>
              </v:shape>
            </w:pict>
          </mc:Fallback>
        </mc:AlternateContent>
      </w:r>
    </w:p>
    <w:p w14:paraId="53C0DC32" w14:textId="77777777" w:rsidR="00467591" w:rsidRPr="00F31B29" w:rsidRDefault="00467591" w:rsidP="00467591">
      <w:pPr>
        <w:widowControl/>
        <w:jc w:val="center"/>
        <w:rPr>
          <w:rFonts w:ascii="ＭＳ ゴシック" w:eastAsia="ＭＳ ゴシック" w:hAnsi="ＭＳ ゴシック" w:cs="ＭＳ Ｐゴシック"/>
          <w:b/>
          <w:kern w:val="0"/>
          <w:sz w:val="28"/>
          <w:szCs w:val="28"/>
        </w:rPr>
      </w:pPr>
    </w:p>
    <w:p w14:paraId="28CC58D6" w14:textId="50D009EC" w:rsidR="00467591" w:rsidRDefault="00467591" w:rsidP="00467591">
      <w:pPr>
        <w:rPr>
          <w:rFonts w:ascii="ＭＳ 明朝" w:eastAsia="ＭＳ 明朝" w:hAnsi="Century" w:cs="Times New Roman"/>
          <w:b/>
          <w:sz w:val="22"/>
          <w:szCs w:val="21"/>
        </w:rPr>
      </w:pPr>
    </w:p>
    <w:p w14:paraId="5819827E" w14:textId="61B86C26" w:rsidR="004858D7" w:rsidRDefault="004858D7" w:rsidP="00467591">
      <w:pPr>
        <w:rPr>
          <w:rFonts w:ascii="ＭＳ 明朝" w:eastAsia="ＭＳ 明朝" w:hAnsi="Century" w:cs="Times New Roman"/>
          <w:b/>
          <w:sz w:val="22"/>
          <w:szCs w:val="21"/>
        </w:rPr>
      </w:pPr>
    </w:p>
    <w:p w14:paraId="7B19DA99" w14:textId="77777777" w:rsidR="004858D7" w:rsidRPr="00F31B29" w:rsidRDefault="004858D7" w:rsidP="00467591">
      <w:pPr>
        <w:rPr>
          <w:rFonts w:ascii="ＭＳ 明朝" w:eastAsia="ＭＳ 明朝" w:hAnsi="Century" w:cs="Times New Roman"/>
          <w:b/>
          <w:sz w:val="22"/>
          <w:szCs w:val="21"/>
        </w:rPr>
      </w:pPr>
    </w:p>
    <w:p w14:paraId="2D831B08" w14:textId="717ABB6D" w:rsidR="006C074C" w:rsidRDefault="006C074C" w:rsidP="00926303">
      <w:pPr>
        <w:rPr>
          <w:rFonts w:ascii="ＭＳ 明朝" w:eastAsia="ＭＳ 明朝" w:hAnsi="Century" w:cs="Times New Roman"/>
          <w:b/>
          <w:sz w:val="22"/>
          <w:szCs w:val="21"/>
        </w:rPr>
      </w:pPr>
    </w:p>
    <w:p w14:paraId="64D87F29" w14:textId="251EEEDF" w:rsidR="00675DDA" w:rsidRDefault="004858D7" w:rsidP="004858D7">
      <w:pPr>
        <w:widowControl/>
        <w:jc w:val="left"/>
        <w:rPr>
          <w:rFonts w:ascii="ＭＳ 明朝" w:eastAsia="ＭＳ 明朝" w:hAnsi="Century" w:cs="Times New Roman"/>
          <w:b/>
          <w:sz w:val="22"/>
          <w:szCs w:val="21"/>
        </w:rPr>
      </w:pPr>
      <w:r>
        <w:rPr>
          <w:rFonts w:ascii="ＭＳ 明朝" w:eastAsia="ＭＳ 明朝" w:hAnsi="Century" w:cs="Times New Roman"/>
          <w:b/>
          <w:sz w:val="22"/>
          <w:szCs w:val="21"/>
        </w:rPr>
        <w:br w:type="page"/>
      </w:r>
    </w:p>
    <w:p w14:paraId="4278C815" w14:textId="0F5D735F" w:rsidR="00467591" w:rsidRPr="000613E8" w:rsidRDefault="00252DFB" w:rsidP="000F4DC1">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lastRenderedPageBreak/>
        <w:t>（２）</w:t>
      </w:r>
      <w:r w:rsidR="00467591" w:rsidRPr="00AE14C9">
        <w:rPr>
          <w:rFonts w:ascii="ＭＳ ゴシック" w:eastAsia="ＭＳ ゴシック" w:hAnsi="ＭＳ ゴシック" w:cs="Times New Roman" w:hint="eastAsia"/>
          <w:b/>
          <w:sz w:val="22"/>
          <w:szCs w:val="21"/>
        </w:rPr>
        <w:t>子どもの交通事故状況</w:t>
      </w:r>
    </w:p>
    <w:p w14:paraId="59BC45B1" w14:textId="77777777" w:rsidR="000F4DC1" w:rsidRDefault="00467591" w:rsidP="000F4DC1">
      <w:pPr>
        <w:ind w:leftChars="326" w:left="685" w:firstLineChars="100" w:firstLine="220"/>
        <w:rPr>
          <w:rFonts w:ascii="ＭＳ 明朝" w:eastAsia="ＭＳ 明朝" w:hAnsi="Century" w:cs="Times New Roman"/>
          <w:sz w:val="22"/>
          <w:szCs w:val="21"/>
        </w:rPr>
      </w:pPr>
      <w:r w:rsidRPr="00F31B29">
        <w:rPr>
          <w:rFonts w:ascii="ＭＳ 明朝" w:eastAsia="ＭＳ 明朝" w:hAnsi="Century" w:cs="Times New Roman" w:hint="eastAsia"/>
          <w:sz w:val="22"/>
          <w:szCs w:val="21"/>
        </w:rPr>
        <w:t>子どもの交通事故件数は減少傾向で推移しています。</w:t>
      </w:r>
      <w:r w:rsidR="007A4F37">
        <w:rPr>
          <w:rFonts w:ascii="ＭＳ 明朝" w:eastAsia="ＭＳ 明朝" w:hAnsi="Century" w:cs="Times New Roman" w:hint="eastAsia"/>
          <w:sz w:val="22"/>
          <w:szCs w:val="21"/>
        </w:rPr>
        <w:t>全事故に占める</w:t>
      </w:r>
      <w:r w:rsidRPr="00F31B29">
        <w:rPr>
          <w:rFonts w:ascii="ＭＳ 明朝" w:eastAsia="ＭＳ 明朝" w:hAnsi="Century" w:cs="Times New Roman" w:hint="eastAsia"/>
          <w:sz w:val="22"/>
          <w:szCs w:val="21"/>
        </w:rPr>
        <w:t>子どもの事故</w:t>
      </w:r>
      <w:r w:rsidR="007A4F37">
        <w:rPr>
          <w:rFonts w:ascii="ＭＳ 明朝" w:eastAsia="ＭＳ 明朝" w:hAnsi="Century" w:cs="Times New Roman" w:hint="eastAsia"/>
          <w:sz w:val="22"/>
          <w:szCs w:val="21"/>
        </w:rPr>
        <w:t>の</w:t>
      </w:r>
      <w:r w:rsidRPr="00F31B29">
        <w:rPr>
          <w:rFonts w:ascii="ＭＳ 明朝" w:eastAsia="ＭＳ 明朝" w:hAnsi="Century" w:cs="Times New Roman" w:hint="eastAsia"/>
          <w:sz w:val="22"/>
          <w:szCs w:val="21"/>
        </w:rPr>
        <w:t>割合は、この10年間ほぼ横ばいとなっています。なお、令和２年において大阪府で発生した子どもの死者は、</w:t>
      </w:r>
      <w:r w:rsidRPr="00810B60">
        <w:rPr>
          <w:rFonts w:ascii="ＭＳ 明朝" w:eastAsia="ＭＳ 明朝" w:hAnsi="Century" w:cs="Times New Roman" w:hint="eastAsia"/>
          <w:sz w:val="22"/>
          <w:szCs w:val="21"/>
        </w:rPr>
        <w:t>大阪市</w:t>
      </w:r>
      <w:r w:rsidRPr="00F31B29">
        <w:rPr>
          <w:rFonts w:ascii="ＭＳ 明朝" w:eastAsia="ＭＳ 明朝" w:hAnsi="Century" w:cs="Times New Roman" w:hint="eastAsia"/>
          <w:sz w:val="22"/>
          <w:szCs w:val="21"/>
        </w:rPr>
        <w:t>のみで発生しています。</w:t>
      </w:r>
    </w:p>
    <w:p w14:paraId="64FD6FFD" w14:textId="47671C7A" w:rsidR="00467591" w:rsidRPr="00F31B29" w:rsidRDefault="00467591" w:rsidP="000F4DC1">
      <w:pPr>
        <w:ind w:leftChars="326" w:left="685" w:firstLineChars="100" w:firstLine="220"/>
        <w:rPr>
          <w:rFonts w:ascii="ＭＳ 明朝" w:eastAsia="ＭＳ 明朝" w:hAnsi="Century" w:cs="Times New Roman"/>
          <w:sz w:val="22"/>
          <w:szCs w:val="21"/>
        </w:rPr>
      </w:pPr>
      <w:r w:rsidRPr="00F31B29">
        <w:rPr>
          <w:rFonts w:ascii="ＭＳ 明朝" w:eastAsia="ＭＳ 明朝" w:hAnsi="Century" w:cs="Times New Roman" w:hint="eastAsia"/>
          <w:sz w:val="22"/>
          <w:szCs w:val="21"/>
        </w:rPr>
        <w:t>また、死傷者の事故発生状況では、自転車乗車中が最も多く、</w:t>
      </w:r>
      <w:r w:rsidR="00A75347" w:rsidRPr="00AE14C9">
        <w:rPr>
          <w:rFonts w:ascii="ＭＳ 明朝" w:eastAsia="ＭＳ 明朝" w:hAnsi="Century" w:cs="Times New Roman" w:hint="eastAsia"/>
          <w:sz w:val="22"/>
          <w:szCs w:val="21"/>
        </w:rPr>
        <w:t>次いで</w:t>
      </w:r>
      <w:r w:rsidR="006418CB">
        <w:rPr>
          <w:rFonts w:ascii="ＭＳ 明朝" w:eastAsia="ＭＳ 明朝" w:hAnsi="Century" w:cs="Times New Roman" w:hint="eastAsia"/>
          <w:sz w:val="22"/>
          <w:szCs w:val="21"/>
        </w:rPr>
        <w:t>自動車等乗車</w:t>
      </w:r>
      <w:r w:rsidRPr="00F31B29">
        <w:rPr>
          <w:rFonts w:ascii="ＭＳ 明朝" w:eastAsia="ＭＳ 明朝" w:hAnsi="Century" w:cs="Times New Roman" w:hint="eastAsia"/>
          <w:sz w:val="22"/>
          <w:szCs w:val="21"/>
        </w:rPr>
        <w:t>中、歩行中</w:t>
      </w:r>
      <w:r w:rsidR="00223732">
        <w:rPr>
          <w:rFonts w:ascii="ＭＳ 明朝" w:eastAsia="ＭＳ 明朝" w:hAnsi="Century" w:cs="Times New Roman" w:hint="eastAsia"/>
          <w:sz w:val="22"/>
          <w:szCs w:val="21"/>
        </w:rPr>
        <w:t>の順</w:t>
      </w:r>
      <w:r w:rsidRPr="00F31B29">
        <w:rPr>
          <w:rFonts w:ascii="ＭＳ 明朝" w:eastAsia="ＭＳ 明朝" w:hAnsi="Century" w:cs="Times New Roman" w:hint="eastAsia"/>
          <w:sz w:val="22"/>
          <w:szCs w:val="21"/>
        </w:rPr>
        <w:t>となっています。</w:t>
      </w:r>
    </w:p>
    <w:p w14:paraId="69BE1B18" w14:textId="77777777" w:rsidR="00467591" w:rsidRPr="00F31B29" w:rsidRDefault="00467591" w:rsidP="00467591">
      <w:pPr>
        <w:widowControl/>
        <w:spacing w:line="0" w:lineRule="atLeast"/>
        <w:jc w:val="left"/>
        <w:rPr>
          <w:rFonts w:ascii="ＭＳ ゴシック" w:eastAsia="ＭＳ ゴシック" w:hAnsi="ＭＳ ゴシック" w:cs="ＭＳ Ｐゴシック"/>
          <w:b/>
          <w:kern w:val="0"/>
          <w:sz w:val="28"/>
          <w:szCs w:val="28"/>
        </w:rPr>
      </w:pPr>
    </w:p>
    <w:tbl>
      <w:tblPr>
        <w:tblW w:w="8569"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676"/>
        <w:gridCol w:w="676"/>
        <w:gridCol w:w="676"/>
        <w:gridCol w:w="675"/>
        <w:gridCol w:w="675"/>
        <w:gridCol w:w="675"/>
        <w:gridCol w:w="675"/>
        <w:gridCol w:w="675"/>
        <w:gridCol w:w="675"/>
        <w:gridCol w:w="687"/>
      </w:tblGrid>
      <w:tr w:rsidR="00467591" w:rsidRPr="00F31B29" w14:paraId="68142748" w14:textId="77777777" w:rsidTr="0065685D">
        <w:trPr>
          <w:trHeight w:val="311"/>
        </w:trPr>
        <w:tc>
          <w:tcPr>
            <w:tcW w:w="8569" w:type="dxa"/>
            <w:gridSpan w:val="11"/>
            <w:tcBorders>
              <w:top w:val="nil"/>
              <w:left w:val="nil"/>
              <w:bottom w:val="nil"/>
              <w:right w:val="nil"/>
            </w:tcBorders>
          </w:tcPr>
          <w:p w14:paraId="3D224DEC" w14:textId="6CD85A9A" w:rsidR="00467591" w:rsidRPr="00F31B29" w:rsidRDefault="006418CB" w:rsidP="00467591">
            <w:pPr>
              <w:jc w:val="center"/>
              <w:rPr>
                <w:rFonts w:ascii="ＭＳ 明朝" w:eastAsia="ＭＳ 明朝" w:hAnsi="ＭＳ 明朝" w:cs="Times New Roman"/>
                <w:b/>
                <w:sz w:val="22"/>
              </w:rPr>
            </w:pPr>
            <w:r>
              <w:rPr>
                <w:rFonts w:ascii="ＭＳ 明朝" w:eastAsia="ＭＳ 明朝" w:hAnsi="ＭＳ 明朝" w:cs="Times New Roman" w:hint="eastAsia"/>
                <w:b/>
                <w:sz w:val="22"/>
              </w:rPr>
              <w:t>子ども</w:t>
            </w:r>
            <w:r w:rsidR="00467591" w:rsidRPr="00F31B29">
              <w:rPr>
                <w:rFonts w:ascii="ＭＳ 明朝" w:eastAsia="ＭＳ 明朝" w:hAnsi="ＭＳ 明朝" w:cs="Times New Roman" w:hint="eastAsia"/>
                <w:b/>
                <w:sz w:val="22"/>
              </w:rPr>
              <w:t>の交通事故件数</w:t>
            </w:r>
          </w:p>
        </w:tc>
      </w:tr>
      <w:tr w:rsidR="00467591" w:rsidRPr="00617ECB" w14:paraId="2652C9F5" w14:textId="77777777" w:rsidTr="0065685D">
        <w:trPr>
          <w:trHeight w:val="246"/>
        </w:trPr>
        <w:tc>
          <w:tcPr>
            <w:tcW w:w="1804" w:type="dxa"/>
            <w:vMerge w:val="restart"/>
            <w:tcBorders>
              <w:top w:val="nil"/>
              <w:left w:val="nil"/>
            </w:tcBorders>
          </w:tcPr>
          <w:p w14:paraId="6833D91C" w14:textId="77777777" w:rsidR="00467591" w:rsidRPr="00F31B29" w:rsidRDefault="00467591" w:rsidP="00467591">
            <w:pPr>
              <w:ind w:leftChars="132" w:left="277" w:firstLineChars="82" w:firstLine="148"/>
              <w:rPr>
                <w:rFonts w:ascii="ＭＳ 明朝" w:eastAsia="ＭＳ 明朝" w:hAnsi="ＭＳ 明朝" w:cs="Times New Roman"/>
                <w:sz w:val="18"/>
                <w:szCs w:val="18"/>
              </w:rPr>
            </w:pPr>
          </w:p>
        </w:tc>
        <w:tc>
          <w:tcPr>
            <w:tcW w:w="3378" w:type="dxa"/>
            <w:gridSpan w:val="5"/>
            <w:shd w:val="clear" w:color="auto" w:fill="9CC2E5"/>
          </w:tcPr>
          <w:p w14:paraId="281CECDA"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第9次大阪市交通安全計画</w:t>
            </w:r>
          </w:p>
        </w:tc>
        <w:tc>
          <w:tcPr>
            <w:tcW w:w="3387" w:type="dxa"/>
            <w:gridSpan w:val="5"/>
            <w:shd w:val="clear" w:color="auto" w:fill="9CC2E5"/>
          </w:tcPr>
          <w:p w14:paraId="78B72D53" w14:textId="77777777" w:rsidR="00467591" w:rsidRPr="00617ECB" w:rsidRDefault="00467591" w:rsidP="00467591">
            <w:pPr>
              <w:jc w:val="center"/>
              <w:rPr>
                <w:rFonts w:ascii="ＭＳ 明朝" w:eastAsia="ＭＳ 明朝" w:hAnsi="ＭＳ 明朝" w:cs="Times New Roman"/>
                <w:sz w:val="18"/>
                <w:szCs w:val="18"/>
              </w:rPr>
            </w:pPr>
            <w:r w:rsidRPr="00617ECB">
              <w:rPr>
                <w:rFonts w:ascii="ＭＳ 明朝" w:eastAsia="ＭＳ 明朝" w:hAnsi="ＭＳ 明朝" w:cs="Times New Roman" w:hint="eastAsia"/>
                <w:sz w:val="18"/>
                <w:szCs w:val="18"/>
              </w:rPr>
              <w:t>第10次大阪市交通安全計画</w:t>
            </w:r>
          </w:p>
        </w:tc>
      </w:tr>
      <w:tr w:rsidR="00617ECB" w:rsidRPr="00F31B29" w14:paraId="20D38A24" w14:textId="77777777" w:rsidTr="0065685D">
        <w:trPr>
          <w:trHeight w:val="262"/>
        </w:trPr>
        <w:tc>
          <w:tcPr>
            <w:tcW w:w="1804" w:type="dxa"/>
            <w:vMerge/>
            <w:tcBorders>
              <w:top w:val="nil"/>
              <w:left w:val="nil"/>
              <w:bottom w:val="single" w:sz="4" w:space="0" w:color="auto"/>
            </w:tcBorders>
            <w:shd w:val="clear" w:color="auto" w:fill="auto"/>
          </w:tcPr>
          <w:p w14:paraId="511A78C5" w14:textId="77777777" w:rsidR="00467591" w:rsidRPr="00F31B29" w:rsidRDefault="00467591" w:rsidP="00467591">
            <w:pPr>
              <w:rPr>
                <w:rFonts w:ascii="ＭＳ 明朝" w:eastAsia="ＭＳ 明朝" w:hAnsi="ＭＳ 明朝" w:cs="Times New Roman"/>
                <w:sz w:val="18"/>
                <w:szCs w:val="18"/>
              </w:rPr>
            </w:pPr>
          </w:p>
        </w:tc>
        <w:tc>
          <w:tcPr>
            <w:tcW w:w="676" w:type="dxa"/>
            <w:shd w:val="clear" w:color="auto" w:fill="9CC2E5"/>
          </w:tcPr>
          <w:p w14:paraId="7F980351"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H23</w:t>
            </w:r>
          </w:p>
        </w:tc>
        <w:tc>
          <w:tcPr>
            <w:tcW w:w="676" w:type="dxa"/>
            <w:shd w:val="clear" w:color="auto" w:fill="9CC2E5"/>
          </w:tcPr>
          <w:p w14:paraId="05C42DE5"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H24</w:t>
            </w:r>
          </w:p>
        </w:tc>
        <w:tc>
          <w:tcPr>
            <w:tcW w:w="676" w:type="dxa"/>
            <w:shd w:val="clear" w:color="auto" w:fill="9CC2E5"/>
          </w:tcPr>
          <w:p w14:paraId="52215A38"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H25</w:t>
            </w:r>
          </w:p>
        </w:tc>
        <w:tc>
          <w:tcPr>
            <w:tcW w:w="675" w:type="dxa"/>
            <w:shd w:val="clear" w:color="auto" w:fill="9CC2E5"/>
          </w:tcPr>
          <w:p w14:paraId="648F00BD"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H26</w:t>
            </w:r>
          </w:p>
        </w:tc>
        <w:tc>
          <w:tcPr>
            <w:tcW w:w="675" w:type="dxa"/>
            <w:shd w:val="clear" w:color="auto" w:fill="9CC2E5"/>
          </w:tcPr>
          <w:p w14:paraId="5D1C502A"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H27</w:t>
            </w:r>
          </w:p>
        </w:tc>
        <w:tc>
          <w:tcPr>
            <w:tcW w:w="675" w:type="dxa"/>
            <w:shd w:val="clear" w:color="auto" w:fill="9CC2E5"/>
          </w:tcPr>
          <w:p w14:paraId="223C3E9D"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H28</w:t>
            </w:r>
          </w:p>
        </w:tc>
        <w:tc>
          <w:tcPr>
            <w:tcW w:w="675" w:type="dxa"/>
            <w:shd w:val="clear" w:color="auto" w:fill="9CC2E5"/>
          </w:tcPr>
          <w:p w14:paraId="7C3AE153"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H29</w:t>
            </w:r>
          </w:p>
        </w:tc>
        <w:tc>
          <w:tcPr>
            <w:tcW w:w="675" w:type="dxa"/>
            <w:shd w:val="clear" w:color="auto" w:fill="9CC2E5"/>
          </w:tcPr>
          <w:p w14:paraId="79E33A9D"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H30</w:t>
            </w:r>
          </w:p>
        </w:tc>
        <w:tc>
          <w:tcPr>
            <w:tcW w:w="675" w:type="dxa"/>
            <w:shd w:val="clear" w:color="auto" w:fill="9CC2E5"/>
          </w:tcPr>
          <w:p w14:paraId="1D4C96D8"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R1</w:t>
            </w:r>
          </w:p>
        </w:tc>
        <w:tc>
          <w:tcPr>
            <w:tcW w:w="687" w:type="dxa"/>
            <w:shd w:val="clear" w:color="auto" w:fill="9CC2E5"/>
          </w:tcPr>
          <w:p w14:paraId="1E438F0C" w14:textId="77777777" w:rsidR="00467591" w:rsidRPr="00F31B29" w:rsidRDefault="00467591" w:rsidP="00467591">
            <w:pPr>
              <w:jc w:val="cente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R2</w:t>
            </w:r>
          </w:p>
        </w:tc>
      </w:tr>
      <w:tr w:rsidR="00617ECB" w:rsidRPr="00F31B29" w14:paraId="65FEF8D1" w14:textId="77777777" w:rsidTr="0065685D">
        <w:trPr>
          <w:trHeight w:val="262"/>
        </w:trPr>
        <w:tc>
          <w:tcPr>
            <w:tcW w:w="1804" w:type="dxa"/>
            <w:tcBorders>
              <w:bottom w:val="dashSmallGap" w:sz="4" w:space="0" w:color="auto"/>
            </w:tcBorders>
            <w:shd w:val="clear" w:color="auto" w:fill="9CC2E5"/>
          </w:tcPr>
          <w:p w14:paraId="6E674531" w14:textId="77777777" w:rsidR="00467591" w:rsidRPr="00F31B29" w:rsidRDefault="00467591" w:rsidP="00467591">
            <w:pP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発生件数（件）</w:t>
            </w:r>
          </w:p>
        </w:tc>
        <w:tc>
          <w:tcPr>
            <w:tcW w:w="676" w:type="dxa"/>
            <w:tcBorders>
              <w:bottom w:val="dashSmallGap" w:sz="4" w:space="0" w:color="auto"/>
            </w:tcBorders>
            <w:shd w:val="clear" w:color="auto" w:fill="auto"/>
          </w:tcPr>
          <w:p w14:paraId="0AD658E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633</w:t>
            </w:r>
          </w:p>
        </w:tc>
        <w:tc>
          <w:tcPr>
            <w:tcW w:w="676" w:type="dxa"/>
            <w:tcBorders>
              <w:bottom w:val="dashSmallGap" w:sz="4" w:space="0" w:color="auto"/>
            </w:tcBorders>
            <w:shd w:val="clear" w:color="auto" w:fill="auto"/>
          </w:tcPr>
          <w:p w14:paraId="5C1D18D7"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586</w:t>
            </w:r>
          </w:p>
        </w:tc>
        <w:tc>
          <w:tcPr>
            <w:tcW w:w="676" w:type="dxa"/>
            <w:tcBorders>
              <w:bottom w:val="dashSmallGap" w:sz="4" w:space="0" w:color="auto"/>
            </w:tcBorders>
            <w:shd w:val="clear" w:color="auto" w:fill="auto"/>
          </w:tcPr>
          <w:p w14:paraId="634ECD2A"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524</w:t>
            </w:r>
          </w:p>
        </w:tc>
        <w:tc>
          <w:tcPr>
            <w:tcW w:w="675" w:type="dxa"/>
            <w:tcBorders>
              <w:bottom w:val="dashSmallGap" w:sz="4" w:space="0" w:color="auto"/>
            </w:tcBorders>
            <w:shd w:val="clear" w:color="auto" w:fill="auto"/>
          </w:tcPr>
          <w:p w14:paraId="6121B50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432</w:t>
            </w:r>
          </w:p>
        </w:tc>
        <w:tc>
          <w:tcPr>
            <w:tcW w:w="675" w:type="dxa"/>
            <w:tcBorders>
              <w:bottom w:val="dashSmallGap" w:sz="4" w:space="0" w:color="auto"/>
            </w:tcBorders>
            <w:shd w:val="clear" w:color="auto" w:fill="auto"/>
          </w:tcPr>
          <w:p w14:paraId="652A8F2E"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399</w:t>
            </w:r>
          </w:p>
        </w:tc>
        <w:tc>
          <w:tcPr>
            <w:tcW w:w="675" w:type="dxa"/>
            <w:tcBorders>
              <w:bottom w:val="dashSmallGap" w:sz="4" w:space="0" w:color="auto"/>
            </w:tcBorders>
            <w:shd w:val="clear" w:color="auto" w:fill="auto"/>
          </w:tcPr>
          <w:p w14:paraId="2CC3B60C"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397</w:t>
            </w:r>
          </w:p>
        </w:tc>
        <w:tc>
          <w:tcPr>
            <w:tcW w:w="675" w:type="dxa"/>
            <w:tcBorders>
              <w:bottom w:val="dashSmallGap" w:sz="4" w:space="0" w:color="auto"/>
            </w:tcBorders>
            <w:shd w:val="clear" w:color="auto" w:fill="auto"/>
          </w:tcPr>
          <w:p w14:paraId="6B2BB822"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337</w:t>
            </w:r>
          </w:p>
        </w:tc>
        <w:tc>
          <w:tcPr>
            <w:tcW w:w="675" w:type="dxa"/>
            <w:tcBorders>
              <w:bottom w:val="dashSmallGap" w:sz="4" w:space="0" w:color="auto"/>
            </w:tcBorders>
            <w:shd w:val="clear" w:color="auto" w:fill="auto"/>
          </w:tcPr>
          <w:p w14:paraId="0743DF0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305</w:t>
            </w:r>
          </w:p>
        </w:tc>
        <w:tc>
          <w:tcPr>
            <w:tcW w:w="675" w:type="dxa"/>
            <w:tcBorders>
              <w:bottom w:val="dashSmallGap" w:sz="4" w:space="0" w:color="auto"/>
            </w:tcBorders>
            <w:shd w:val="clear" w:color="auto" w:fill="auto"/>
          </w:tcPr>
          <w:p w14:paraId="51CFA798"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293</w:t>
            </w:r>
          </w:p>
        </w:tc>
        <w:tc>
          <w:tcPr>
            <w:tcW w:w="687" w:type="dxa"/>
            <w:tcBorders>
              <w:bottom w:val="dashSmallGap" w:sz="4" w:space="0" w:color="auto"/>
            </w:tcBorders>
            <w:shd w:val="clear" w:color="auto" w:fill="auto"/>
          </w:tcPr>
          <w:p w14:paraId="265D57D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230</w:t>
            </w:r>
          </w:p>
        </w:tc>
      </w:tr>
      <w:tr w:rsidR="00617ECB" w:rsidRPr="00F31B29" w14:paraId="303004BD" w14:textId="77777777" w:rsidTr="0065685D">
        <w:trPr>
          <w:trHeight w:val="246"/>
        </w:trPr>
        <w:tc>
          <w:tcPr>
            <w:tcW w:w="1804" w:type="dxa"/>
            <w:tcBorders>
              <w:top w:val="dashSmallGap" w:sz="4" w:space="0" w:color="auto"/>
            </w:tcBorders>
            <w:shd w:val="clear" w:color="auto" w:fill="9CC2E5"/>
          </w:tcPr>
          <w:p w14:paraId="019C487D" w14:textId="34C936E0" w:rsidR="00467591" w:rsidRPr="00F31B29" w:rsidRDefault="00AE14C9" w:rsidP="00AE14C9">
            <w:pPr>
              <w:rPr>
                <w:rFonts w:ascii="ＭＳ 明朝" w:eastAsia="ＭＳ 明朝" w:hAnsi="ＭＳ 明朝" w:cs="Times New Roman"/>
                <w:sz w:val="16"/>
                <w:szCs w:val="16"/>
              </w:rPr>
            </w:pPr>
            <w:r w:rsidRPr="008F088D">
              <w:rPr>
                <w:rFonts w:ascii="ＭＳ 明朝" w:eastAsia="ＭＳ 明朝" w:hAnsi="ＭＳ 明朝" w:cs="Times New Roman" w:hint="eastAsia"/>
                <w:sz w:val="16"/>
                <w:szCs w:val="16"/>
              </w:rPr>
              <w:t>子どもの</w:t>
            </w:r>
            <w:r w:rsidR="007A4F37">
              <w:rPr>
                <w:rFonts w:ascii="ＭＳ 明朝" w:eastAsia="ＭＳ 明朝" w:hAnsi="ＭＳ 明朝" w:cs="Times New Roman" w:hint="eastAsia"/>
                <w:sz w:val="16"/>
                <w:szCs w:val="16"/>
              </w:rPr>
              <w:t>事故の割合</w:t>
            </w:r>
          </w:p>
        </w:tc>
        <w:tc>
          <w:tcPr>
            <w:tcW w:w="676" w:type="dxa"/>
            <w:tcBorders>
              <w:top w:val="dashSmallGap" w:sz="4" w:space="0" w:color="auto"/>
            </w:tcBorders>
            <w:shd w:val="clear" w:color="auto" w:fill="auto"/>
          </w:tcPr>
          <w:p w14:paraId="63959FBA"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7E1D84E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4D7F76A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2DF84A2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294261D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72B01F2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69A77E18"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599D4CA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0291F4F7"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87" w:type="dxa"/>
            <w:tcBorders>
              <w:top w:val="dashSmallGap" w:sz="4" w:space="0" w:color="auto"/>
            </w:tcBorders>
            <w:shd w:val="clear" w:color="auto" w:fill="auto"/>
          </w:tcPr>
          <w:p w14:paraId="346F62DA"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r>
      <w:tr w:rsidR="00617ECB" w:rsidRPr="00F31B29" w14:paraId="6F459D24" w14:textId="77777777" w:rsidTr="0065685D">
        <w:trPr>
          <w:trHeight w:val="246"/>
        </w:trPr>
        <w:tc>
          <w:tcPr>
            <w:tcW w:w="1804" w:type="dxa"/>
            <w:tcBorders>
              <w:bottom w:val="dashSmallGap" w:sz="4" w:space="0" w:color="auto"/>
            </w:tcBorders>
            <w:shd w:val="clear" w:color="auto" w:fill="9CC2E5"/>
          </w:tcPr>
          <w:p w14:paraId="3D329257" w14:textId="77777777" w:rsidR="00467591" w:rsidRPr="00F31B29" w:rsidRDefault="00467591" w:rsidP="00467591">
            <w:pP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負傷者（人）</w:t>
            </w:r>
          </w:p>
        </w:tc>
        <w:tc>
          <w:tcPr>
            <w:tcW w:w="676" w:type="dxa"/>
            <w:tcBorders>
              <w:bottom w:val="dashSmallGap" w:sz="4" w:space="0" w:color="auto"/>
            </w:tcBorders>
            <w:shd w:val="clear" w:color="auto" w:fill="auto"/>
          </w:tcPr>
          <w:p w14:paraId="5824D89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987</w:t>
            </w:r>
          </w:p>
        </w:tc>
        <w:tc>
          <w:tcPr>
            <w:tcW w:w="676" w:type="dxa"/>
            <w:tcBorders>
              <w:bottom w:val="dashSmallGap" w:sz="4" w:space="0" w:color="auto"/>
            </w:tcBorders>
            <w:shd w:val="clear" w:color="auto" w:fill="auto"/>
          </w:tcPr>
          <w:p w14:paraId="1896E40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872</w:t>
            </w:r>
          </w:p>
        </w:tc>
        <w:tc>
          <w:tcPr>
            <w:tcW w:w="676" w:type="dxa"/>
            <w:tcBorders>
              <w:bottom w:val="dashSmallGap" w:sz="4" w:space="0" w:color="auto"/>
            </w:tcBorders>
            <w:shd w:val="clear" w:color="auto" w:fill="auto"/>
          </w:tcPr>
          <w:p w14:paraId="6FB727C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818</w:t>
            </w:r>
          </w:p>
        </w:tc>
        <w:tc>
          <w:tcPr>
            <w:tcW w:w="675" w:type="dxa"/>
            <w:tcBorders>
              <w:bottom w:val="dashSmallGap" w:sz="4" w:space="0" w:color="auto"/>
            </w:tcBorders>
            <w:shd w:val="clear" w:color="auto" w:fill="auto"/>
          </w:tcPr>
          <w:p w14:paraId="607DD675"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705</w:t>
            </w:r>
          </w:p>
        </w:tc>
        <w:tc>
          <w:tcPr>
            <w:tcW w:w="675" w:type="dxa"/>
            <w:tcBorders>
              <w:bottom w:val="dashSmallGap" w:sz="4" w:space="0" w:color="auto"/>
            </w:tcBorders>
            <w:shd w:val="clear" w:color="auto" w:fill="auto"/>
          </w:tcPr>
          <w:p w14:paraId="5699265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634</w:t>
            </w:r>
          </w:p>
        </w:tc>
        <w:tc>
          <w:tcPr>
            <w:tcW w:w="675" w:type="dxa"/>
            <w:tcBorders>
              <w:bottom w:val="dashSmallGap" w:sz="4" w:space="0" w:color="auto"/>
            </w:tcBorders>
            <w:shd w:val="clear" w:color="auto" w:fill="auto"/>
          </w:tcPr>
          <w:p w14:paraId="4C60974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661</w:t>
            </w:r>
          </w:p>
        </w:tc>
        <w:tc>
          <w:tcPr>
            <w:tcW w:w="675" w:type="dxa"/>
            <w:tcBorders>
              <w:bottom w:val="dashSmallGap" w:sz="4" w:space="0" w:color="auto"/>
            </w:tcBorders>
            <w:shd w:val="clear" w:color="auto" w:fill="auto"/>
          </w:tcPr>
          <w:p w14:paraId="3099013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615</w:t>
            </w:r>
          </w:p>
        </w:tc>
        <w:tc>
          <w:tcPr>
            <w:tcW w:w="675" w:type="dxa"/>
            <w:tcBorders>
              <w:bottom w:val="dashSmallGap" w:sz="4" w:space="0" w:color="auto"/>
            </w:tcBorders>
            <w:shd w:val="clear" w:color="auto" w:fill="auto"/>
          </w:tcPr>
          <w:p w14:paraId="78D0AD8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588</w:t>
            </w:r>
          </w:p>
        </w:tc>
        <w:tc>
          <w:tcPr>
            <w:tcW w:w="675" w:type="dxa"/>
            <w:tcBorders>
              <w:bottom w:val="dashSmallGap" w:sz="4" w:space="0" w:color="auto"/>
            </w:tcBorders>
            <w:shd w:val="clear" w:color="auto" w:fill="auto"/>
          </w:tcPr>
          <w:p w14:paraId="789E6C0F"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547</w:t>
            </w:r>
          </w:p>
        </w:tc>
        <w:tc>
          <w:tcPr>
            <w:tcW w:w="687" w:type="dxa"/>
            <w:tcBorders>
              <w:bottom w:val="dashSmallGap" w:sz="4" w:space="0" w:color="auto"/>
            </w:tcBorders>
            <w:shd w:val="clear" w:color="auto" w:fill="auto"/>
          </w:tcPr>
          <w:p w14:paraId="70A46F1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399</w:t>
            </w:r>
          </w:p>
        </w:tc>
      </w:tr>
      <w:tr w:rsidR="00617ECB" w:rsidRPr="00F31B29" w14:paraId="5BB99498" w14:textId="77777777" w:rsidTr="0065685D">
        <w:trPr>
          <w:trHeight w:val="246"/>
        </w:trPr>
        <w:tc>
          <w:tcPr>
            <w:tcW w:w="1804" w:type="dxa"/>
            <w:tcBorders>
              <w:top w:val="dashSmallGap" w:sz="4" w:space="0" w:color="auto"/>
            </w:tcBorders>
            <w:shd w:val="clear" w:color="auto" w:fill="9CC2E5"/>
          </w:tcPr>
          <w:p w14:paraId="5CAA504F" w14:textId="77777777" w:rsidR="00467591" w:rsidRPr="00F31B29" w:rsidRDefault="00467591" w:rsidP="00467591">
            <w:pPr>
              <w:rPr>
                <w:rFonts w:ascii="ＭＳ 明朝" w:eastAsia="ＭＳ 明朝" w:hAnsi="ＭＳ 明朝" w:cs="Times New Roman"/>
                <w:sz w:val="14"/>
                <w:szCs w:val="14"/>
              </w:rPr>
            </w:pPr>
            <w:r w:rsidRPr="00F31B29">
              <w:rPr>
                <w:rFonts w:ascii="ＭＳ 明朝" w:eastAsia="ＭＳ 明朝" w:hAnsi="ＭＳ 明朝" w:cs="Times New Roman" w:hint="eastAsia"/>
                <w:sz w:val="14"/>
                <w:szCs w:val="14"/>
              </w:rPr>
              <w:t>全負傷者数に占める割合</w:t>
            </w:r>
          </w:p>
        </w:tc>
        <w:tc>
          <w:tcPr>
            <w:tcW w:w="676" w:type="dxa"/>
            <w:tcBorders>
              <w:top w:val="dashSmallGap" w:sz="4" w:space="0" w:color="auto"/>
            </w:tcBorders>
            <w:shd w:val="clear" w:color="auto" w:fill="auto"/>
          </w:tcPr>
          <w:p w14:paraId="0CD7C5A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6</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4CC5B70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580ABBCA"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2ED31C1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73E93A7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5574526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6A8A005F"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4B3D3D3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0763294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87" w:type="dxa"/>
            <w:tcBorders>
              <w:top w:val="dashSmallGap" w:sz="4" w:space="0" w:color="auto"/>
            </w:tcBorders>
            <w:shd w:val="clear" w:color="auto" w:fill="auto"/>
          </w:tcPr>
          <w:p w14:paraId="023238CC"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r>
      <w:tr w:rsidR="00617ECB" w:rsidRPr="00F31B29" w14:paraId="13C481D2" w14:textId="77777777" w:rsidTr="0065685D">
        <w:trPr>
          <w:trHeight w:val="262"/>
        </w:trPr>
        <w:tc>
          <w:tcPr>
            <w:tcW w:w="1804" w:type="dxa"/>
            <w:tcBorders>
              <w:bottom w:val="dashSmallGap" w:sz="4" w:space="0" w:color="auto"/>
            </w:tcBorders>
            <w:shd w:val="clear" w:color="auto" w:fill="9CC2E5"/>
          </w:tcPr>
          <w:p w14:paraId="798664AF" w14:textId="77777777" w:rsidR="00467591" w:rsidRPr="00F31B29" w:rsidRDefault="00467591" w:rsidP="00467591">
            <w:pPr>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うち重傷者（人）</w:t>
            </w:r>
          </w:p>
        </w:tc>
        <w:tc>
          <w:tcPr>
            <w:tcW w:w="676" w:type="dxa"/>
            <w:tcBorders>
              <w:bottom w:val="dashSmallGap" w:sz="4" w:space="0" w:color="auto"/>
            </w:tcBorders>
            <w:shd w:val="clear" w:color="auto" w:fill="auto"/>
          </w:tcPr>
          <w:p w14:paraId="33D179C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50</w:t>
            </w:r>
          </w:p>
        </w:tc>
        <w:tc>
          <w:tcPr>
            <w:tcW w:w="676" w:type="dxa"/>
            <w:tcBorders>
              <w:bottom w:val="dashSmallGap" w:sz="4" w:space="0" w:color="auto"/>
            </w:tcBorders>
            <w:shd w:val="clear" w:color="auto" w:fill="auto"/>
          </w:tcPr>
          <w:p w14:paraId="06395F8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33</w:t>
            </w:r>
          </w:p>
        </w:tc>
        <w:tc>
          <w:tcPr>
            <w:tcW w:w="676" w:type="dxa"/>
            <w:tcBorders>
              <w:bottom w:val="dashSmallGap" w:sz="4" w:space="0" w:color="auto"/>
            </w:tcBorders>
            <w:shd w:val="clear" w:color="auto" w:fill="auto"/>
          </w:tcPr>
          <w:p w14:paraId="6211585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36</w:t>
            </w:r>
          </w:p>
        </w:tc>
        <w:tc>
          <w:tcPr>
            <w:tcW w:w="675" w:type="dxa"/>
            <w:tcBorders>
              <w:bottom w:val="dashSmallGap" w:sz="4" w:space="0" w:color="auto"/>
            </w:tcBorders>
            <w:shd w:val="clear" w:color="auto" w:fill="auto"/>
          </w:tcPr>
          <w:p w14:paraId="4E75D25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39</w:t>
            </w:r>
          </w:p>
        </w:tc>
        <w:tc>
          <w:tcPr>
            <w:tcW w:w="675" w:type="dxa"/>
            <w:tcBorders>
              <w:bottom w:val="dashSmallGap" w:sz="4" w:space="0" w:color="auto"/>
            </w:tcBorders>
            <w:shd w:val="clear" w:color="auto" w:fill="auto"/>
          </w:tcPr>
          <w:p w14:paraId="19137FA5"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33</w:t>
            </w:r>
          </w:p>
        </w:tc>
        <w:tc>
          <w:tcPr>
            <w:tcW w:w="675" w:type="dxa"/>
            <w:tcBorders>
              <w:bottom w:val="dashSmallGap" w:sz="4" w:space="0" w:color="auto"/>
            </w:tcBorders>
            <w:shd w:val="clear" w:color="auto" w:fill="auto"/>
          </w:tcPr>
          <w:p w14:paraId="1C149238"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30</w:t>
            </w:r>
          </w:p>
        </w:tc>
        <w:tc>
          <w:tcPr>
            <w:tcW w:w="675" w:type="dxa"/>
            <w:tcBorders>
              <w:bottom w:val="dashSmallGap" w:sz="4" w:space="0" w:color="auto"/>
            </w:tcBorders>
            <w:shd w:val="clear" w:color="auto" w:fill="auto"/>
          </w:tcPr>
          <w:p w14:paraId="5C3A2770"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32</w:t>
            </w:r>
          </w:p>
        </w:tc>
        <w:tc>
          <w:tcPr>
            <w:tcW w:w="675" w:type="dxa"/>
            <w:tcBorders>
              <w:bottom w:val="dashSmallGap" w:sz="4" w:space="0" w:color="auto"/>
            </w:tcBorders>
            <w:shd w:val="clear" w:color="auto" w:fill="auto"/>
          </w:tcPr>
          <w:p w14:paraId="3E07DD43"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33</w:t>
            </w:r>
          </w:p>
        </w:tc>
        <w:tc>
          <w:tcPr>
            <w:tcW w:w="675" w:type="dxa"/>
            <w:tcBorders>
              <w:bottom w:val="dashSmallGap" w:sz="4" w:space="0" w:color="auto"/>
            </w:tcBorders>
            <w:shd w:val="clear" w:color="auto" w:fill="auto"/>
          </w:tcPr>
          <w:p w14:paraId="4EC02A8E"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22</w:t>
            </w:r>
          </w:p>
        </w:tc>
        <w:tc>
          <w:tcPr>
            <w:tcW w:w="687" w:type="dxa"/>
            <w:tcBorders>
              <w:bottom w:val="dashSmallGap" w:sz="4" w:space="0" w:color="auto"/>
            </w:tcBorders>
            <w:shd w:val="clear" w:color="auto" w:fill="auto"/>
          </w:tcPr>
          <w:p w14:paraId="3D2D73E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27</w:t>
            </w:r>
          </w:p>
        </w:tc>
      </w:tr>
      <w:tr w:rsidR="00617ECB" w:rsidRPr="00F31B29" w14:paraId="20D31D51" w14:textId="77777777" w:rsidTr="0065685D">
        <w:trPr>
          <w:trHeight w:val="246"/>
        </w:trPr>
        <w:tc>
          <w:tcPr>
            <w:tcW w:w="1804" w:type="dxa"/>
            <w:tcBorders>
              <w:bottom w:val="dashSmallGap" w:sz="4" w:space="0" w:color="auto"/>
            </w:tcBorders>
            <w:shd w:val="clear" w:color="auto" w:fill="9CC2E5"/>
          </w:tcPr>
          <w:p w14:paraId="74B51666" w14:textId="77777777" w:rsidR="00467591" w:rsidRPr="00F31B29" w:rsidRDefault="00467591" w:rsidP="00467591">
            <w:pPr>
              <w:rPr>
                <w:rFonts w:ascii="ＭＳ 明朝" w:eastAsia="ＭＳ 明朝" w:hAnsi="ＭＳ 明朝" w:cs="Times New Roman"/>
                <w:sz w:val="14"/>
                <w:szCs w:val="14"/>
              </w:rPr>
            </w:pPr>
            <w:r w:rsidRPr="00F31B29">
              <w:rPr>
                <w:rFonts w:ascii="ＭＳ 明朝" w:eastAsia="ＭＳ 明朝" w:hAnsi="ＭＳ 明朝" w:cs="Times New Roman" w:hint="eastAsia"/>
                <w:sz w:val="14"/>
                <w:szCs w:val="14"/>
              </w:rPr>
              <w:t>全重傷者に占める割合</w:t>
            </w:r>
          </w:p>
        </w:tc>
        <w:tc>
          <w:tcPr>
            <w:tcW w:w="676" w:type="dxa"/>
            <w:tcBorders>
              <w:bottom w:val="dashSmallGap" w:sz="4" w:space="0" w:color="auto"/>
            </w:tcBorders>
            <w:shd w:val="clear" w:color="auto" w:fill="auto"/>
          </w:tcPr>
          <w:p w14:paraId="62294156"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6" w:type="dxa"/>
            <w:tcBorders>
              <w:bottom w:val="dashSmallGap" w:sz="4" w:space="0" w:color="auto"/>
            </w:tcBorders>
            <w:shd w:val="clear" w:color="auto" w:fill="auto"/>
          </w:tcPr>
          <w:p w14:paraId="63BC6AD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6" w:type="dxa"/>
            <w:tcBorders>
              <w:bottom w:val="dashSmallGap" w:sz="4" w:space="0" w:color="auto"/>
            </w:tcBorders>
            <w:shd w:val="clear" w:color="auto" w:fill="auto"/>
          </w:tcPr>
          <w:p w14:paraId="4E5C8C55"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4F806FDF"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5</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0D50936F"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6734BF7F"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6DA3517C"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2D7A06E5"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c>
          <w:tcPr>
            <w:tcW w:w="675" w:type="dxa"/>
            <w:tcBorders>
              <w:bottom w:val="dashSmallGap" w:sz="4" w:space="0" w:color="auto"/>
            </w:tcBorders>
            <w:shd w:val="clear" w:color="auto" w:fill="auto"/>
          </w:tcPr>
          <w:p w14:paraId="3D675AF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r w:rsidRPr="00F31B29">
              <w:rPr>
                <w:rFonts w:ascii="ＭＳ 明朝" w:eastAsia="ＭＳ 明朝" w:hAnsi="ＭＳ 明朝" w:cs="Times New Roman"/>
                <w:sz w:val="18"/>
                <w:szCs w:val="18"/>
              </w:rPr>
              <w:t>%</w:t>
            </w:r>
          </w:p>
        </w:tc>
        <w:tc>
          <w:tcPr>
            <w:tcW w:w="687" w:type="dxa"/>
            <w:tcBorders>
              <w:bottom w:val="dashSmallGap" w:sz="4" w:space="0" w:color="auto"/>
            </w:tcBorders>
            <w:shd w:val="clear" w:color="auto" w:fill="auto"/>
          </w:tcPr>
          <w:p w14:paraId="411A1637"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r>
      <w:tr w:rsidR="00617ECB" w:rsidRPr="00F31B29" w14:paraId="18820B71" w14:textId="77777777" w:rsidTr="0065685D">
        <w:trPr>
          <w:trHeight w:val="246"/>
        </w:trPr>
        <w:tc>
          <w:tcPr>
            <w:tcW w:w="1804" w:type="dxa"/>
            <w:tcBorders>
              <w:bottom w:val="dashSmallGap" w:sz="4" w:space="0" w:color="auto"/>
            </w:tcBorders>
            <w:shd w:val="clear" w:color="auto" w:fill="9CC2E5"/>
          </w:tcPr>
          <w:p w14:paraId="5E185E07" w14:textId="1213D920" w:rsidR="00467591" w:rsidRPr="00F31B29" w:rsidRDefault="00467591" w:rsidP="00467591">
            <w:pPr>
              <w:rPr>
                <w:rFonts w:ascii="ＭＳ 明朝" w:eastAsia="ＭＳ 明朝" w:hAnsi="ＭＳ 明朝" w:cs="Times New Roman"/>
                <w:sz w:val="18"/>
                <w:szCs w:val="18"/>
              </w:rPr>
            </w:pPr>
            <w:r w:rsidRPr="008F088D">
              <w:rPr>
                <w:rFonts w:ascii="ＭＳ 明朝" w:eastAsia="ＭＳ 明朝" w:hAnsi="ＭＳ 明朝" w:cs="Times New Roman" w:hint="eastAsia"/>
                <w:sz w:val="16"/>
                <w:szCs w:val="16"/>
              </w:rPr>
              <w:t>死者（人）</w:t>
            </w:r>
          </w:p>
        </w:tc>
        <w:tc>
          <w:tcPr>
            <w:tcW w:w="676" w:type="dxa"/>
            <w:tcBorders>
              <w:bottom w:val="dashSmallGap" w:sz="4" w:space="0" w:color="auto"/>
            </w:tcBorders>
            <w:shd w:val="clear" w:color="auto" w:fill="auto"/>
          </w:tcPr>
          <w:p w14:paraId="67DC15D2"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1</w:t>
            </w:r>
          </w:p>
        </w:tc>
        <w:tc>
          <w:tcPr>
            <w:tcW w:w="676" w:type="dxa"/>
            <w:tcBorders>
              <w:bottom w:val="dashSmallGap" w:sz="4" w:space="0" w:color="auto"/>
            </w:tcBorders>
            <w:shd w:val="clear" w:color="auto" w:fill="auto"/>
          </w:tcPr>
          <w:p w14:paraId="013E0CFC"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1</w:t>
            </w:r>
          </w:p>
        </w:tc>
        <w:tc>
          <w:tcPr>
            <w:tcW w:w="676" w:type="dxa"/>
            <w:tcBorders>
              <w:bottom w:val="dashSmallGap" w:sz="4" w:space="0" w:color="auto"/>
            </w:tcBorders>
            <w:shd w:val="clear" w:color="auto" w:fill="auto"/>
          </w:tcPr>
          <w:p w14:paraId="4484BE0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1</w:t>
            </w:r>
          </w:p>
        </w:tc>
        <w:tc>
          <w:tcPr>
            <w:tcW w:w="675" w:type="dxa"/>
            <w:tcBorders>
              <w:bottom w:val="dashSmallGap" w:sz="4" w:space="0" w:color="auto"/>
            </w:tcBorders>
            <w:shd w:val="clear" w:color="auto" w:fill="auto"/>
          </w:tcPr>
          <w:p w14:paraId="337B8311"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p>
        </w:tc>
        <w:tc>
          <w:tcPr>
            <w:tcW w:w="675" w:type="dxa"/>
            <w:tcBorders>
              <w:bottom w:val="dashSmallGap" w:sz="4" w:space="0" w:color="auto"/>
            </w:tcBorders>
            <w:shd w:val="clear" w:color="auto" w:fill="auto"/>
          </w:tcPr>
          <w:p w14:paraId="245FE4AA"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0</w:t>
            </w:r>
          </w:p>
        </w:tc>
        <w:tc>
          <w:tcPr>
            <w:tcW w:w="675" w:type="dxa"/>
            <w:tcBorders>
              <w:bottom w:val="dashSmallGap" w:sz="4" w:space="0" w:color="auto"/>
            </w:tcBorders>
            <w:shd w:val="clear" w:color="auto" w:fill="auto"/>
          </w:tcPr>
          <w:p w14:paraId="0DD41E2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p>
        </w:tc>
        <w:tc>
          <w:tcPr>
            <w:tcW w:w="675" w:type="dxa"/>
            <w:tcBorders>
              <w:bottom w:val="dashSmallGap" w:sz="4" w:space="0" w:color="auto"/>
            </w:tcBorders>
            <w:shd w:val="clear" w:color="auto" w:fill="auto"/>
          </w:tcPr>
          <w:p w14:paraId="1D95BA8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0</w:t>
            </w:r>
          </w:p>
        </w:tc>
        <w:tc>
          <w:tcPr>
            <w:tcW w:w="675" w:type="dxa"/>
            <w:tcBorders>
              <w:bottom w:val="dashSmallGap" w:sz="4" w:space="0" w:color="auto"/>
            </w:tcBorders>
            <w:shd w:val="clear" w:color="auto" w:fill="auto"/>
          </w:tcPr>
          <w:p w14:paraId="14227AC8"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p>
        </w:tc>
        <w:tc>
          <w:tcPr>
            <w:tcW w:w="675" w:type="dxa"/>
            <w:tcBorders>
              <w:bottom w:val="dashSmallGap" w:sz="4" w:space="0" w:color="auto"/>
            </w:tcBorders>
            <w:shd w:val="clear" w:color="auto" w:fill="auto"/>
          </w:tcPr>
          <w:p w14:paraId="09CD100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0</w:t>
            </w:r>
          </w:p>
        </w:tc>
        <w:tc>
          <w:tcPr>
            <w:tcW w:w="687" w:type="dxa"/>
            <w:tcBorders>
              <w:bottom w:val="dashSmallGap" w:sz="4" w:space="0" w:color="auto"/>
            </w:tcBorders>
            <w:shd w:val="clear" w:color="auto" w:fill="auto"/>
          </w:tcPr>
          <w:p w14:paraId="1AED311E"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1</w:t>
            </w:r>
          </w:p>
        </w:tc>
      </w:tr>
      <w:tr w:rsidR="00617ECB" w:rsidRPr="00F31B29" w14:paraId="65DF8D65" w14:textId="77777777" w:rsidTr="0065685D">
        <w:trPr>
          <w:trHeight w:val="246"/>
        </w:trPr>
        <w:tc>
          <w:tcPr>
            <w:tcW w:w="1804" w:type="dxa"/>
            <w:tcBorders>
              <w:top w:val="dashSmallGap" w:sz="4" w:space="0" w:color="auto"/>
            </w:tcBorders>
            <w:shd w:val="clear" w:color="auto" w:fill="9CC2E5"/>
          </w:tcPr>
          <w:p w14:paraId="4FFDA2BA" w14:textId="77777777" w:rsidR="00467591" w:rsidRPr="00F31B29" w:rsidRDefault="00467591" w:rsidP="00467591">
            <w:pPr>
              <w:rPr>
                <w:rFonts w:ascii="ＭＳ 明朝" w:eastAsia="ＭＳ 明朝" w:hAnsi="ＭＳ 明朝" w:cs="Times New Roman"/>
                <w:sz w:val="14"/>
                <w:szCs w:val="14"/>
              </w:rPr>
            </w:pPr>
            <w:r w:rsidRPr="00F31B29">
              <w:rPr>
                <w:rFonts w:ascii="ＭＳ 明朝" w:eastAsia="ＭＳ 明朝" w:hAnsi="ＭＳ 明朝" w:cs="Times New Roman" w:hint="eastAsia"/>
                <w:sz w:val="14"/>
                <w:szCs w:val="14"/>
              </w:rPr>
              <w:t>全死者数に占める割合</w:t>
            </w:r>
          </w:p>
        </w:tc>
        <w:tc>
          <w:tcPr>
            <w:tcW w:w="676" w:type="dxa"/>
            <w:tcBorders>
              <w:top w:val="dashSmallGap" w:sz="4" w:space="0" w:color="auto"/>
            </w:tcBorders>
            <w:shd w:val="clear" w:color="auto" w:fill="auto"/>
          </w:tcPr>
          <w:p w14:paraId="505887A5"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6F58A91E"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r w:rsidRPr="00F31B29">
              <w:rPr>
                <w:rFonts w:ascii="ＭＳ 明朝" w:eastAsia="ＭＳ 明朝" w:hAnsi="ＭＳ 明朝" w:cs="Times New Roman"/>
                <w:sz w:val="18"/>
                <w:szCs w:val="18"/>
              </w:rPr>
              <w:t>%</w:t>
            </w:r>
          </w:p>
        </w:tc>
        <w:tc>
          <w:tcPr>
            <w:tcW w:w="676" w:type="dxa"/>
            <w:tcBorders>
              <w:top w:val="dashSmallGap" w:sz="4" w:space="0" w:color="auto"/>
            </w:tcBorders>
            <w:shd w:val="clear" w:color="auto" w:fill="auto"/>
          </w:tcPr>
          <w:p w14:paraId="375CDE7B"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2</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00CFF4D2"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44EFD17D"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3F4480E7"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4</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4211F0B7"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454C6B4E"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7</w:t>
            </w:r>
            <w:r w:rsidRPr="00F31B29">
              <w:rPr>
                <w:rFonts w:ascii="ＭＳ 明朝" w:eastAsia="ＭＳ 明朝" w:hAnsi="ＭＳ 明朝" w:cs="Times New Roman"/>
                <w:sz w:val="18"/>
                <w:szCs w:val="18"/>
              </w:rPr>
              <w:t>%</w:t>
            </w:r>
          </w:p>
        </w:tc>
        <w:tc>
          <w:tcPr>
            <w:tcW w:w="675" w:type="dxa"/>
            <w:tcBorders>
              <w:top w:val="dashSmallGap" w:sz="4" w:space="0" w:color="auto"/>
            </w:tcBorders>
            <w:shd w:val="clear" w:color="auto" w:fill="auto"/>
          </w:tcPr>
          <w:p w14:paraId="1FBD6C79"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sz w:val="18"/>
                <w:szCs w:val="18"/>
              </w:rPr>
              <w:t>-</w:t>
            </w:r>
          </w:p>
        </w:tc>
        <w:tc>
          <w:tcPr>
            <w:tcW w:w="687" w:type="dxa"/>
            <w:tcBorders>
              <w:top w:val="dashSmallGap" w:sz="4" w:space="0" w:color="auto"/>
            </w:tcBorders>
            <w:shd w:val="clear" w:color="auto" w:fill="auto"/>
          </w:tcPr>
          <w:p w14:paraId="40F72F54" w14:textId="77777777" w:rsidR="00467591" w:rsidRPr="00F31B29" w:rsidRDefault="00467591" w:rsidP="00467591">
            <w:pPr>
              <w:jc w:val="right"/>
              <w:rPr>
                <w:rFonts w:ascii="ＭＳ 明朝" w:eastAsia="ＭＳ 明朝" w:hAnsi="ＭＳ 明朝" w:cs="Times New Roman"/>
                <w:sz w:val="18"/>
                <w:szCs w:val="18"/>
              </w:rPr>
            </w:pPr>
            <w:r w:rsidRPr="00F31B29">
              <w:rPr>
                <w:rFonts w:ascii="ＭＳ 明朝" w:eastAsia="ＭＳ 明朝" w:hAnsi="ＭＳ 明朝" w:cs="Times New Roman" w:hint="eastAsia"/>
                <w:sz w:val="18"/>
                <w:szCs w:val="18"/>
              </w:rPr>
              <w:t>3</w:t>
            </w:r>
            <w:r w:rsidRPr="00F31B29">
              <w:rPr>
                <w:rFonts w:ascii="ＭＳ 明朝" w:eastAsia="ＭＳ 明朝" w:hAnsi="ＭＳ 明朝" w:cs="Times New Roman"/>
                <w:sz w:val="18"/>
                <w:szCs w:val="18"/>
              </w:rPr>
              <w:t>%</w:t>
            </w:r>
          </w:p>
        </w:tc>
      </w:tr>
    </w:tbl>
    <w:p w14:paraId="4C403A66" w14:textId="1C54E4D5" w:rsidR="00467591" w:rsidRPr="00F31B29" w:rsidRDefault="00280264" w:rsidP="00467591">
      <w:pPr>
        <w:widowControl/>
        <w:spacing w:line="0" w:lineRule="atLeast"/>
        <w:jc w:val="left"/>
        <w:rPr>
          <w:rFonts w:ascii="ＭＳ ゴシック" w:eastAsia="ＭＳ ゴシック" w:hAnsi="ＭＳ ゴシック" w:cs="ＭＳ Ｐゴシック"/>
          <w:b/>
          <w:kern w:val="0"/>
          <w:sz w:val="28"/>
          <w:szCs w:val="28"/>
        </w:rPr>
      </w:pPr>
      <w:r>
        <w:rPr>
          <w:noProof/>
        </w:rPr>
        <mc:AlternateContent>
          <mc:Choice Requires="wpg">
            <w:drawing>
              <wp:anchor distT="0" distB="0" distL="114300" distR="114300" simplePos="0" relativeHeight="251679744" behindDoc="0" locked="0" layoutInCell="1" allowOverlap="1" wp14:anchorId="7EB42FDD" wp14:editId="57E6C8C0">
                <wp:simplePos x="0" y="0"/>
                <wp:positionH relativeFrom="column">
                  <wp:posOffset>584835</wp:posOffset>
                </wp:positionH>
                <wp:positionV relativeFrom="paragraph">
                  <wp:posOffset>226695</wp:posOffset>
                </wp:positionV>
                <wp:extent cx="5086350" cy="3209925"/>
                <wp:effectExtent l="0" t="0" r="0" b="9525"/>
                <wp:wrapNone/>
                <wp:docPr id="11" name="グループ化 18"/>
                <wp:cNvGraphicFramePr/>
                <a:graphic xmlns:a="http://schemas.openxmlformats.org/drawingml/2006/main">
                  <a:graphicData uri="http://schemas.microsoft.com/office/word/2010/wordprocessingGroup">
                    <wpg:wgp>
                      <wpg:cNvGrpSpPr/>
                      <wpg:grpSpPr>
                        <a:xfrm>
                          <a:off x="0" y="0"/>
                          <a:ext cx="5086350" cy="3209925"/>
                          <a:chOff x="0" y="0"/>
                          <a:chExt cx="4980176" cy="3019986"/>
                        </a:xfrm>
                      </wpg:grpSpPr>
                      <wpg:graphicFrame>
                        <wpg:cNvPr id="12" name="グラフ 12"/>
                        <wpg:cNvFrPr>
                          <a:graphicFrameLocks/>
                        </wpg:cNvFrPr>
                        <wpg:xfrm>
                          <a:off x="0" y="0"/>
                          <a:ext cx="4980176" cy="3019986"/>
                        </wpg:xfrm>
                        <a:graphic>
                          <a:graphicData uri="http://schemas.openxmlformats.org/drawingml/2006/chart">
                            <c:chart xmlns:c="http://schemas.openxmlformats.org/drawingml/2006/chart" xmlns:r="http://schemas.openxmlformats.org/officeDocument/2006/relationships" r:id="rId13"/>
                          </a:graphicData>
                        </a:graphic>
                      </wpg:graphicFrame>
                      <wps:wsp>
                        <wps:cNvPr id="15" name="正方形/長方形 15"/>
                        <wps:cNvSpPr/>
                        <wps:spPr>
                          <a:xfrm>
                            <a:off x="4572000" y="2342030"/>
                            <a:ext cx="123264" cy="280146"/>
                          </a:xfrm>
                          <a:prstGeom prst="rect">
                            <a:avLst/>
                          </a:prstGeom>
                          <a:solidFill>
                            <a:sysClr val="window" lastClr="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F84752" id="グループ化 18" o:spid="_x0000_s1026" style="position:absolute;left:0;text-align:left;margin-left:46.05pt;margin-top:17.85pt;width:400.5pt;height:252.75pt;z-index:251679744;mso-width-relative:margin;mso-height-relative:margin" coordsize="49801,30199"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27" type="#_x0000_t75" style="position:absolute;left:-59;top:-57;width:49898;height:30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">
                  <v:imagedata r:id="rId19" o:title=""/>
                  <o:lock v:ext="edit" aspectratio="f"/>
                </v:shape>
                <v:rect id="正方形/長方形 15" o:spid="_x0000_s1028" style="position:absolute;left:45720;top:23420;width:123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" fillcolor="window" stroked="f" strokeweight="1pt"/>
              </v:group>
            </w:pict>
          </mc:Fallback>
        </mc:AlternateContent>
      </w:r>
    </w:p>
    <w:p w14:paraId="570D4BAC" w14:textId="1A3FCAD4" w:rsidR="00467591" w:rsidRDefault="00467591" w:rsidP="00467591">
      <w:pPr>
        <w:widowControl/>
        <w:ind w:firstLineChars="257" w:firstLine="722"/>
        <w:jc w:val="left"/>
        <w:rPr>
          <w:rFonts w:ascii="ＭＳ ゴシック" w:eastAsia="ＭＳ ゴシック" w:hAnsi="ＭＳ ゴシック" w:cs="ＭＳ Ｐゴシック"/>
          <w:b/>
          <w:kern w:val="0"/>
          <w:sz w:val="28"/>
          <w:szCs w:val="28"/>
        </w:rPr>
      </w:pPr>
    </w:p>
    <w:p w14:paraId="68B51819" w14:textId="3E5CF989"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0FDDD257" w14:textId="4F847324"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27420146" w14:textId="3302E21D"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10A93261" w14:textId="3F9C1F7B"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6370981C" w14:textId="75AB2003"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40F80F8C" w14:textId="4649AC9E"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136FF90D" w14:textId="3846EEB9"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14410095" w14:textId="77777777" w:rsidR="004858D7" w:rsidRDefault="004858D7" w:rsidP="00467591">
      <w:pPr>
        <w:widowControl/>
        <w:ind w:firstLineChars="257" w:firstLine="722"/>
        <w:jc w:val="left"/>
        <w:rPr>
          <w:rFonts w:ascii="ＭＳ ゴシック" w:eastAsia="ＭＳ ゴシック" w:hAnsi="ＭＳ ゴシック" w:cs="ＭＳ Ｐゴシック"/>
          <w:b/>
          <w:kern w:val="0"/>
          <w:sz w:val="28"/>
          <w:szCs w:val="28"/>
        </w:rPr>
      </w:pPr>
    </w:p>
    <w:p w14:paraId="1BCC07FD" w14:textId="55E3FB22"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26262ED4" w14:textId="573864E4"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29835153" w14:textId="205E97E3"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67F5A718" w14:textId="64BD56A5"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4EB1D59A" w14:textId="01DA5050" w:rsidR="00926303" w:rsidRDefault="00926303" w:rsidP="00467591">
      <w:pPr>
        <w:widowControl/>
        <w:ind w:firstLineChars="257" w:firstLine="722"/>
        <w:jc w:val="left"/>
        <w:rPr>
          <w:rFonts w:ascii="ＭＳ ゴシック" w:eastAsia="ＭＳ ゴシック" w:hAnsi="ＭＳ ゴシック" w:cs="ＭＳ Ｐゴシック"/>
          <w:b/>
          <w:kern w:val="0"/>
          <w:sz w:val="28"/>
          <w:szCs w:val="28"/>
        </w:rPr>
      </w:pPr>
    </w:p>
    <w:p w14:paraId="341CDF8D" w14:textId="77777777" w:rsidR="00467591" w:rsidRPr="00F31B29" w:rsidRDefault="00467591" w:rsidP="00467591">
      <w:pPr>
        <w:widowControl/>
        <w:spacing w:line="0" w:lineRule="atLeast"/>
        <w:jc w:val="center"/>
        <w:rPr>
          <w:rFonts w:ascii="ＭＳ ゴシック" w:eastAsia="ＭＳ ゴシック" w:hAnsi="ＭＳ ゴシック" w:cs="ＭＳ Ｐゴシック"/>
          <w:b/>
          <w:kern w:val="0"/>
          <w:sz w:val="28"/>
          <w:szCs w:val="28"/>
        </w:rPr>
      </w:pPr>
    </w:p>
    <w:p w14:paraId="52B8E46F" w14:textId="77777777" w:rsidR="00467591" w:rsidRPr="00F31B29" w:rsidRDefault="00467591" w:rsidP="0065685D">
      <w:pPr>
        <w:spacing w:line="0" w:lineRule="atLeast"/>
        <w:ind w:leftChars="258" w:left="542" w:firstLineChars="164" w:firstLine="361"/>
        <w:rPr>
          <w:rFonts w:ascii="ＭＳ 明朝" w:eastAsia="ＭＳ 明朝" w:hAnsi="Century" w:cs="Times New Roman"/>
          <w:sz w:val="22"/>
          <w:szCs w:val="21"/>
        </w:rPr>
      </w:pPr>
      <w:r w:rsidRPr="00F31B29">
        <w:rPr>
          <w:rFonts w:ascii="ＭＳ 明朝" w:eastAsia="ＭＳ 明朝" w:hAnsi="Century" w:cs="Times New Roman" w:hint="eastAsia"/>
          <w:sz w:val="22"/>
          <w:szCs w:val="21"/>
        </w:rPr>
        <w:t>●事故発生状況（死傷者）</w:t>
      </w: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467591" w:rsidRPr="00F31B29" w14:paraId="06B47191" w14:textId="77777777" w:rsidTr="00B84C86">
        <w:tc>
          <w:tcPr>
            <w:tcW w:w="2268" w:type="dxa"/>
            <w:shd w:val="clear" w:color="auto" w:fill="5B9BD5"/>
          </w:tcPr>
          <w:p w14:paraId="1A2069B7"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自転車乗車中</w:t>
            </w:r>
          </w:p>
        </w:tc>
        <w:tc>
          <w:tcPr>
            <w:tcW w:w="2268" w:type="dxa"/>
            <w:shd w:val="clear" w:color="auto" w:fill="5B9BD5"/>
          </w:tcPr>
          <w:p w14:paraId="688460D4"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自動車等乗車中</w:t>
            </w:r>
          </w:p>
        </w:tc>
        <w:tc>
          <w:tcPr>
            <w:tcW w:w="2268" w:type="dxa"/>
            <w:shd w:val="clear" w:color="auto" w:fill="5B9BD5"/>
          </w:tcPr>
          <w:p w14:paraId="39838C91"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歩行中</w:t>
            </w:r>
          </w:p>
        </w:tc>
      </w:tr>
      <w:tr w:rsidR="00467591" w:rsidRPr="00F31B29" w14:paraId="42350DA1" w14:textId="77777777" w:rsidTr="00B84C86">
        <w:tc>
          <w:tcPr>
            <w:tcW w:w="2268" w:type="dxa"/>
            <w:shd w:val="clear" w:color="auto" w:fill="auto"/>
          </w:tcPr>
          <w:p w14:paraId="537587D0"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207人</w:t>
            </w:r>
          </w:p>
        </w:tc>
        <w:tc>
          <w:tcPr>
            <w:tcW w:w="2268" w:type="dxa"/>
            <w:shd w:val="clear" w:color="auto" w:fill="auto"/>
          </w:tcPr>
          <w:p w14:paraId="5EE822FB"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100人</w:t>
            </w:r>
          </w:p>
        </w:tc>
        <w:tc>
          <w:tcPr>
            <w:tcW w:w="2268" w:type="dxa"/>
            <w:shd w:val="clear" w:color="auto" w:fill="auto"/>
          </w:tcPr>
          <w:p w14:paraId="0A92F105" w14:textId="77777777" w:rsidR="00467591" w:rsidRPr="00F31B29" w:rsidRDefault="00467591" w:rsidP="00467591">
            <w:pPr>
              <w:spacing w:line="0" w:lineRule="atLeast"/>
              <w:jc w:val="center"/>
              <w:rPr>
                <w:rFonts w:ascii="ＭＳ 明朝" w:eastAsia="ＭＳ 明朝" w:hAnsi="Century" w:cs="Times New Roman"/>
                <w:sz w:val="22"/>
                <w:szCs w:val="21"/>
              </w:rPr>
            </w:pPr>
            <w:r w:rsidRPr="00F31B29">
              <w:rPr>
                <w:rFonts w:ascii="ＭＳ 明朝" w:eastAsia="ＭＳ 明朝" w:hAnsi="Century" w:cs="Times New Roman" w:hint="eastAsia"/>
                <w:sz w:val="22"/>
                <w:szCs w:val="21"/>
              </w:rPr>
              <w:t>87人</w:t>
            </w:r>
          </w:p>
        </w:tc>
      </w:tr>
    </w:tbl>
    <w:p w14:paraId="0858B7E7" w14:textId="77777777" w:rsidR="00467591" w:rsidRPr="00F31B29" w:rsidRDefault="00467591" w:rsidP="00467591">
      <w:pPr>
        <w:spacing w:line="0" w:lineRule="atLeast"/>
        <w:ind w:leftChars="258" w:left="542" w:firstLineChars="128" w:firstLine="282"/>
        <w:rPr>
          <w:rFonts w:ascii="ＭＳ 明朝" w:eastAsia="ＭＳ 明朝" w:hAnsi="Century" w:cs="Times New Roman"/>
          <w:sz w:val="22"/>
          <w:szCs w:val="21"/>
        </w:rPr>
      </w:pPr>
      <w:r w:rsidRPr="00F31B29">
        <w:rPr>
          <w:rFonts w:ascii="ＭＳ 明朝" w:eastAsia="ＭＳ 明朝" w:hAnsi="Century" w:cs="Times New Roman" w:hint="eastAsia"/>
          <w:sz w:val="22"/>
          <w:szCs w:val="21"/>
        </w:rPr>
        <w:t>※件数が多いものを掲載</w:t>
      </w:r>
    </w:p>
    <w:p w14:paraId="1E1F62A8" w14:textId="2DB900D0" w:rsidR="00926303" w:rsidRDefault="00926303" w:rsidP="00467591">
      <w:pPr>
        <w:widowControl/>
        <w:jc w:val="left"/>
        <w:rPr>
          <w:rFonts w:ascii="ＭＳ ゴシック" w:eastAsia="ＭＳ ゴシック" w:hAnsi="ＭＳ ゴシック" w:cs="ＭＳ Ｐゴシック"/>
          <w:b/>
          <w:kern w:val="0"/>
          <w:sz w:val="22"/>
        </w:rPr>
      </w:pPr>
    </w:p>
    <w:p w14:paraId="2D6103E8" w14:textId="21E7ED7C" w:rsidR="00A253D3" w:rsidRDefault="00A253D3" w:rsidP="00467591">
      <w:pPr>
        <w:widowControl/>
        <w:jc w:val="left"/>
        <w:rPr>
          <w:rFonts w:ascii="ＭＳ ゴシック" w:eastAsia="ＭＳ ゴシック" w:hAnsi="ＭＳ ゴシック" w:cs="ＭＳ Ｐゴシック"/>
          <w:b/>
          <w:kern w:val="0"/>
          <w:sz w:val="22"/>
        </w:rPr>
      </w:pPr>
    </w:p>
    <w:p w14:paraId="204F771C" w14:textId="2E702BC8" w:rsidR="00440EEB" w:rsidRDefault="004858D7" w:rsidP="00467591">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b/>
          <w:kern w:val="0"/>
          <w:sz w:val="22"/>
        </w:rPr>
        <w:br w:type="page"/>
      </w:r>
    </w:p>
    <w:p w14:paraId="16519929" w14:textId="3A288459" w:rsidR="00467591" w:rsidRPr="000613E8" w:rsidRDefault="00810B60" w:rsidP="000F4DC1">
      <w:pPr>
        <w:ind w:firstLineChars="100" w:firstLine="221"/>
        <w:rPr>
          <w:rFonts w:ascii="ＭＳ ゴシック" w:eastAsia="ＭＳ ゴシック" w:hAnsi="ＭＳ ゴシック" w:cs="Times New Roman"/>
          <w:b/>
          <w:sz w:val="22"/>
        </w:rPr>
      </w:pPr>
      <w:r w:rsidRPr="00AE14C9">
        <w:rPr>
          <w:rFonts w:ascii="ＭＳ ゴシック" w:eastAsia="ＭＳ ゴシック" w:hAnsi="ＭＳ ゴシック" w:cs="Times New Roman" w:hint="eastAsia"/>
          <w:b/>
          <w:sz w:val="22"/>
        </w:rPr>
        <w:lastRenderedPageBreak/>
        <w:t>（３）</w:t>
      </w:r>
      <w:r w:rsidR="00467591" w:rsidRPr="00AE14C9">
        <w:rPr>
          <w:rFonts w:ascii="ＭＳ ゴシック" w:eastAsia="ＭＳ ゴシック" w:hAnsi="ＭＳ ゴシック" w:cs="Times New Roman" w:hint="eastAsia"/>
          <w:b/>
          <w:sz w:val="22"/>
        </w:rPr>
        <w:t>歩行者の交通事故状況</w:t>
      </w:r>
    </w:p>
    <w:p w14:paraId="7F1F964C" w14:textId="77777777" w:rsidR="000F4DC1" w:rsidRDefault="00467591" w:rsidP="000F4DC1">
      <w:pPr>
        <w:ind w:leftChars="326" w:left="685" w:firstLineChars="100" w:firstLine="220"/>
        <w:rPr>
          <w:rFonts w:ascii="ＭＳ 明朝" w:eastAsia="ＭＳ 明朝" w:hAnsi="Century" w:cs="Times New Roman"/>
          <w:sz w:val="22"/>
          <w:szCs w:val="24"/>
        </w:rPr>
      </w:pPr>
      <w:r w:rsidRPr="00F31B29">
        <w:rPr>
          <w:rFonts w:ascii="ＭＳ 明朝" w:eastAsia="ＭＳ 明朝" w:hAnsi="Century" w:cs="Times New Roman" w:hint="eastAsia"/>
          <w:sz w:val="22"/>
          <w:szCs w:val="24"/>
        </w:rPr>
        <w:t>歩行者の</w:t>
      </w:r>
      <w:r w:rsidRPr="008F088D">
        <w:rPr>
          <w:rFonts w:ascii="ＭＳ 明朝" w:eastAsia="ＭＳ 明朝" w:hAnsi="Century" w:cs="Times New Roman" w:hint="eastAsia"/>
          <w:sz w:val="22"/>
          <w:szCs w:val="24"/>
        </w:rPr>
        <w:t>交通事故件数は減少傾向で推移していますが、歩行者事故における死者数が全事故の死者数に占める割合は近年増加傾向にあります。</w:t>
      </w:r>
    </w:p>
    <w:p w14:paraId="29B8D3C9" w14:textId="37B3931D" w:rsidR="00467591" w:rsidRPr="00F31B29" w:rsidRDefault="00467591" w:rsidP="000F4DC1">
      <w:pPr>
        <w:ind w:leftChars="326" w:left="685" w:firstLineChars="100" w:firstLine="220"/>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また、死傷者の事故発生状況では、横断中が最も多く、その中でも横断歩道での発生が</w:t>
      </w:r>
      <w:r w:rsidR="00810B60" w:rsidRPr="008F088D">
        <w:rPr>
          <w:rFonts w:ascii="ＭＳ 明朝" w:eastAsia="ＭＳ 明朝" w:hAnsi="Century" w:cs="Times New Roman" w:hint="eastAsia"/>
          <w:sz w:val="22"/>
          <w:szCs w:val="24"/>
        </w:rPr>
        <w:t>最多</w:t>
      </w:r>
      <w:r w:rsidRPr="008F088D">
        <w:rPr>
          <w:rFonts w:ascii="ＭＳ 明朝" w:eastAsia="ＭＳ 明朝" w:hAnsi="Century" w:cs="Times New Roman" w:hint="eastAsia"/>
          <w:sz w:val="22"/>
          <w:szCs w:val="24"/>
        </w:rPr>
        <w:t>とな</w:t>
      </w:r>
      <w:r w:rsidRPr="00F31B29">
        <w:rPr>
          <w:rFonts w:ascii="ＭＳ 明朝" w:eastAsia="ＭＳ 明朝" w:hAnsi="Century" w:cs="Times New Roman" w:hint="eastAsia"/>
          <w:sz w:val="22"/>
          <w:szCs w:val="24"/>
        </w:rPr>
        <w:t>っています。</w:t>
      </w:r>
    </w:p>
    <w:p w14:paraId="32A19B10" w14:textId="77777777" w:rsidR="00467591" w:rsidRPr="00F31B29" w:rsidRDefault="00467591" w:rsidP="00467591">
      <w:pPr>
        <w:widowControl/>
        <w:spacing w:line="0" w:lineRule="atLeast"/>
        <w:jc w:val="left"/>
        <w:rPr>
          <w:rFonts w:ascii="ＭＳ ゴシック" w:eastAsia="ＭＳ ゴシック" w:hAnsi="ＭＳ ゴシック" w:cs="ＭＳ Ｐゴシック"/>
          <w:kern w:val="0"/>
          <w:sz w:val="22"/>
        </w:rPr>
      </w:pPr>
    </w:p>
    <w:tbl>
      <w:tblPr>
        <w:tblW w:w="89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09"/>
        <w:gridCol w:w="709"/>
        <w:gridCol w:w="709"/>
        <w:gridCol w:w="709"/>
        <w:gridCol w:w="713"/>
        <w:gridCol w:w="709"/>
        <w:gridCol w:w="709"/>
        <w:gridCol w:w="709"/>
        <w:gridCol w:w="709"/>
        <w:gridCol w:w="695"/>
      </w:tblGrid>
      <w:tr w:rsidR="00467591" w:rsidRPr="009C74A4" w14:paraId="694A039B" w14:textId="77777777" w:rsidTr="0065685D">
        <w:trPr>
          <w:trHeight w:val="374"/>
        </w:trPr>
        <w:tc>
          <w:tcPr>
            <w:tcW w:w="8926" w:type="dxa"/>
            <w:gridSpan w:val="11"/>
            <w:tcBorders>
              <w:top w:val="nil"/>
              <w:left w:val="nil"/>
              <w:bottom w:val="nil"/>
              <w:right w:val="nil"/>
            </w:tcBorders>
            <w:shd w:val="clear" w:color="auto" w:fill="auto"/>
          </w:tcPr>
          <w:p w14:paraId="7CC694DE" w14:textId="77777777" w:rsidR="00467591" w:rsidRPr="009C74A4" w:rsidRDefault="00467591" w:rsidP="00467591">
            <w:pPr>
              <w:jc w:val="center"/>
              <w:rPr>
                <w:rFonts w:ascii="ＭＳ 明朝" w:eastAsia="ＭＳ 明朝" w:hAnsi="ＭＳ 明朝" w:cs="Times New Roman"/>
                <w:b/>
                <w:sz w:val="22"/>
              </w:rPr>
            </w:pPr>
            <w:r w:rsidRPr="009C74A4">
              <w:rPr>
                <w:rFonts w:ascii="ＭＳ 明朝" w:eastAsia="ＭＳ 明朝" w:hAnsi="ＭＳ 明朝" w:cs="Times New Roman" w:hint="eastAsia"/>
                <w:b/>
                <w:sz w:val="22"/>
              </w:rPr>
              <w:t>歩行者の交通事故件数</w:t>
            </w:r>
          </w:p>
        </w:tc>
      </w:tr>
      <w:tr w:rsidR="006418CB" w:rsidRPr="009C74A4" w14:paraId="0AE6AB0D" w14:textId="77777777" w:rsidTr="0065685D">
        <w:trPr>
          <w:gridBefore w:val="1"/>
          <w:wBefore w:w="1846" w:type="dxa"/>
          <w:trHeight w:val="294"/>
        </w:trPr>
        <w:tc>
          <w:tcPr>
            <w:tcW w:w="3549" w:type="dxa"/>
            <w:gridSpan w:val="5"/>
            <w:shd w:val="clear" w:color="auto" w:fill="9CC2E5"/>
          </w:tcPr>
          <w:p w14:paraId="5EE65D90"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第9次大阪市交通安全計画</w:t>
            </w:r>
          </w:p>
        </w:tc>
        <w:tc>
          <w:tcPr>
            <w:tcW w:w="3531" w:type="dxa"/>
            <w:gridSpan w:val="5"/>
            <w:shd w:val="clear" w:color="auto" w:fill="9CC2E5"/>
          </w:tcPr>
          <w:p w14:paraId="46A0338E"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第10次大阪市交通安全計画</w:t>
            </w:r>
          </w:p>
        </w:tc>
      </w:tr>
      <w:tr w:rsidR="006418CB" w:rsidRPr="009C74A4" w14:paraId="3A5B5817" w14:textId="77777777" w:rsidTr="0065685D">
        <w:trPr>
          <w:gridBefore w:val="1"/>
          <w:wBefore w:w="1846" w:type="dxa"/>
          <w:trHeight w:val="294"/>
        </w:trPr>
        <w:tc>
          <w:tcPr>
            <w:tcW w:w="709" w:type="dxa"/>
            <w:shd w:val="clear" w:color="auto" w:fill="9CC2E5"/>
          </w:tcPr>
          <w:p w14:paraId="0D3ABDA2"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H23</w:t>
            </w:r>
          </w:p>
        </w:tc>
        <w:tc>
          <w:tcPr>
            <w:tcW w:w="709" w:type="dxa"/>
            <w:shd w:val="clear" w:color="auto" w:fill="9CC2E5"/>
          </w:tcPr>
          <w:p w14:paraId="2189A4D4"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H24</w:t>
            </w:r>
          </w:p>
        </w:tc>
        <w:tc>
          <w:tcPr>
            <w:tcW w:w="709" w:type="dxa"/>
            <w:shd w:val="clear" w:color="auto" w:fill="9CC2E5"/>
          </w:tcPr>
          <w:p w14:paraId="38851C9A"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H25</w:t>
            </w:r>
          </w:p>
        </w:tc>
        <w:tc>
          <w:tcPr>
            <w:tcW w:w="709" w:type="dxa"/>
            <w:shd w:val="clear" w:color="auto" w:fill="9CC2E5"/>
          </w:tcPr>
          <w:p w14:paraId="65A713A3"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H26</w:t>
            </w:r>
          </w:p>
        </w:tc>
        <w:tc>
          <w:tcPr>
            <w:tcW w:w="713" w:type="dxa"/>
            <w:shd w:val="clear" w:color="auto" w:fill="9CC2E5"/>
          </w:tcPr>
          <w:p w14:paraId="55A9504C"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H27</w:t>
            </w:r>
          </w:p>
        </w:tc>
        <w:tc>
          <w:tcPr>
            <w:tcW w:w="709" w:type="dxa"/>
            <w:shd w:val="clear" w:color="auto" w:fill="9CC2E5"/>
          </w:tcPr>
          <w:p w14:paraId="5B7A45A8"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H28</w:t>
            </w:r>
          </w:p>
        </w:tc>
        <w:tc>
          <w:tcPr>
            <w:tcW w:w="709" w:type="dxa"/>
            <w:shd w:val="clear" w:color="auto" w:fill="9CC2E5"/>
          </w:tcPr>
          <w:p w14:paraId="7CCF13E5"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H29</w:t>
            </w:r>
          </w:p>
        </w:tc>
        <w:tc>
          <w:tcPr>
            <w:tcW w:w="709" w:type="dxa"/>
            <w:shd w:val="clear" w:color="auto" w:fill="9CC2E5"/>
          </w:tcPr>
          <w:p w14:paraId="2F3B3E8A"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H30</w:t>
            </w:r>
          </w:p>
        </w:tc>
        <w:tc>
          <w:tcPr>
            <w:tcW w:w="709" w:type="dxa"/>
            <w:shd w:val="clear" w:color="auto" w:fill="9CC2E5"/>
          </w:tcPr>
          <w:p w14:paraId="0EDB01D6"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R1</w:t>
            </w:r>
          </w:p>
        </w:tc>
        <w:tc>
          <w:tcPr>
            <w:tcW w:w="695" w:type="dxa"/>
            <w:shd w:val="clear" w:color="auto" w:fill="9CC2E5"/>
          </w:tcPr>
          <w:p w14:paraId="02E23015" w14:textId="77777777" w:rsidR="006418CB" w:rsidRPr="009C74A4" w:rsidRDefault="006418CB"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R2</w:t>
            </w:r>
          </w:p>
        </w:tc>
      </w:tr>
      <w:tr w:rsidR="00467591" w:rsidRPr="009C74A4" w14:paraId="186AE913" w14:textId="77777777" w:rsidTr="0065685D">
        <w:trPr>
          <w:trHeight w:val="315"/>
        </w:trPr>
        <w:tc>
          <w:tcPr>
            <w:tcW w:w="1846" w:type="dxa"/>
            <w:tcBorders>
              <w:top w:val="single" w:sz="4" w:space="0" w:color="auto"/>
              <w:bottom w:val="dashSmallGap" w:sz="4" w:space="0" w:color="auto"/>
            </w:tcBorders>
            <w:shd w:val="clear" w:color="auto" w:fill="9CC2E5"/>
          </w:tcPr>
          <w:p w14:paraId="5D4F489E"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発生件数（件）</w:t>
            </w:r>
          </w:p>
        </w:tc>
        <w:tc>
          <w:tcPr>
            <w:tcW w:w="709" w:type="dxa"/>
            <w:tcBorders>
              <w:bottom w:val="dashSmallGap" w:sz="4" w:space="0" w:color="auto"/>
            </w:tcBorders>
            <w:shd w:val="clear" w:color="auto" w:fill="auto"/>
          </w:tcPr>
          <w:p w14:paraId="45A1B33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,389</w:t>
            </w:r>
          </w:p>
        </w:tc>
        <w:tc>
          <w:tcPr>
            <w:tcW w:w="709" w:type="dxa"/>
            <w:tcBorders>
              <w:bottom w:val="dashSmallGap" w:sz="4" w:space="0" w:color="auto"/>
            </w:tcBorders>
            <w:shd w:val="clear" w:color="auto" w:fill="auto"/>
          </w:tcPr>
          <w:p w14:paraId="6764E1F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,361</w:t>
            </w:r>
          </w:p>
        </w:tc>
        <w:tc>
          <w:tcPr>
            <w:tcW w:w="709" w:type="dxa"/>
            <w:tcBorders>
              <w:bottom w:val="dashSmallGap" w:sz="4" w:space="0" w:color="auto"/>
            </w:tcBorders>
            <w:shd w:val="clear" w:color="auto" w:fill="auto"/>
          </w:tcPr>
          <w:p w14:paraId="243E18F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,294</w:t>
            </w:r>
          </w:p>
        </w:tc>
        <w:tc>
          <w:tcPr>
            <w:tcW w:w="709" w:type="dxa"/>
            <w:tcBorders>
              <w:bottom w:val="dashSmallGap" w:sz="4" w:space="0" w:color="auto"/>
            </w:tcBorders>
            <w:shd w:val="clear" w:color="auto" w:fill="auto"/>
          </w:tcPr>
          <w:p w14:paraId="7D50EA8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,261</w:t>
            </w:r>
          </w:p>
        </w:tc>
        <w:tc>
          <w:tcPr>
            <w:tcW w:w="713" w:type="dxa"/>
            <w:tcBorders>
              <w:bottom w:val="dashSmallGap" w:sz="4" w:space="0" w:color="auto"/>
            </w:tcBorders>
            <w:shd w:val="clear" w:color="auto" w:fill="auto"/>
          </w:tcPr>
          <w:p w14:paraId="2442810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,309</w:t>
            </w:r>
          </w:p>
        </w:tc>
        <w:tc>
          <w:tcPr>
            <w:tcW w:w="709" w:type="dxa"/>
            <w:tcBorders>
              <w:bottom w:val="dashSmallGap" w:sz="4" w:space="0" w:color="auto"/>
            </w:tcBorders>
            <w:shd w:val="clear" w:color="auto" w:fill="auto"/>
          </w:tcPr>
          <w:p w14:paraId="265DD68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,217</w:t>
            </w:r>
          </w:p>
        </w:tc>
        <w:tc>
          <w:tcPr>
            <w:tcW w:w="709" w:type="dxa"/>
            <w:tcBorders>
              <w:bottom w:val="dashSmallGap" w:sz="4" w:space="0" w:color="auto"/>
            </w:tcBorders>
            <w:shd w:val="clear" w:color="auto" w:fill="auto"/>
          </w:tcPr>
          <w:p w14:paraId="78FB7D6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,096</w:t>
            </w:r>
          </w:p>
        </w:tc>
        <w:tc>
          <w:tcPr>
            <w:tcW w:w="709" w:type="dxa"/>
            <w:tcBorders>
              <w:bottom w:val="dashSmallGap" w:sz="4" w:space="0" w:color="auto"/>
            </w:tcBorders>
            <w:shd w:val="clear" w:color="auto" w:fill="auto"/>
          </w:tcPr>
          <w:p w14:paraId="63062D5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,170</w:t>
            </w:r>
          </w:p>
        </w:tc>
        <w:tc>
          <w:tcPr>
            <w:tcW w:w="709" w:type="dxa"/>
            <w:tcBorders>
              <w:bottom w:val="dashSmallGap" w:sz="4" w:space="0" w:color="auto"/>
            </w:tcBorders>
            <w:shd w:val="clear" w:color="auto" w:fill="auto"/>
          </w:tcPr>
          <w:p w14:paraId="7F06052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,111</w:t>
            </w:r>
          </w:p>
        </w:tc>
        <w:tc>
          <w:tcPr>
            <w:tcW w:w="695" w:type="dxa"/>
            <w:tcBorders>
              <w:bottom w:val="dashSmallGap" w:sz="4" w:space="0" w:color="auto"/>
            </w:tcBorders>
            <w:shd w:val="clear" w:color="auto" w:fill="auto"/>
          </w:tcPr>
          <w:p w14:paraId="2500528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r w:rsidRPr="009C74A4">
              <w:rPr>
                <w:rFonts w:ascii="ＭＳ 明朝" w:eastAsia="ＭＳ 明朝" w:hAnsi="ＭＳ 明朝" w:cs="Times New Roman"/>
                <w:sz w:val="18"/>
                <w:szCs w:val="18"/>
              </w:rPr>
              <w:t>65</w:t>
            </w:r>
          </w:p>
        </w:tc>
      </w:tr>
      <w:tr w:rsidR="00467591" w:rsidRPr="009C74A4" w14:paraId="46B19401" w14:textId="77777777" w:rsidTr="0065685D">
        <w:trPr>
          <w:trHeight w:val="294"/>
        </w:trPr>
        <w:tc>
          <w:tcPr>
            <w:tcW w:w="1846" w:type="dxa"/>
            <w:tcBorders>
              <w:top w:val="dashSmallGap" w:sz="4" w:space="0" w:color="auto"/>
            </w:tcBorders>
            <w:shd w:val="clear" w:color="auto" w:fill="9CC2E5"/>
          </w:tcPr>
          <w:p w14:paraId="587C442F" w14:textId="640A08AB" w:rsidR="00467591" w:rsidRPr="009C74A4" w:rsidRDefault="007A4F37" w:rsidP="00467591">
            <w:pPr>
              <w:rPr>
                <w:rFonts w:ascii="ＭＳ 明朝" w:eastAsia="ＭＳ 明朝" w:hAnsi="ＭＳ 明朝" w:cs="Times New Roman"/>
                <w:sz w:val="16"/>
                <w:szCs w:val="16"/>
              </w:rPr>
            </w:pPr>
            <w:r>
              <w:rPr>
                <w:rFonts w:ascii="ＭＳ 明朝" w:eastAsia="ＭＳ 明朝" w:hAnsi="ＭＳ 明朝" w:cs="Times New Roman" w:hint="eastAsia"/>
                <w:sz w:val="16"/>
                <w:szCs w:val="16"/>
              </w:rPr>
              <w:t>歩行者事故の</w:t>
            </w:r>
            <w:r w:rsidR="00467591" w:rsidRPr="009C74A4">
              <w:rPr>
                <w:rFonts w:ascii="ＭＳ 明朝" w:eastAsia="ＭＳ 明朝" w:hAnsi="ＭＳ 明朝" w:cs="Times New Roman" w:hint="eastAsia"/>
                <w:sz w:val="16"/>
                <w:szCs w:val="16"/>
              </w:rPr>
              <w:t>割合</w:t>
            </w:r>
          </w:p>
        </w:tc>
        <w:tc>
          <w:tcPr>
            <w:tcW w:w="709" w:type="dxa"/>
            <w:tcBorders>
              <w:top w:val="dashSmallGap" w:sz="4" w:space="0" w:color="auto"/>
            </w:tcBorders>
            <w:shd w:val="clear" w:color="auto" w:fill="auto"/>
          </w:tcPr>
          <w:p w14:paraId="3250A77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5B34C19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11F39D6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49E9CF8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c>
          <w:tcPr>
            <w:tcW w:w="713" w:type="dxa"/>
            <w:tcBorders>
              <w:top w:val="dashSmallGap" w:sz="4" w:space="0" w:color="auto"/>
            </w:tcBorders>
            <w:shd w:val="clear" w:color="auto" w:fill="auto"/>
          </w:tcPr>
          <w:p w14:paraId="29CA815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c>
          <w:tcPr>
            <w:tcW w:w="709" w:type="dxa"/>
            <w:tcBorders>
              <w:top w:val="dashSmallGap" w:sz="4" w:space="0" w:color="auto"/>
            </w:tcBorders>
            <w:shd w:val="clear" w:color="auto" w:fill="auto"/>
          </w:tcPr>
          <w:p w14:paraId="58D0117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c>
          <w:tcPr>
            <w:tcW w:w="709" w:type="dxa"/>
            <w:tcBorders>
              <w:top w:val="dashSmallGap" w:sz="4" w:space="0" w:color="auto"/>
            </w:tcBorders>
            <w:shd w:val="clear" w:color="auto" w:fill="auto"/>
          </w:tcPr>
          <w:p w14:paraId="413BB51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c>
          <w:tcPr>
            <w:tcW w:w="709" w:type="dxa"/>
            <w:tcBorders>
              <w:top w:val="dashSmallGap" w:sz="4" w:space="0" w:color="auto"/>
            </w:tcBorders>
            <w:shd w:val="clear" w:color="auto" w:fill="auto"/>
          </w:tcPr>
          <w:p w14:paraId="2A9DF9A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w:t>
            </w:r>
            <w:r w:rsidRPr="009C74A4">
              <w:rPr>
                <w:rFonts w:ascii="ＭＳ 明朝" w:eastAsia="ＭＳ 明朝" w:hAnsi="ＭＳ 明朝" w:cs="Times New Roman" w:hint="eastAsia"/>
                <w:sz w:val="18"/>
                <w:szCs w:val="18"/>
              </w:rPr>
              <w:t>%</w:t>
            </w:r>
          </w:p>
        </w:tc>
        <w:tc>
          <w:tcPr>
            <w:tcW w:w="709" w:type="dxa"/>
            <w:tcBorders>
              <w:top w:val="dashSmallGap" w:sz="4" w:space="0" w:color="auto"/>
            </w:tcBorders>
            <w:shd w:val="clear" w:color="auto" w:fill="auto"/>
          </w:tcPr>
          <w:p w14:paraId="0980845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w:t>
            </w:r>
            <w:r w:rsidRPr="009C74A4">
              <w:rPr>
                <w:rFonts w:ascii="ＭＳ 明朝" w:eastAsia="ＭＳ 明朝" w:hAnsi="ＭＳ 明朝" w:cs="Times New Roman" w:hint="eastAsia"/>
                <w:sz w:val="18"/>
                <w:szCs w:val="18"/>
              </w:rPr>
              <w:t>%</w:t>
            </w:r>
          </w:p>
        </w:tc>
        <w:tc>
          <w:tcPr>
            <w:tcW w:w="695" w:type="dxa"/>
            <w:tcBorders>
              <w:top w:val="dashSmallGap" w:sz="4" w:space="0" w:color="auto"/>
            </w:tcBorders>
            <w:shd w:val="clear" w:color="auto" w:fill="auto"/>
          </w:tcPr>
          <w:p w14:paraId="2262E32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r>
      <w:tr w:rsidR="00467591" w:rsidRPr="009C74A4" w14:paraId="36DB2D78" w14:textId="77777777" w:rsidTr="0065685D">
        <w:trPr>
          <w:trHeight w:val="294"/>
        </w:trPr>
        <w:tc>
          <w:tcPr>
            <w:tcW w:w="1846" w:type="dxa"/>
            <w:tcBorders>
              <w:bottom w:val="dashSmallGap" w:sz="4" w:space="0" w:color="auto"/>
            </w:tcBorders>
            <w:shd w:val="clear" w:color="auto" w:fill="9CC2E5"/>
          </w:tcPr>
          <w:p w14:paraId="2587CAB9"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負傷者（人）</w:t>
            </w:r>
          </w:p>
        </w:tc>
        <w:tc>
          <w:tcPr>
            <w:tcW w:w="709" w:type="dxa"/>
            <w:tcBorders>
              <w:bottom w:val="dashSmallGap" w:sz="4" w:space="0" w:color="auto"/>
            </w:tcBorders>
            <w:shd w:val="clear" w:color="auto" w:fill="auto"/>
          </w:tcPr>
          <w:p w14:paraId="6578E54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,405</w:t>
            </w:r>
          </w:p>
        </w:tc>
        <w:tc>
          <w:tcPr>
            <w:tcW w:w="709" w:type="dxa"/>
            <w:tcBorders>
              <w:bottom w:val="dashSmallGap" w:sz="4" w:space="0" w:color="auto"/>
            </w:tcBorders>
            <w:shd w:val="clear" w:color="auto" w:fill="auto"/>
          </w:tcPr>
          <w:p w14:paraId="6A01FA3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,392</w:t>
            </w:r>
          </w:p>
        </w:tc>
        <w:tc>
          <w:tcPr>
            <w:tcW w:w="709" w:type="dxa"/>
            <w:tcBorders>
              <w:bottom w:val="dashSmallGap" w:sz="4" w:space="0" w:color="auto"/>
            </w:tcBorders>
            <w:shd w:val="clear" w:color="auto" w:fill="auto"/>
          </w:tcPr>
          <w:p w14:paraId="68E7F24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,306</w:t>
            </w:r>
          </w:p>
        </w:tc>
        <w:tc>
          <w:tcPr>
            <w:tcW w:w="709" w:type="dxa"/>
            <w:tcBorders>
              <w:bottom w:val="dashSmallGap" w:sz="4" w:space="0" w:color="auto"/>
            </w:tcBorders>
            <w:shd w:val="clear" w:color="auto" w:fill="auto"/>
          </w:tcPr>
          <w:p w14:paraId="25459A4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,253</w:t>
            </w:r>
          </w:p>
        </w:tc>
        <w:tc>
          <w:tcPr>
            <w:tcW w:w="713" w:type="dxa"/>
            <w:tcBorders>
              <w:bottom w:val="dashSmallGap" w:sz="4" w:space="0" w:color="auto"/>
            </w:tcBorders>
            <w:shd w:val="clear" w:color="auto" w:fill="auto"/>
          </w:tcPr>
          <w:p w14:paraId="7A3B860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1,320</w:t>
            </w:r>
          </w:p>
        </w:tc>
        <w:tc>
          <w:tcPr>
            <w:tcW w:w="709" w:type="dxa"/>
            <w:tcBorders>
              <w:bottom w:val="dashSmallGap" w:sz="4" w:space="0" w:color="auto"/>
            </w:tcBorders>
            <w:shd w:val="clear" w:color="auto" w:fill="auto"/>
          </w:tcPr>
          <w:p w14:paraId="5890BEC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,239</w:t>
            </w:r>
          </w:p>
        </w:tc>
        <w:tc>
          <w:tcPr>
            <w:tcW w:w="709" w:type="dxa"/>
            <w:tcBorders>
              <w:bottom w:val="dashSmallGap" w:sz="4" w:space="0" w:color="auto"/>
            </w:tcBorders>
            <w:shd w:val="clear" w:color="auto" w:fill="auto"/>
          </w:tcPr>
          <w:p w14:paraId="43F315F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,098</w:t>
            </w:r>
          </w:p>
        </w:tc>
        <w:tc>
          <w:tcPr>
            <w:tcW w:w="709" w:type="dxa"/>
            <w:tcBorders>
              <w:bottom w:val="dashSmallGap" w:sz="4" w:space="0" w:color="auto"/>
            </w:tcBorders>
            <w:shd w:val="clear" w:color="auto" w:fill="auto"/>
          </w:tcPr>
          <w:p w14:paraId="5F9F218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,177</w:t>
            </w:r>
          </w:p>
        </w:tc>
        <w:tc>
          <w:tcPr>
            <w:tcW w:w="709" w:type="dxa"/>
            <w:tcBorders>
              <w:bottom w:val="dashSmallGap" w:sz="4" w:space="0" w:color="auto"/>
            </w:tcBorders>
            <w:shd w:val="clear" w:color="auto" w:fill="auto"/>
          </w:tcPr>
          <w:p w14:paraId="76D67F6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,113</w:t>
            </w:r>
          </w:p>
        </w:tc>
        <w:tc>
          <w:tcPr>
            <w:tcW w:w="695" w:type="dxa"/>
            <w:tcBorders>
              <w:bottom w:val="dashSmallGap" w:sz="4" w:space="0" w:color="auto"/>
            </w:tcBorders>
            <w:shd w:val="clear" w:color="auto" w:fill="auto"/>
          </w:tcPr>
          <w:p w14:paraId="1DE35FB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r w:rsidRPr="009C74A4">
              <w:rPr>
                <w:rFonts w:ascii="ＭＳ 明朝" w:eastAsia="ＭＳ 明朝" w:hAnsi="ＭＳ 明朝" w:cs="Times New Roman"/>
                <w:sz w:val="18"/>
                <w:szCs w:val="18"/>
              </w:rPr>
              <w:t>76</w:t>
            </w:r>
          </w:p>
        </w:tc>
      </w:tr>
      <w:tr w:rsidR="00467591" w:rsidRPr="009C74A4" w14:paraId="1E331477" w14:textId="77777777" w:rsidTr="0065685D">
        <w:trPr>
          <w:trHeight w:val="294"/>
        </w:trPr>
        <w:tc>
          <w:tcPr>
            <w:tcW w:w="1846" w:type="dxa"/>
            <w:tcBorders>
              <w:top w:val="dashSmallGap" w:sz="4" w:space="0" w:color="auto"/>
            </w:tcBorders>
            <w:shd w:val="clear" w:color="auto" w:fill="9CC2E5"/>
          </w:tcPr>
          <w:p w14:paraId="116C2D76"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全負傷者数に占める割合</w:t>
            </w:r>
          </w:p>
        </w:tc>
        <w:tc>
          <w:tcPr>
            <w:tcW w:w="709" w:type="dxa"/>
            <w:tcBorders>
              <w:top w:val="dashSmallGap" w:sz="4" w:space="0" w:color="auto"/>
            </w:tcBorders>
            <w:shd w:val="clear" w:color="auto" w:fill="auto"/>
          </w:tcPr>
          <w:p w14:paraId="7E18CBA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09" w:type="dxa"/>
            <w:tcBorders>
              <w:top w:val="dashSmallGap" w:sz="4" w:space="0" w:color="auto"/>
            </w:tcBorders>
            <w:shd w:val="clear" w:color="auto" w:fill="auto"/>
          </w:tcPr>
          <w:p w14:paraId="184A947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09" w:type="dxa"/>
            <w:tcBorders>
              <w:top w:val="dashSmallGap" w:sz="4" w:space="0" w:color="auto"/>
            </w:tcBorders>
            <w:shd w:val="clear" w:color="auto" w:fill="auto"/>
          </w:tcPr>
          <w:p w14:paraId="002DC92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09" w:type="dxa"/>
            <w:tcBorders>
              <w:top w:val="dashSmallGap" w:sz="4" w:space="0" w:color="auto"/>
            </w:tcBorders>
            <w:shd w:val="clear" w:color="auto" w:fill="auto"/>
          </w:tcPr>
          <w:p w14:paraId="7789F08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13" w:type="dxa"/>
            <w:tcBorders>
              <w:top w:val="dashSmallGap" w:sz="4" w:space="0" w:color="auto"/>
            </w:tcBorders>
            <w:shd w:val="clear" w:color="auto" w:fill="auto"/>
          </w:tcPr>
          <w:p w14:paraId="01DD0FF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18BB0D8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5B033C8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09" w:type="dxa"/>
            <w:tcBorders>
              <w:top w:val="dashSmallGap" w:sz="4" w:space="0" w:color="auto"/>
            </w:tcBorders>
            <w:shd w:val="clear" w:color="auto" w:fill="auto"/>
          </w:tcPr>
          <w:p w14:paraId="2636E0C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c>
          <w:tcPr>
            <w:tcW w:w="709" w:type="dxa"/>
            <w:tcBorders>
              <w:top w:val="dashSmallGap" w:sz="4" w:space="0" w:color="auto"/>
            </w:tcBorders>
            <w:shd w:val="clear" w:color="auto" w:fill="auto"/>
          </w:tcPr>
          <w:p w14:paraId="2259762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w:t>
            </w:r>
            <w:r w:rsidRPr="009C74A4">
              <w:rPr>
                <w:rFonts w:ascii="ＭＳ 明朝" w:eastAsia="ＭＳ 明朝" w:hAnsi="ＭＳ 明朝" w:cs="Times New Roman" w:hint="eastAsia"/>
                <w:sz w:val="18"/>
                <w:szCs w:val="18"/>
              </w:rPr>
              <w:t>%</w:t>
            </w:r>
          </w:p>
        </w:tc>
        <w:tc>
          <w:tcPr>
            <w:tcW w:w="695" w:type="dxa"/>
            <w:tcBorders>
              <w:top w:val="dashSmallGap" w:sz="4" w:space="0" w:color="auto"/>
            </w:tcBorders>
            <w:shd w:val="clear" w:color="auto" w:fill="auto"/>
          </w:tcPr>
          <w:p w14:paraId="5D1588E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9%</w:t>
            </w:r>
          </w:p>
        </w:tc>
      </w:tr>
      <w:tr w:rsidR="00467591" w:rsidRPr="009C74A4" w14:paraId="52524E0B" w14:textId="77777777" w:rsidTr="0065685D">
        <w:trPr>
          <w:trHeight w:val="315"/>
        </w:trPr>
        <w:tc>
          <w:tcPr>
            <w:tcW w:w="1846" w:type="dxa"/>
            <w:tcBorders>
              <w:bottom w:val="dashSmallGap" w:sz="4" w:space="0" w:color="auto"/>
            </w:tcBorders>
            <w:shd w:val="clear" w:color="auto" w:fill="9CC2E5"/>
          </w:tcPr>
          <w:p w14:paraId="28A4D254"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うち重傷者（人）</w:t>
            </w:r>
          </w:p>
        </w:tc>
        <w:tc>
          <w:tcPr>
            <w:tcW w:w="709" w:type="dxa"/>
            <w:tcBorders>
              <w:bottom w:val="dashSmallGap" w:sz="4" w:space="0" w:color="auto"/>
            </w:tcBorders>
            <w:shd w:val="clear" w:color="auto" w:fill="auto"/>
          </w:tcPr>
          <w:p w14:paraId="5625A3B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13</w:t>
            </w:r>
          </w:p>
        </w:tc>
        <w:tc>
          <w:tcPr>
            <w:tcW w:w="709" w:type="dxa"/>
            <w:tcBorders>
              <w:bottom w:val="dashSmallGap" w:sz="4" w:space="0" w:color="auto"/>
            </w:tcBorders>
            <w:shd w:val="clear" w:color="auto" w:fill="auto"/>
          </w:tcPr>
          <w:p w14:paraId="7D06EDC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40</w:t>
            </w:r>
          </w:p>
        </w:tc>
        <w:tc>
          <w:tcPr>
            <w:tcW w:w="709" w:type="dxa"/>
            <w:tcBorders>
              <w:bottom w:val="dashSmallGap" w:sz="4" w:space="0" w:color="auto"/>
            </w:tcBorders>
            <w:shd w:val="clear" w:color="auto" w:fill="auto"/>
          </w:tcPr>
          <w:p w14:paraId="0DDD225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58</w:t>
            </w:r>
          </w:p>
        </w:tc>
        <w:tc>
          <w:tcPr>
            <w:tcW w:w="709" w:type="dxa"/>
            <w:tcBorders>
              <w:bottom w:val="dashSmallGap" w:sz="4" w:space="0" w:color="auto"/>
            </w:tcBorders>
            <w:shd w:val="clear" w:color="auto" w:fill="auto"/>
          </w:tcPr>
          <w:p w14:paraId="777B5A3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61</w:t>
            </w:r>
          </w:p>
        </w:tc>
        <w:tc>
          <w:tcPr>
            <w:tcW w:w="713" w:type="dxa"/>
            <w:tcBorders>
              <w:bottom w:val="dashSmallGap" w:sz="4" w:space="0" w:color="auto"/>
            </w:tcBorders>
            <w:shd w:val="clear" w:color="auto" w:fill="auto"/>
          </w:tcPr>
          <w:p w14:paraId="5240DE6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03</w:t>
            </w:r>
          </w:p>
        </w:tc>
        <w:tc>
          <w:tcPr>
            <w:tcW w:w="709" w:type="dxa"/>
            <w:tcBorders>
              <w:bottom w:val="dashSmallGap" w:sz="4" w:space="0" w:color="auto"/>
            </w:tcBorders>
            <w:shd w:val="clear" w:color="auto" w:fill="auto"/>
          </w:tcPr>
          <w:p w14:paraId="1DA1CB8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95</w:t>
            </w:r>
          </w:p>
        </w:tc>
        <w:tc>
          <w:tcPr>
            <w:tcW w:w="709" w:type="dxa"/>
            <w:tcBorders>
              <w:bottom w:val="dashSmallGap" w:sz="4" w:space="0" w:color="auto"/>
            </w:tcBorders>
            <w:shd w:val="clear" w:color="auto" w:fill="auto"/>
          </w:tcPr>
          <w:p w14:paraId="630A8C6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71</w:t>
            </w:r>
          </w:p>
        </w:tc>
        <w:tc>
          <w:tcPr>
            <w:tcW w:w="709" w:type="dxa"/>
            <w:tcBorders>
              <w:bottom w:val="dashSmallGap" w:sz="4" w:space="0" w:color="auto"/>
            </w:tcBorders>
            <w:shd w:val="clear" w:color="auto" w:fill="auto"/>
          </w:tcPr>
          <w:p w14:paraId="26BA383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12</w:t>
            </w:r>
          </w:p>
        </w:tc>
        <w:tc>
          <w:tcPr>
            <w:tcW w:w="709" w:type="dxa"/>
            <w:tcBorders>
              <w:bottom w:val="dashSmallGap" w:sz="4" w:space="0" w:color="auto"/>
            </w:tcBorders>
            <w:shd w:val="clear" w:color="auto" w:fill="auto"/>
          </w:tcPr>
          <w:p w14:paraId="510C8C0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82</w:t>
            </w:r>
          </w:p>
        </w:tc>
        <w:tc>
          <w:tcPr>
            <w:tcW w:w="695" w:type="dxa"/>
            <w:tcBorders>
              <w:bottom w:val="dashSmallGap" w:sz="4" w:space="0" w:color="auto"/>
            </w:tcBorders>
            <w:shd w:val="clear" w:color="auto" w:fill="auto"/>
          </w:tcPr>
          <w:p w14:paraId="6964926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65</w:t>
            </w:r>
          </w:p>
        </w:tc>
      </w:tr>
      <w:tr w:rsidR="00467591" w:rsidRPr="009C74A4" w14:paraId="61A9ECEB" w14:textId="77777777" w:rsidTr="0065685D">
        <w:trPr>
          <w:trHeight w:val="294"/>
        </w:trPr>
        <w:tc>
          <w:tcPr>
            <w:tcW w:w="1846" w:type="dxa"/>
            <w:tcBorders>
              <w:bottom w:val="dashSmallGap" w:sz="4" w:space="0" w:color="auto"/>
            </w:tcBorders>
            <w:shd w:val="clear" w:color="auto" w:fill="9CC2E5"/>
          </w:tcPr>
          <w:p w14:paraId="3A88CBCC"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全重傷者に占める割合</w:t>
            </w:r>
          </w:p>
        </w:tc>
        <w:tc>
          <w:tcPr>
            <w:tcW w:w="709" w:type="dxa"/>
            <w:tcBorders>
              <w:bottom w:val="dashSmallGap" w:sz="4" w:space="0" w:color="auto"/>
            </w:tcBorders>
            <w:shd w:val="clear" w:color="auto" w:fill="auto"/>
          </w:tcPr>
          <w:p w14:paraId="2CFF15B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w:t>
            </w:r>
          </w:p>
        </w:tc>
        <w:tc>
          <w:tcPr>
            <w:tcW w:w="709" w:type="dxa"/>
            <w:tcBorders>
              <w:bottom w:val="dashSmallGap" w:sz="4" w:space="0" w:color="auto"/>
            </w:tcBorders>
            <w:shd w:val="clear" w:color="auto" w:fill="auto"/>
          </w:tcPr>
          <w:p w14:paraId="50F2028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w:t>
            </w:r>
          </w:p>
        </w:tc>
        <w:tc>
          <w:tcPr>
            <w:tcW w:w="709" w:type="dxa"/>
            <w:tcBorders>
              <w:bottom w:val="dashSmallGap" w:sz="4" w:space="0" w:color="auto"/>
            </w:tcBorders>
            <w:shd w:val="clear" w:color="auto" w:fill="auto"/>
          </w:tcPr>
          <w:p w14:paraId="6F589D9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w:t>
            </w:r>
          </w:p>
        </w:tc>
        <w:tc>
          <w:tcPr>
            <w:tcW w:w="709" w:type="dxa"/>
            <w:tcBorders>
              <w:bottom w:val="dashSmallGap" w:sz="4" w:space="0" w:color="auto"/>
            </w:tcBorders>
            <w:shd w:val="clear" w:color="auto" w:fill="auto"/>
          </w:tcPr>
          <w:p w14:paraId="35A340F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w:t>
            </w:r>
          </w:p>
        </w:tc>
        <w:tc>
          <w:tcPr>
            <w:tcW w:w="713" w:type="dxa"/>
            <w:tcBorders>
              <w:bottom w:val="dashSmallGap" w:sz="4" w:space="0" w:color="auto"/>
            </w:tcBorders>
            <w:shd w:val="clear" w:color="auto" w:fill="auto"/>
          </w:tcPr>
          <w:p w14:paraId="53000EB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4%</w:t>
            </w:r>
          </w:p>
        </w:tc>
        <w:tc>
          <w:tcPr>
            <w:tcW w:w="709" w:type="dxa"/>
            <w:tcBorders>
              <w:bottom w:val="dashSmallGap" w:sz="4" w:space="0" w:color="auto"/>
            </w:tcBorders>
            <w:shd w:val="clear" w:color="auto" w:fill="auto"/>
          </w:tcPr>
          <w:p w14:paraId="4442155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w:t>
            </w:r>
          </w:p>
        </w:tc>
        <w:tc>
          <w:tcPr>
            <w:tcW w:w="709" w:type="dxa"/>
            <w:tcBorders>
              <w:bottom w:val="dashSmallGap" w:sz="4" w:space="0" w:color="auto"/>
            </w:tcBorders>
            <w:shd w:val="clear" w:color="auto" w:fill="auto"/>
          </w:tcPr>
          <w:p w14:paraId="3638A82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w:t>
            </w:r>
          </w:p>
        </w:tc>
        <w:tc>
          <w:tcPr>
            <w:tcW w:w="709" w:type="dxa"/>
            <w:tcBorders>
              <w:bottom w:val="dashSmallGap" w:sz="4" w:space="0" w:color="auto"/>
            </w:tcBorders>
            <w:shd w:val="clear" w:color="auto" w:fill="auto"/>
          </w:tcPr>
          <w:p w14:paraId="3697D74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w:t>
            </w:r>
          </w:p>
        </w:tc>
        <w:tc>
          <w:tcPr>
            <w:tcW w:w="709" w:type="dxa"/>
            <w:tcBorders>
              <w:bottom w:val="dashSmallGap" w:sz="4" w:space="0" w:color="auto"/>
            </w:tcBorders>
            <w:shd w:val="clear" w:color="auto" w:fill="auto"/>
          </w:tcPr>
          <w:p w14:paraId="7A2B9DD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w:t>
            </w:r>
          </w:p>
        </w:tc>
        <w:tc>
          <w:tcPr>
            <w:tcW w:w="695" w:type="dxa"/>
            <w:tcBorders>
              <w:bottom w:val="dashSmallGap" w:sz="4" w:space="0" w:color="auto"/>
            </w:tcBorders>
            <w:shd w:val="clear" w:color="auto" w:fill="auto"/>
          </w:tcPr>
          <w:p w14:paraId="7652CDB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w:t>
            </w:r>
          </w:p>
        </w:tc>
      </w:tr>
      <w:tr w:rsidR="00467591" w:rsidRPr="009C74A4" w14:paraId="19A69AE9" w14:textId="77777777" w:rsidTr="0065685D">
        <w:trPr>
          <w:trHeight w:val="294"/>
        </w:trPr>
        <w:tc>
          <w:tcPr>
            <w:tcW w:w="1846" w:type="dxa"/>
            <w:tcBorders>
              <w:bottom w:val="dashSmallGap" w:sz="4" w:space="0" w:color="auto"/>
            </w:tcBorders>
            <w:shd w:val="clear" w:color="auto" w:fill="9CC2E5"/>
          </w:tcPr>
          <w:p w14:paraId="4EF2E9AF" w14:textId="227A529C" w:rsidR="00467591" w:rsidRPr="009C74A4" w:rsidRDefault="00467591" w:rsidP="00467591">
            <w:pPr>
              <w:rPr>
                <w:rFonts w:ascii="ＭＳ 明朝" w:eastAsia="ＭＳ 明朝" w:hAnsi="ＭＳ 明朝" w:cs="Times New Roman"/>
                <w:sz w:val="18"/>
                <w:szCs w:val="18"/>
              </w:rPr>
            </w:pPr>
            <w:r w:rsidRPr="008F088D">
              <w:rPr>
                <w:rFonts w:ascii="ＭＳ 明朝" w:eastAsia="ＭＳ 明朝" w:hAnsi="ＭＳ 明朝" w:cs="Times New Roman" w:hint="eastAsia"/>
                <w:sz w:val="16"/>
                <w:szCs w:val="16"/>
              </w:rPr>
              <w:t>死者</w:t>
            </w:r>
            <w:r w:rsidRPr="009C74A4">
              <w:rPr>
                <w:rFonts w:ascii="ＭＳ 明朝" w:eastAsia="ＭＳ 明朝" w:hAnsi="ＭＳ 明朝" w:cs="Times New Roman" w:hint="eastAsia"/>
                <w:sz w:val="16"/>
                <w:szCs w:val="16"/>
              </w:rPr>
              <w:t>（人）</w:t>
            </w:r>
          </w:p>
        </w:tc>
        <w:tc>
          <w:tcPr>
            <w:tcW w:w="709" w:type="dxa"/>
            <w:tcBorders>
              <w:bottom w:val="dashSmallGap" w:sz="4" w:space="0" w:color="auto"/>
            </w:tcBorders>
            <w:shd w:val="clear" w:color="auto" w:fill="auto"/>
          </w:tcPr>
          <w:p w14:paraId="57FBB12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1</w:t>
            </w:r>
          </w:p>
        </w:tc>
        <w:tc>
          <w:tcPr>
            <w:tcW w:w="709" w:type="dxa"/>
            <w:tcBorders>
              <w:bottom w:val="dashSmallGap" w:sz="4" w:space="0" w:color="auto"/>
            </w:tcBorders>
            <w:shd w:val="clear" w:color="auto" w:fill="auto"/>
          </w:tcPr>
          <w:p w14:paraId="6DC7B8B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w:t>
            </w:r>
          </w:p>
        </w:tc>
        <w:tc>
          <w:tcPr>
            <w:tcW w:w="709" w:type="dxa"/>
            <w:tcBorders>
              <w:bottom w:val="dashSmallGap" w:sz="4" w:space="0" w:color="auto"/>
            </w:tcBorders>
            <w:shd w:val="clear" w:color="auto" w:fill="auto"/>
          </w:tcPr>
          <w:p w14:paraId="22067AB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c>
          <w:tcPr>
            <w:tcW w:w="709" w:type="dxa"/>
            <w:tcBorders>
              <w:bottom w:val="dashSmallGap" w:sz="4" w:space="0" w:color="auto"/>
            </w:tcBorders>
            <w:shd w:val="clear" w:color="auto" w:fill="auto"/>
          </w:tcPr>
          <w:p w14:paraId="6D9E420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8</w:t>
            </w:r>
          </w:p>
        </w:tc>
        <w:tc>
          <w:tcPr>
            <w:tcW w:w="713" w:type="dxa"/>
            <w:tcBorders>
              <w:bottom w:val="dashSmallGap" w:sz="4" w:space="0" w:color="auto"/>
            </w:tcBorders>
            <w:shd w:val="clear" w:color="auto" w:fill="auto"/>
          </w:tcPr>
          <w:p w14:paraId="6B56E87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c>
          <w:tcPr>
            <w:tcW w:w="709" w:type="dxa"/>
            <w:tcBorders>
              <w:bottom w:val="dashSmallGap" w:sz="4" w:space="0" w:color="auto"/>
            </w:tcBorders>
            <w:shd w:val="clear" w:color="auto" w:fill="auto"/>
          </w:tcPr>
          <w:p w14:paraId="00202D5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8</w:t>
            </w:r>
          </w:p>
        </w:tc>
        <w:tc>
          <w:tcPr>
            <w:tcW w:w="709" w:type="dxa"/>
            <w:tcBorders>
              <w:bottom w:val="dashSmallGap" w:sz="4" w:space="0" w:color="auto"/>
            </w:tcBorders>
            <w:shd w:val="clear" w:color="auto" w:fill="auto"/>
          </w:tcPr>
          <w:p w14:paraId="6D791B6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7</w:t>
            </w:r>
          </w:p>
        </w:tc>
        <w:tc>
          <w:tcPr>
            <w:tcW w:w="709" w:type="dxa"/>
            <w:tcBorders>
              <w:bottom w:val="dashSmallGap" w:sz="4" w:space="0" w:color="auto"/>
            </w:tcBorders>
            <w:shd w:val="clear" w:color="auto" w:fill="auto"/>
          </w:tcPr>
          <w:p w14:paraId="5A1E323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w:t>
            </w:r>
          </w:p>
        </w:tc>
        <w:tc>
          <w:tcPr>
            <w:tcW w:w="709" w:type="dxa"/>
            <w:tcBorders>
              <w:bottom w:val="dashSmallGap" w:sz="4" w:space="0" w:color="auto"/>
            </w:tcBorders>
            <w:shd w:val="clear" w:color="auto" w:fill="auto"/>
          </w:tcPr>
          <w:p w14:paraId="5379356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c>
          <w:tcPr>
            <w:tcW w:w="695" w:type="dxa"/>
            <w:tcBorders>
              <w:bottom w:val="dashSmallGap" w:sz="4" w:space="0" w:color="auto"/>
            </w:tcBorders>
            <w:shd w:val="clear" w:color="auto" w:fill="auto"/>
          </w:tcPr>
          <w:p w14:paraId="6C01BC6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r>
      <w:tr w:rsidR="00467591" w:rsidRPr="009C74A4" w14:paraId="7E61B985" w14:textId="77777777" w:rsidTr="0065685D">
        <w:trPr>
          <w:trHeight w:val="294"/>
        </w:trPr>
        <w:tc>
          <w:tcPr>
            <w:tcW w:w="1846" w:type="dxa"/>
            <w:tcBorders>
              <w:top w:val="dashSmallGap" w:sz="4" w:space="0" w:color="auto"/>
            </w:tcBorders>
            <w:shd w:val="clear" w:color="auto" w:fill="9CC2E5"/>
          </w:tcPr>
          <w:p w14:paraId="2791931F"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全死者数に占める割合</w:t>
            </w:r>
          </w:p>
        </w:tc>
        <w:tc>
          <w:tcPr>
            <w:tcW w:w="709" w:type="dxa"/>
            <w:tcBorders>
              <w:top w:val="dashSmallGap" w:sz="4" w:space="0" w:color="auto"/>
            </w:tcBorders>
            <w:shd w:val="clear" w:color="auto" w:fill="auto"/>
          </w:tcPr>
          <w:p w14:paraId="16C5C1C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2%</w:t>
            </w:r>
          </w:p>
        </w:tc>
        <w:tc>
          <w:tcPr>
            <w:tcW w:w="709" w:type="dxa"/>
            <w:tcBorders>
              <w:top w:val="dashSmallGap" w:sz="4" w:space="0" w:color="auto"/>
            </w:tcBorders>
            <w:shd w:val="clear" w:color="auto" w:fill="auto"/>
          </w:tcPr>
          <w:p w14:paraId="3BA723D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2%</w:t>
            </w:r>
          </w:p>
        </w:tc>
        <w:tc>
          <w:tcPr>
            <w:tcW w:w="709" w:type="dxa"/>
            <w:tcBorders>
              <w:top w:val="dashSmallGap" w:sz="4" w:space="0" w:color="auto"/>
            </w:tcBorders>
            <w:shd w:val="clear" w:color="auto" w:fill="auto"/>
          </w:tcPr>
          <w:p w14:paraId="1616CC5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3%</w:t>
            </w:r>
          </w:p>
        </w:tc>
        <w:tc>
          <w:tcPr>
            <w:tcW w:w="709" w:type="dxa"/>
            <w:tcBorders>
              <w:top w:val="dashSmallGap" w:sz="4" w:space="0" w:color="auto"/>
            </w:tcBorders>
            <w:shd w:val="clear" w:color="auto" w:fill="auto"/>
          </w:tcPr>
          <w:p w14:paraId="03A917C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5%</w:t>
            </w:r>
          </w:p>
        </w:tc>
        <w:tc>
          <w:tcPr>
            <w:tcW w:w="713" w:type="dxa"/>
            <w:tcBorders>
              <w:top w:val="dashSmallGap" w:sz="4" w:space="0" w:color="auto"/>
            </w:tcBorders>
            <w:shd w:val="clear" w:color="auto" w:fill="auto"/>
          </w:tcPr>
          <w:p w14:paraId="090199F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1%</w:t>
            </w:r>
          </w:p>
        </w:tc>
        <w:tc>
          <w:tcPr>
            <w:tcW w:w="709" w:type="dxa"/>
            <w:tcBorders>
              <w:top w:val="dashSmallGap" w:sz="4" w:space="0" w:color="auto"/>
            </w:tcBorders>
            <w:shd w:val="clear" w:color="auto" w:fill="auto"/>
          </w:tcPr>
          <w:p w14:paraId="1D7C517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7%</w:t>
            </w:r>
          </w:p>
        </w:tc>
        <w:tc>
          <w:tcPr>
            <w:tcW w:w="709" w:type="dxa"/>
            <w:tcBorders>
              <w:top w:val="dashSmallGap" w:sz="4" w:space="0" w:color="auto"/>
            </w:tcBorders>
            <w:shd w:val="clear" w:color="auto" w:fill="auto"/>
          </w:tcPr>
          <w:p w14:paraId="454D95D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w:t>
            </w:r>
          </w:p>
        </w:tc>
        <w:tc>
          <w:tcPr>
            <w:tcW w:w="709" w:type="dxa"/>
            <w:tcBorders>
              <w:top w:val="dashSmallGap" w:sz="4" w:space="0" w:color="auto"/>
            </w:tcBorders>
            <w:shd w:val="clear" w:color="auto" w:fill="auto"/>
          </w:tcPr>
          <w:p w14:paraId="4C7B77D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4%</w:t>
            </w:r>
          </w:p>
        </w:tc>
        <w:tc>
          <w:tcPr>
            <w:tcW w:w="709" w:type="dxa"/>
            <w:tcBorders>
              <w:top w:val="dashSmallGap" w:sz="4" w:space="0" w:color="auto"/>
            </w:tcBorders>
            <w:shd w:val="clear" w:color="auto" w:fill="auto"/>
          </w:tcPr>
          <w:p w14:paraId="37B10ED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7%</w:t>
            </w:r>
          </w:p>
        </w:tc>
        <w:tc>
          <w:tcPr>
            <w:tcW w:w="695" w:type="dxa"/>
            <w:tcBorders>
              <w:top w:val="dashSmallGap" w:sz="4" w:space="0" w:color="auto"/>
            </w:tcBorders>
            <w:shd w:val="clear" w:color="auto" w:fill="auto"/>
          </w:tcPr>
          <w:p w14:paraId="1E92BCC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w:t>
            </w:r>
          </w:p>
        </w:tc>
      </w:tr>
    </w:tbl>
    <w:p w14:paraId="0617143D" w14:textId="3716EB69" w:rsidR="00467591" w:rsidRPr="009C74A4" w:rsidRDefault="00467591" w:rsidP="00467591">
      <w:pPr>
        <w:widowControl/>
        <w:jc w:val="left"/>
        <w:rPr>
          <w:rFonts w:ascii="ＭＳ ゴシック" w:eastAsia="ＭＳ ゴシック" w:hAnsi="ＭＳ ゴシック" w:cs="ＭＳ Ｐゴシック"/>
          <w:b/>
          <w:kern w:val="0"/>
          <w:sz w:val="22"/>
        </w:rPr>
      </w:pPr>
    </w:p>
    <w:p w14:paraId="3E701172" w14:textId="0551EE52" w:rsidR="00467591" w:rsidRDefault="00A253D3" w:rsidP="00467591">
      <w:pPr>
        <w:widowControl/>
        <w:jc w:val="center"/>
        <w:rPr>
          <w:rFonts w:ascii="ＭＳ 明朝" w:eastAsia="ＭＳ 明朝" w:hAnsi="Century" w:cs="Times New Roman"/>
          <w:b/>
          <w:noProof/>
          <w:sz w:val="22"/>
          <w:szCs w:val="24"/>
        </w:rPr>
      </w:pPr>
      <w:r>
        <w:rPr>
          <w:noProof/>
        </w:rPr>
        <mc:AlternateContent>
          <mc:Choice Requires="wpg">
            <w:drawing>
              <wp:anchor distT="0" distB="0" distL="114300" distR="114300" simplePos="0" relativeHeight="251675648" behindDoc="0" locked="0" layoutInCell="1" allowOverlap="1" wp14:anchorId="45BF9235" wp14:editId="3BD3769E">
                <wp:simplePos x="0" y="0"/>
                <wp:positionH relativeFrom="column">
                  <wp:posOffset>527685</wp:posOffset>
                </wp:positionH>
                <wp:positionV relativeFrom="paragraph">
                  <wp:posOffset>111760</wp:posOffset>
                </wp:positionV>
                <wp:extent cx="5248275" cy="3209925"/>
                <wp:effectExtent l="0" t="0" r="9525" b="9525"/>
                <wp:wrapNone/>
                <wp:docPr id="24" name="グループ化 20"/>
                <wp:cNvGraphicFramePr/>
                <a:graphic xmlns:a="http://schemas.openxmlformats.org/drawingml/2006/main">
                  <a:graphicData uri="http://schemas.microsoft.com/office/word/2010/wordprocessingGroup">
                    <wpg:wgp>
                      <wpg:cNvGrpSpPr/>
                      <wpg:grpSpPr>
                        <a:xfrm>
                          <a:off x="0" y="0"/>
                          <a:ext cx="5248275" cy="3209925"/>
                          <a:chOff x="0" y="0"/>
                          <a:chExt cx="4980176" cy="3019985"/>
                        </a:xfrm>
                      </wpg:grpSpPr>
                      <wpg:graphicFrame>
                        <wpg:cNvPr id="25" name="グラフ 25"/>
                        <wpg:cNvFrPr>
                          <a:graphicFrameLocks/>
                        </wpg:cNvFrPr>
                        <wpg:xfrm>
                          <a:off x="0" y="0"/>
                          <a:ext cx="4980176" cy="3019985"/>
                        </wpg:xfrm>
                        <a:graphic>
                          <a:graphicData uri="http://schemas.openxmlformats.org/drawingml/2006/chart">
                            <c:chart xmlns:c="http://schemas.openxmlformats.org/drawingml/2006/chart" xmlns:r="http://schemas.openxmlformats.org/officeDocument/2006/relationships" r:id="rId20"/>
                          </a:graphicData>
                        </a:graphic>
                      </wpg:graphicFrame>
                      <wps:wsp>
                        <wps:cNvPr id="26" name="正方形/長方形 26"/>
                        <wps:cNvSpPr/>
                        <wps:spPr>
                          <a:xfrm>
                            <a:off x="4549588" y="1983440"/>
                            <a:ext cx="257735" cy="560295"/>
                          </a:xfrm>
                          <a:prstGeom prst="rect">
                            <a:avLst/>
                          </a:prstGeom>
                          <a:solidFill>
                            <a:sysClr val="window" lastClr="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607FB1" id="グループ化 20" o:spid="_x0000_s1026" style="position:absolute;left:0;text-align:left;margin-left:41.55pt;margin-top:8.8pt;width:413.25pt;height:252.75pt;z-index:251675648;mso-width-relative:margin;mso-height-relative:margin" coordsize="49801,30199"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">
                <v:shape id="グラフ 25" o:spid="_x0000_s1027" type="#_x0000_t75" style="position:absolute;left:-57;top:-57;width:49920;height:30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">
                  <v:imagedata r:id="rId21" o:title=""/>
                  <o:lock v:ext="edit" aspectratio="f"/>
                </v:shape>
                <v:rect id="正方形/長方形 26" o:spid="_x0000_s1028" style="position:absolute;left:45495;top:19834;width:2578;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" fillcolor="window" stroked="f" strokeweight="1pt"/>
              </v:group>
            </w:pict>
          </mc:Fallback>
        </mc:AlternateContent>
      </w:r>
    </w:p>
    <w:p w14:paraId="33194DD0" w14:textId="076EA02A" w:rsidR="00A253D3" w:rsidRDefault="00A253D3" w:rsidP="00467591">
      <w:pPr>
        <w:widowControl/>
        <w:jc w:val="center"/>
        <w:rPr>
          <w:rFonts w:ascii="ＭＳ 明朝" w:eastAsia="ＭＳ 明朝" w:hAnsi="Century" w:cs="Times New Roman"/>
          <w:b/>
          <w:noProof/>
          <w:sz w:val="22"/>
          <w:szCs w:val="24"/>
        </w:rPr>
      </w:pPr>
    </w:p>
    <w:p w14:paraId="3A032F98" w14:textId="1B26AD71" w:rsidR="00A253D3" w:rsidRDefault="00A253D3" w:rsidP="00467591">
      <w:pPr>
        <w:widowControl/>
        <w:jc w:val="center"/>
        <w:rPr>
          <w:rFonts w:ascii="ＭＳ 明朝" w:eastAsia="ＭＳ 明朝" w:hAnsi="Century" w:cs="Times New Roman"/>
          <w:b/>
          <w:noProof/>
          <w:sz w:val="22"/>
          <w:szCs w:val="24"/>
        </w:rPr>
      </w:pPr>
    </w:p>
    <w:p w14:paraId="35D89454" w14:textId="0A77F72C" w:rsidR="00A253D3" w:rsidRDefault="00A253D3" w:rsidP="00467591">
      <w:pPr>
        <w:widowControl/>
        <w:jc w:val="center"/>
        <w:rPr>
          <w:rFonts w:ascii="ＭＳ 明朝" w:eastAsia="ＭＳ 明朝" w:hAnsi="Century" w:cs="Times New Roman"/>
          <w:b/>
          <w:noProof/>
          <w:sz w:val="22"/>
          <w:szCs w:val="24"/>
        </w:rPr>
      </w:pPr>
    </w:p>
    <w:p w14:paraId="3751FB4C" w14:textId="07B9A757" w:rsidR="00A253D3" w:rsidRDefault="00A253D3" w:rsidP="00467591">
      <w:pPr>
        <w:widowControl/>
        <w:jc w:val="center"/>
        <w:rPr>
          <w:rFonts w:ascii="ＭＳ 明朝" w:eastAsia="ＭＳ 明朝" w:hAnsi="Century" w:cs="Times New Roman"/>
          <w:b/>
          <w:noProof/>
          <w:sz w:val="22"/>
          <w:szCs w:val="24"/>
        </w:rPr>
      </w:pPr>
    </w:p>
    <w:p w14:paraId="7855727E" w14:textId="3E1267A3" w:rsidR="00A253D3" w:rsidRDefault="00A253D3" w:rsidP="00467591">
      <w:pPr>
        <w:widowControl/>
        <w:jc w:val="center"/>
        <w:rPr>
          <w:rFonts w:ascii="ＭＳ 明朝" w:eastAsia="ＭＳ 明朝" w:hAnsi="Century" w:cs="Times New Roman"/>
          <w:b/>
          <w:noProof/>
          <w:sz w:val="22"/>
          <w:szCs w:val="24"/>
        </w:rPr>
      </w:pPr>
    </w:p>
    <w:p w14:paraId="631EA251" w14:textId="4A0D36DB" w:rsidR="00A253D3" w:rsidRDefault="00A253D3" w:rsidP="00467591">
      <w:pPr>
        <w:widowControl/>
        <w:jc w:val="center"/>
        <w:rPr>
          <w:rFonts w:ascii="ＭＳ 明朝" w:eastAsia="ＭＳ 明朝" w:hAnsi="Century" w:cs="Times New Roman"/>
          <w:b/>
          <w:noProof/>
          <w:sz w:val="22"/>
          <w:szCs w:val="24"/>
        </w:rPr>
      </w:pPr>
    </w:p>
    <w:p w14:paraId="77FE5C80" w14:textId="28D3D5CA" w:rsidR="00A253D3" w:rsidRDefault="00A253D3" w:rsidP="00467591">
      <w:pPr>
        <w:widowControl/>
        <w:jc w:val="center"/>
        <w:rPr>
          <w:rFonts w:ascii="ＭＳ 明朝" w:eastAsia="ＭＳ 明朝" w:hAnsi="Century" w:cs="Times New Roman"/>
          <w:b/>
          <w:noProof/>
          <w:sz w:val="22"/>
          <w:szCs w:val="24"/>
        </w:rPr>
      </w:pPr>
    </w:p>
    <w:p w14:paraId="61BD72F5" w14:textId="1445BF0A" w:rsidR="00A253D3" w:rsidRDefault="00A253D3" w:rsidP="00467591">
      <w:pPr>
        <w:widowControl/>
        <w:jc w:val="center"/>
        <w:rPr>
          <w:rFonts w:ascii="ＭＳ 明朝" w:eastAsia="ＭＳ 明朝" w:hAnsi="Century" w:cs="Times New Roman"/>
          <w:b/>
          <w:noProof/>
          <w:sz w:val="22"/>
          <w:szCs w:val="24"/>
        </w:rPr>
      </w:pPr>
    </w:p>
    <w:p w14:paraId="52BE9FB3" w14:textId="53F07F2D" w:rsidR="00A253D3" w:rsidRDefault="00A253D3" w:rsidP="00467591">
      <w:pPr>
        <w:widowControl/>
        <w:jc w:val="center"/>
        <w:rPr>
          <w:rFonts w:ascii="ＭＳ 明朝" w:eastAsia="ＭＳ 明朝" w:hAnsi="Century" w:cs="Times New Roman"/>
          <w:b/>
          <w:noProof/>
          <w:sz w:val="22"/>
          <w:szCs w:val="24"/>
        </w:rPr>
      </w:pPr>
    </w:p>
    <w:p w14:paraId="042C3575" w14:textId="727A863B" w:rsidR="00A253D3" w:rsidRDefault="00A253D3" w:rsidP="00467591">
      <w:pPr>
        <w:widowControl/>
        <w:jc w:val="center"/>
        <w:rPr>
          <w:rFonts w:ascii="ＭＳ 明朝" w:eastAsia="ＭＳ 明朝" w:hAnsi="Century" w:cs="Times New Roman"/>
          <w:b/>
          <w:noProof/>
          <w:sz w:val="22"/>
          <w:szCs w:val="24"/>
        </w:rPr>
      </w:pPr>
    </w:p>
    <w:p w14:paraId="617C8AE1" w14:textId="2CC8B067" w:rsidR="00A253D3" w:rsidRDefault="00A253D3" w:rsidP="00467591">
      <w:pPr>
        <w:widowControl/>
        <w:jc w:val="center"/>
        <w:rPr>
          <w:rFonts w:ascii="ＭＳ 明朝" w:eastAsia="ＭＳ 明朝" w:hAnsi="Century" w:cs="Times New Roman"/>
          <w:b/>
          <w:noProof/>
          <w:sz w:val="22"/>
          <w:szCs w:val="24"/>
        </w:rPr>
      </w:pPr>
    </w:p>
    <w:p w14:paraId="2A24373C" w14:textId="4E63C3B6" w:rsidR="00A253D3" w:rsidRDefault="00A253D3" w:rsidP="00467591">
      <w:pPr>
        <w:widowControl/>
        <w:jc w:val="center"/>
        <w:rPr>
          <w:rFonts w:ascii="ＭＳ 明朝" w:eastAsia="ＭＳ 明朝" w:hAnsi="Century" w:cs="Times New Roman"/>
          <w:b/>
          <w:noProof/>
          <w:sz w:val="22"/>
          <w:szCs w:val="24"/>
        </w:rPr>
      </w:pPr>
    </w:p>
    <w:p w14:paraId="6457ED10" w14:textId="77777777" w:rsidR="00A253D3" w:rsidRPr="009C74A4" w:rsidRDefault="00A253D3" w:rsidP="00467591">
      <w:pPr>
        <w:widowControl/>
        <w:jc w:val="center"/>
        <w:rPr>
          <w:rFonts w:ascii="ＭＳ ゴシック" w:eastAsia="ＭＳ ゴシック" w:hAnsi="ＭＳ ゴシック" w:cs="ＭＳ Ｐゴシック"/>
          <w:b/>
          <w:kern w:val="0"/>
          <w:sz w:val="22"/>
        </w:rPr>
      </w:pPr>
    </w:p>
    <w:p w14:paraId="6C5A1F79" w14:textId="77777777" w:rsidR="00467591" w:rsidRPr="009C74A4" w:rsidRDefault="00467591" w:rsidP="00467591">
      <w:pPr>
        <w:widowControl/>
        <w:spacing w:line="0" w:lineRule="atLeast"/>
        <w:jc w:val="center"/>
        <w:rPr>
          <w:rFonts w:ascii="ＭＳ ゴシック" w:eastAsia="ＭＳ ゴシック" w:hAnsi="ＭＳ ゴシック" w:cs="ＭＳ Ｐゴシック"/>
          <w:b/>
          <w:kern w:val="0"/>
          <w:sz w:val="28"/>
          <w:szCs w:val="28"/>
        </w:rPr>
      </w:pPr>
    </w:p>
    <w:p w14:paraId="32B86A28" w14:textId="20AF28E1" w:rsidR="00A253D3" w:rsidRDefault="00A253D3" w:rsidP="00467591">
      <w:pPr>
        <w:spacing w:line="0" w:lineRule="atLeast"/>
        <w:ind w:firstLineChars="200" w:firstLine="440"/>
        <w:rPr>
          <w:rFonts w:ascii="ＭＳ 明朝" w:eastAsia="ＭＳ 明朝" w:hAnsi="Century" w:cs="Times New Roman"/>
          <w:sz w:val="22"/>
          <w:szCs w:val="24"/>
        </w:rPr>
      </w:pPr>
    </w:p>
    <w:p w14:paraId="7ABFF4EF" w14:textId="4A4367A7" w:rsidR="004858D7" w:rsidRDefault="004858D7" w:rsidP="00467591">
      <w:pPr>
        <w:spacing w:line="0" w:lineRule="atLeast"/>
        <w:ind w:firstLineChars="200" w:firstLine="440"/>
        <w:rPr>
          <w:rFonts w:ascii="ＭＳ 明朝" w:eastAsia="ＭＳ 明朝" w:hAnsi="Century" w:cs="Times New Roman"/>
          <w:sz w:val="22"/>
          <w:szCs w:val="24"/>
        </w:rPr>
      </w:pPr>
    </w:p>
    <w:p w14:paraId="16EC3E53" w14:textId="10468F13" w:rsidR="004858D7" w:rsidRDefault="004858D7" w:rsidP="00467591">
      <w:pPr>
        <w:spacing w:line="0" w:lineRule="atLeast"/>
        <w:ind w:firstLineChars="200" w:firstLine="440"/>
        <w:rPr>
          <w:rFonts w:ascii="ＭＳ 明朝" w:eastAsia="ＭＳ 明朝" w:hAnsi="Century" w:cs="Times New Roman"/>
          <w:sz w:val="22"/>
          <w:szCs w:val="24"/>
        </w:rPr>
      </w:pPr>
    </w:p>
    <w:p w14:paraId="7DEB8286" w14:textId="77777777" w:rsidR="004858D7" w:rsidRDefault="004858D7" w:rsidP="00467591">
      <w:pPr>
        <w:spacing w:line="0" w:lineRule="atLeast"/>
        <w:ind w:firstLineChars="200" w:firstLine="440"/>
        <w:rPr>
          <w:rFonts w:ascii="ＭＳ 明朝" w:eastAsia="ＭＳ 明朝" w:hAnsi="Century" w:cs="Times New Roman"/>
          <w:sz w:val="22"/>
          <w:szCs w:val="24"/>
        </w:rPr>
      </w:pPr>
    </w:p>
    <w:p w14:paraId="587655B9" w14:textId="4BE1DBC1" w:rsidR="00467591" w:rsidRPr="00F31B29" w:rsidRDefault="00467591" w:rsidP="0065685D">
      <w:pPr>
        <w:spacing w:line="0" w:lineRule="atLeast"/>
        <w:ind w:firstLineChars="400" w:firstLine="880"/>
        <w:rPr>
          <w:rFonts w:ascii="ＭＳ 明朝" w:eastAsia="ＭＳ 明朝" w:hAnsi="Century" w:cs="Times New Roman"/>
          <w:sz w:val="22"/>
          <w:szCs w:val="24"/>
        </w:rPr>
      </w:pPr>
      <w:r w:rsidRPr="00F31B29">
        <w:rPr>
          <w:rFonts w:ascii="ＭＳ 明朝" w:eastAsia="ＭＳ 明朝" w:hAnsi="Century" w:cs="Times New Roman" w:hint="eastAsia"/>
          <w:sz w:val="22"/>
          <w:szCs w:val="24"/>
        </w:rPr>
        <w:t>●事故発生状況（死傷者）</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467591" w:rsidRPr="00F31B29" w14:paraId="3D69E976" w14:textId="77777777" w:rsidTr="00B84C86">
        <w:tc>
          <w:tcPr>
            <w:tcW w:w="6804" w:type="dxa"/>
            <w:gridSpan w:val="3"/>
            <w:shd w:val="clear" w:color="auto" w:fill="5B9BD5"/>
          </w:tcPr>
          <w:p w14:paraId="4EC38248"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人対車両</w:t>
            </w:r>
          </w:p>
        </w:tc>
      </w:tr>
      <w:tr w:rsidR="00467591" w:rsidRPr="00F31B29" w14:paraId="7994DC56" w14:textId="77777777" w:rsidTr="00B84C86">
        <w:tc>
          <w:tcPr>
            <w:tcW w:w="2268" w:type="dxa"/>
            <w:shd w:val="clear" w:color="auto" w:fill="5B9BD5"/>
          </w:tcPr>
          <w:p w14:paraId="232E1D86"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横断中</w:t>
            </w:r>
          </w:p>
        </w:tc>
        <w:tc>
          <w:tcPr>
            <w:tcW w:w="2268" w:type="dxa"/>
            <w:shd w:val="clear" w:color="auto" w:fill="5B9BD5"/>
          </w:tcPr>
          <w:p w14:paraId="3B2F665C"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背面通行中</w:t>
            </w:r>
          </w:p>
        </w:tc>
        <w:tc>
          <w:tcPr>
            <w:tcW w:w="2268" w:type="dxa"/>
            <w:shd w:val="clear" w:color="auto" w:fill="5B9BD5"/>
          </w:tcPr>
          <w:p w14:paraId="2476B89B"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対面通行中</w:t>
            </w:r>
          </w:p>
        </w:tc>
      </w:tr>
      <w:tr w:rsidR="00467591" w:rsidRPr="00F31B29" w14:paraId="6D614AC0" w14:textId="77777777" w:rsidTr="00B84C86">
        <w:tc>
          <w:tcPr>
            <w:tcW w:w="2268" w:type="dxa"/>
            <w:shd w:val="clear" w:color="auto" w:fill="auto"/>
          </w:tcPr>
          <w:p w14:paraId="5ED5BAC3"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486件</w:t>
            </w:r>
          </w:p>
        </w:tc>
        <w:tc>
          <w:tcPr>
            <w:tcW w:w="2268" w:type="dxa"/>
            <w:shd w:val="clear" w:color="auto" w:fill="auto"/>
          </w:tcPr>
          <w:p w14:paraId="486ABDDB"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113件</w:t>
            </w:r>
          </w:p>
        </w:tc>
        <w:tc>
          <w:tcPr>
            <w:tcW w:w="2268" w:type="dxa"/>
            <w:shd w:val="clear" w:color="auto" w:fill="auto"/>
          </w:tcPr>
          <w:p w14:paraId="42024D6E"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78件</w:t>
            </w:r>
          </w:p>
        </w:tc>
      </w:tr>
    </w:tbl>
    <w:p w14:paraId="487DA721" w14:textId="5BD47E30" w:rsidR="00467591" w:rsidRDefault="00467591" w:rsidP="00467591">
      <w:pPr>
        <w:spacing w:line="0" w:lineRule="atLeast"/>
        <w:ind w:firstLineChars="200" w:firstLine="440"/>
        <w:rPr>
          <w:rFonts w:ascii="ＭＳ 明朝" w:eastAsia="ＭＳ 明朝" w:hAnsi="Century" w:cs="Times New Roman"/>
          <w:sz w:val="22"/>
          <w:szCs w:val="24"/>
        </w:rPr>
      </w:pPr>
      <w:r w:rsidRPr="00F31B29">
        <w:rPr>
          <w:rFonts w:ascii="ＭＳ 明朝" w:eastAsia="ＭＳ 明朝" w:hAnsi="Century" w:cs="Times New Roman" w:hint="eastAsia"/>
          <w:sz w:val="22"/>
          <w:szCs w:val="24"/>
        </w:rPr>
        <w:t xml:space="preserve">　　※件数が多いものを掲載</w:t>
      </w:r>
    </w:p>
    <w:p w14:paraId="01F9D2C7" w14:textId="77777777" w:rsidR="0065685D" w:rsidRPr="00F31B29" w:rsidRDefault="0065685D" w:rsidP="00467591">
      <w:pPr>
        <w:spacing w:line="0" w:lineRule="atLeast"/>
        <w:ind w:firstLineChars="200" w:firstLine="440"/>
        <w:rPr>
          <w:rFonts w:ascii="ＭＳ 明朝" w:eastAsia="ＭＳ 明朝" w:hAnsi="Century" w:cs="Times New Roman"/>
          <w:sz w:val="22"/>
          <w:szCs w:val="24"/>
        </w:rPr>
      </w:pPr>
    </w:p>
    <w:p w14:paraId="17816EBD" w14:textId="77777777" w:rsidR="00467591" w:rsidRPr="00F31B29" w:rsidRDefault="00467591" w:rsidP="0065685D">
      <w:pPr>
        <w:spacing w:line="0" w:lineRule="atLeast"/>
        <w:ind w:firstLineChars="400" w:firstLine="883"/>
        <w:rPr>
          <w:rFonts w:ascii="ＭＳ 明朝" w:eastAsia="ＭＳ 明朝" w:hAnsi="Century" w:cs="Times New Roman"/>
          <w:sz w:val="22"/>
          <w:szCs w:val="24"/>
        </w:rPr>
      </w:pPr>
      <w:r w:rsidRPr="00F31B29">
        <w:rPr>
          <w:rFonts w:ascii="ＭＳ 明朝" w:eastAsia="ＭＳ 明朝" w:hAnsi="Century" w:cs="Times New Roman" w:hint="eastAsia"/>
          <w:b/>
          <w:sz w:val="22"/>
          <w:szCs w:val="24"/>
        </w:rPr>
        <w:t>●</w:t>
      </w:r>
      <w:r w:rsidRPr="00F31B29">
        <w:rPr>
          <w:rFonts w:ascii="ＭＳ 明朝" w:eastAsia="ＭＳ 明朝" w:hAnsi="Century" w:cs="Times New Roman" w:hint="eastAsia"/>
          <w:sz w:val="22"/>
          <w:szCs w:val="24"/>
        </w:rPr>
        <w:t>横断中事故の内訳</w:t>
      </w: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985"/>
        <w:gridCol w:w="1985"/>
      </w:tblGrid>
      <w:tr w:rsidR="00467591" w:rsidRPr="00F31B29" w14:paraId="406E6D73" w14:textId="77777777" w:rsidTr="00B84C86">
        <w:tc>
          <w:tcPr>
            <w:tcW w:w="1985" w:type="dxa"/>
            <w:shd w:val="clear" w:color="auto" w:fill="5B9BD5"/>
          </w:tcPr>
          <w:p w14:paraId="5B8202A7"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横断歩道</w:t>
            </w:r>
          </w:p>
        </w:tc>
        <w:tc>
          <w:tcPr>
            <w:tcW w:w="1985" w:type="dxa"/>
            <w:shd w:val="clear" w:color="auto" w:fill="5B9BD5"/>
          </w:tcPr>
          <w:p w14:paraId="25ACB123"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横断歩道付近</w:t>
            </w:r>
          </w:p>
        </w:tc>
        <w:tc>
          <w:tcPr>
            <w:tcW w:w="1985" w:type="dxa"/>
            <w:shd w:val="clear" w:color="auto" w:fill="5B9BD5"/>
          </w:tcPr>
          <w:p w14:paraId="6D1457D7"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横断歩道橋付近</w:t>
            </w:r>
          </w:p>
        </w:tc>
        <w:tc>
          <w:tcPr>
            <w:tcW w:w="1985" w:type="dxa"/>
            <w:shd w:val="clear" w:color="auto" w:fill="5B9BD5"/>
          </w:tcPr>
          <w:p w14:paraId="407AC1ED"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その他</w:t>
            </w:r>
          </w:p>
        </w:tc>
      </w:tr>
      <w:tr w:rsidR="00467591" w:rsidRPr="00F31B29" w14:paraId="3D24FA09" w14:textId="77777777" w:rsidTr="00B84C86">
        <w:tc>
          <w:tcPr>
            <w:tcW w:w="1985" w:type="dxa"/>
            <w:shd w:val="clear" w:color="auto" w:fill="auto"/>
          </w:tcPr>
          <w:p w14:paraId="6769B223"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272件</w:t>
            </w:r>
          </w:p>
        </w:tc>
        <w:tc>
          <w:tcPr>
            <w:tcW w:w="1985" w:type="dxa"/>
            <w:shd w:val="clear" w:color="auto" w:fill="auto"/>
          </w:tcPr>
          <w:p w14:paraId="5CE3CEFE"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29件</w:t>
            </w:r>
          </w:p>
        </w:tc>
        <w:tc>
          <w:tcPr>
            <w:tcW w:w="1985" w:type="dxa"/>
            <w:shd w:val="clear" w:color="auto" w:fill="auto"/>
          </w:tcPr>
          <w:p w14:paraId="2A88BDCB"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１件</w:t>
            </w:r>
          </w:p>
        </w:tc>
        <w:tc>
          <w:tcPr>
            <w:tcW w:w="1985" w:type="dxa"/>
            <w:shd w:val="clear" w:color="auto" w:fill="auto"/>
          </w:tcPr>
          <w:p w14:paraId="5AE5CE37" w14:textId="77777777" w:rsidR="00467591" w:rsidRPr="00F31B29" w:rsidRDefault="00467591" w:rsidP="00467591">
            <w:pPr>
              <w:spacing w:line="0" w:lineRule="atLeast"/>
              <w:jc w:val="center"/>
              <w:rPr>
                <w:rFonts w:ascii="ＭＳ 明朝" w:eastAsia="ＭＳ 明朝" w:hAnsi="Century" w:cs="Times New Roman"/>
                <w:sz w:val="22"/>
                <w:szCs w:val="24"/>
              </w:rPr>
            </w:pPr>
            <w:r w:rsidRPr="00F31B29">
              <w:rPr>
                <w:rFonts w:ascii="ＭＳ 明朝" w:eastAsia="ＭＳ 明朝" w:hAnsi="Century" w:cs="Times New Roman" w:hint="eastAsia"/>
                <w:sz w:val="22"/>
                <w:szCs w:val="24"/>
              </w:rPr>
              <w:t>184件</w:t>
            </w:r>
          </w:p>
        </w:tc>
      </w:tr>
    </w:tbl>
    <w:p w14:paraId="498EC0EE" w14:textId="77777777" w:rsidR="004858D7" w:rsidRDefault="004858D7" w:rsidP="000613E8">
      <w:pPr>
        <w:ind w:firstLineChars="200" w:firstLine="442"/>
        <w:rPr>
          <w:rFonts w:ascii="ＭＳ ゴシック" w:eastAsia="ＭＳ ゴシック" w:hAnsi="ＭＳ ゴシック" w:cs="Times New Roman"/>
          <w:b/>
          <w:sz w:val="22"/>
        </w:rPr>
      </w:pPr>
    </w:p>
    <w:p w14:paraId="1441CE5B" w14:textId="77777777" w:rsidR="004858D7" w:rsidRDefault="004858D7">
      <w:pPr>
        <w:widowControl/>
        <w:jc w:val="left"/>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14:paraId="4E98EDE1" w14:textId="5ABC1617" w:rsidR="00467591" w:rsidRPr="000613E8" w:rsidRDefault="00810B60" w:rsidP="000F4DC1">
      <w:pPr>
        <w:ind w:firstLineChars="100" w:firstLine="221"/>
        <w:rPr>
          <w:rFonts w:ascii="ＭＳ ゴシック" w:eastAsia="ＭＳ ゴシック" w:hAnsi="ＭＳ ゴシック" w:cs="Times New Roman"/>
          <w:b/>
          <w:sz w:val="22"/>
        </w:rPr>
      </w:pPr>
      <w:r w:rsidRPr="00D56897">
        <w:rPr>
          <w:rFonts w:ascii="ＭＳ ゴシック" w:eastAsia="ＭＳ ゴシック" w:hAnsi="ＭＳ ゴシック" w:cs="Times New Roman" w:hint="eastAsia"/>
          <w:b/>
          <w:sz w:val="22"/>
        </w:rPr>
        <w:lastRenderedPageBreak/>
        <w:t>（４）</w:t>
      </w:r>
      <w:r w:rsidR="00467591" w:rsidRPr="00D56897">
        <w:rPr>
          <w:rFonts w:ascii="ＭＳ ゴシック" w:eastAsia="ＭＳ ゴシック" w:hAnsi="ＭＳ ゴシック" w:cs="Times New Roman" w:hint="eastAsia"/>
          <w:b/>
          <w:sz w:val="22"/>
        </w:rPr>
        <w:t>自転車の交通事故状況</w:t>
      </w:r>
    </w:p>
    <w:p w14:paraId="7DB711FA" w14:textId="2095D507" w:rsidR="000F4DC1" w:rsidRDefault="00C849A5" w:rsidP="000F4DC1">
      <w:pPr>
        <w:ind w:leftChars="326" w:left="685" w:firstLineChars="100" w:firstLine="220"/>
        <w:rPr>
          <w:rFonts w:ascii="ＭＳ 明朝" w:eastAsia="ＭＳ 明朝" w:hAnsi="Century" w:cs="Times New Roman"/>
          <w:sz w:val="22"/>
          <w:szCs w:val="24"/>
        </w:rPr>
      </w:pPr>
      <w:r>
        <w:rPr>
          <w:rFonts w:ascii="ＭＳ 明朝" w:eastAsia="ＭＳ 明朝" w:hAnsi="Century" w:cs="Times New Roman" w:hint="eastAsia"/>
          <w:sz w:val="22"/>
          <w:szCs w:val="24"/>
        </w:rPr>
        <w:t>自転車の交通</w:t>
      </w:r>
      <w:r w:rsidR="00467591" w:rsidRPr="00F31B29">
        <w:rPr>
          <w:rFonts w:ascii="ＭＳ 明朝" w:eastAsia="ＭＳ 明朝" w:hAnsi="Century" w:cs="Times New Roman" w:hint="eastAsia"/>
          <w:sz w:val="22"/>
          <w:szCs w:val="24"/>
        </w:rPr>
        <w:t>事故件数は減少傾向で推移していま</w:t>
      </w:r>
      <w:r w:rsidR="00467591" w:rsidRPr="008F088D">
        <w:rPr>
          <w:rFonts w:ascii="ＭＳ 明朝" w:eastAsia="ＭＳ 明朝" w:hAnsi="Century" w:cs="Times New Roman" w:hint="eastAsia"/>
          <w:sz w:val="22"/>
          <w:szCs w:val="24"/>
        </w:rPr>
        <w:t>すが、自転車事故における死者数が全事故の死者数に占める割合は増加傾向にあります。</w:t>
      </w:r>
      <w:r w:rsidR="00467591" w:rsidRPr="008F088D">
        <w:rPr>
          <w:rFonts w:ascii="ＭＳ 明朝" w:eastAsia="ＭＳ 明朝" w:hAnsi="Century" w:cs="Times New Roman" w:hint="eastAsia"/>
          <w:sz w:val="22"/>
          <w:szCs w:val="21"/>
        </w:rPr>
        <w:t>令和２年の全事故の死者数37人のうち12人（32％）が自転車</w:t>
      </w:r>
      <w:r w:rsidR="00B60D81">
        <w:rPr>
          <w:rFonts w:ascii="ＭＳ 明朝" w:eastAsia="ＭＳ 明朝" w:hAnsi="Century" w:cs="Times New Roman" w:hint="eastAsia"/>
          <w:sz w:val="22"/>
          <w:szCs w:val="21"/>
        </w:rPr>
        <w:t>乗車中</w:t>
      </w:r>
      <w:r w:rsidR="00467591" w:rsidRPr="008F088D">
        <w:rPr>
          <w:rFonts w:ascii="ＭＳ 明朝" w:eastAsia="ＭＳ 明朝" w:hAnsi="Century" w:cs="Times New Roman" w:hint="eastAsia"/>
          <w:sz w:val="22"/>
          <w:szCs w:val="21"/>
        </w:rPr>
        <w:t>となっており、そのうち高齢者は４人（33％）です。</w:t>
      </w:r>
    </w:p>
    <w:p w14:paraId="575F01C0" w14:textId="6161BDB1" w:rsidR="00467591" w:rsidRPr="000F4DC1" w:rsidRDefault="00467591" w:rsidP="000F4DC1">
      <w:pPr>
        <w:ind w:leftChars="326" w:left="685" w:firstLineChars="100" w:firstLine="220"/>
        <w:rPr>
          <w:rFonts w:ascii="ＭＳ 明朝" w:eastAsia="ＭＳ 明朝" w:hAnsi="Century" w:cs="Times New Roman"/>
          <w:sz w:val="22"/>
          <w:szCs w:val="24"/>
        </w:rPr>
      </w:pPr>
      <w:r w:rsidRPr="008F088D">
        <w:rPr>
          <w:rFonts w:ascii="ＭＳ 明朝" w:eastAsia="ＭＳ 明朝" w:hAnsi="Century" w:cs="Times New Roman" w:hint="eastAsia"/>
          <w:sz w:val="22"/>
          <w:szCs w:val="21"/>
        </w:rPr>
        <w:t>また、死傷者の事故発生状況では、車両との</w:t>
      </w:r>
      <w:r w:rsidR="008F11E6" w:rsidRPr="008F088D">
        <w:rPr>
          <w:rFonts w:ascii="ＭＳ 明朝" w:eastAsia="ＭＳ 明朝" w:hAnsi="Century" w:cs="Times New Roman" w:hint="eastAsia"/>
          <w:sz w:val="22"/>
          <w:szCs w:val="21"/>
        </w:rPr>
        <w:t>出会い頭</w:t>
      </w:r>
      <w:r w:rsidRPr="00F31B29">
        <w:rPr>
          <w:rFonts w:ascii="ＭＳ 明朝" w:eastAsia="ＭＳ 明朝" w:hAnsi="Century" w:cs="Times New Roman" w:hint="eastAsia"/>
          <w:sz w:val="22"/>
          <w:szCs w:val="21"/>
        </w:rPr>
        <w:t>が最も多く、ついで左折時、右折時</w:t>
      </w:r>
      <w:r w:rsidR="00223732">
        <w:rPr>
          <w:rFonts w:ascii="ＭＳ 明朝" w:eastAsia="ＭＳ 明朝" w:hAnsi="Century" w:cs="Times New Roman" w:hint="eastAsia"/>
          <w:sz w:val="22"/>
          <w:szCs w:val="21"/>
        </w:rPr>
        <w:t>の順</w:t>
      </w:r>
      <w:r w:rsidRPr="00F31B29">
        <w:rPr>
          <w:rFonts w:ascii="ＭＳ 明朝" w:eastAsia="ＭＳ 明朝" w:hAnsi="Century" w:cs="Times New Roman" w:hint="eastAsia"/>
          <w:sz w:val="22"/>
          <w:szCs w:val="21"/>
        </w:rPr>
        <w:t>となっています。</w:t>
      </w:r>
    </w:p>
    <w:p w14:paraId="72D31649" w14:textId="77777777" w:rsidR="00467591" w:rsidRPr="00F31B29" w:rsidRDefault="00467591" w:rsidP="00467591">
      <w:pPr>
        <w:widowControl/>
        <w:jc w:val="left"/>
        <w:rPr>
          <w:rFonts w:ascii="ＭＳ ゴシック" w:eastAsia="ＭＳ ゴシック" w:hAnsi="ＭＳ ゴシック" w:cs="ＭＳ Ｐゴシック"/>
          <w:b/>
          <w:kern w:val="0"/>
          <w:sz w:val="22"/>
        </w:rPr>
      </w:pPr>
    </w:p>
    <w:tbl>
      <w:tblPr>
        <w:tblW w:w="887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08"/>
        <w:gridCol w:w="708"/>
        <w:gridCol w:w="708"/>
        <w:gridCol w:w="708"/>
        <w:gridCol w:w="711"/>
        <w:gridCol w:w="708"/>
        <w:gridCol w:w="708"/>
        <w:gridCol w:w="708"/>
        <w:gridCol w:w="708"/>
        <w:gridCol w:w="698"/>
      </w:tblGrid>
      <w:tr w:rsidR="00467591" w:rsidRPr="009C74A4" w14:paraId="69F93B01" w14:textId="77777777" w:rsidTr="00476071">
        <w:trPr>
          <w:trHeight w:val="311"/>
        </w:trPr>
        <w:tc>
          <w:tcPr>
            <w:tcW w:w="8879" w:type="dxa"/>
            <w:gridSpan w:val="11"/>
            <w:tcBorders>
              <w:top w:val="nil"/>
              <w:left w:val="nil"/>
              <w:bottom w:val="nil"/>
              <w:right w:val="nil"/>
            </w:tcBorders>
            <w:shd w:val="clear" w:color="auto" w:fill="auto"/>
          </w:tcPr>
          <w:p w14:paraId="270AF22C" w14:textId="77777777" w:rsidR="00467591" w:rsidRPr="009C74A4" w:rsidRDefault="00467591" w:rsidP="00467591">
            <w:pPr>
              <w:jc w:val="center"/>
              <w:rPr>
                <w:rFonts w:ascii="ＭＳ 明朝" w:eastAsia="ＭＳ 明朝" w:hAnsi="ＭＳ 明朝" w:cs="Times New Roman"/>
                <w:b/>
                <w:sz w:val="22"/>
              </w:rPr>
            </w:pPr>
            <w:r w:rsidRPr="009C74A4">
              <w:rPr>
                <w:rFonts w:ascii="ＭＳ 明朝" w:eastAsia="ＭＳ 明朝" w:hAnsi="ＭＳ 明朝" w:cs="Times New Roman" w:hint="eastAsia"/>
                <w:b/>
                <w:sz w:val="22"/>
              </w:rPr>
              <w:t>自転車の交通事故件数</w:t>
            </w:r>
          </w:p>
        </w:tc>
      </w:tr>
      <w:tr w:rsidR="00467591" w:rsidRPr="009C74A4" w14:paraId="4D89AF57" w14:textId="77777777" w:rsidTr="00476071">
        <w:trPr>
          <w:trHeight w:val="246"/>
        </w:trPr>
        <w:tc>
          <w:tcPr>
            <w:tcW w:w="1806" w:type="dxa"/>
            <w:vMerge w:val="restart"/>
            <w:tcBorders>
              <w:top w:val="nil"/>
              <w:left w:val="nil"/>
            </w:tcBorders>
            <w:shd w:val="clear" w:color="auto" w:fill="auto"/>
          </w:tcPr>
          <w:p w14:paraId="195977F9" w14:textId="77777777" w:rsidR="00467591" w:rsidRPr="009C74A4" w:rsidRDefault="00467591" w:rsidP="00467591">
            <w:pPr>
              <w:ind w:leftChars="132" w:left="277" w:firstLineChars="82" w:firstLine="148"/>
              <w:rPr>
                <w:rFonts w:ascii="ＭＳ 明朝" w:eastAsia="ＭＳ 明朝" w:hAnsi="ＭＳ 明朝" w:cs="Times New Roman"/>
                <w:sz w:val="18"/>
                <w:szCs w:val="18"/>
              </w:rPr>
            </w:pPr>
          </w:p>
        </w:tc>
        <w:tc>
          <w:tcPr>
            <w:tcW w:w="3543" w:type="dxa"/>
            <w:gridSpan w:val="5"/>
            <w:shd w:val="clear" w:color="auto" w:fill="9CC2E5"/>
          </w:tcPr>
          <w:p w14:paraId="185C406F"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第9次大阪市交通安全計画</w:t>
            </w:r>
          </w:p>
        </w:tc>
        <w:tc>
          <w:tcPr>
            <w:tcW w:w="3530" w:type="dxa"/>
            <w:gridSpan w:val="5"/>
            <w:shd w:val="clear" w:color="auto" w:fill="9CC2E5"/>
          </w:tcPr>
          <w:p w14:paraId="2620A5E9"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第10次大阪市交通安全計画</w:t>
            </w:r>
          </w:p>
        </w:tc>
      </w:tr>
      <w:tr w:rsidR="00467591" w:rsidRPr="009C74A4" w14:paraId="36775249" w14:textId="77777777" w:rsidTr="00476071">
        <w:trPr>
          <w:trHeight w:val="262"/>
        </w:trPr>
        <w:tc>
          <w:tcPr>
            <w:tcW w:w="1806" w:type="dxa"/>
            <w:vMerge/>
            <w:tcBorders>
              <w:top w:val="nil"/>
              <w:left w:val="nil"/>
              <w:bottom w:val="single" w:sz="4" w:space="0" w:color="auto"/>
            </w:tcBorders>
            <w:shd w:val="clear" w:color="auto" w:fill="auto"/>
          </w:tcPr>
          <w:p w14:paraId="36187253" w14:textId="77777777" w:rsidR="00467591" w:rsidRPr="009C74A4" w:rsidRDefault="00467591" w:rsidP="00467591">
            <w:pPr>
              <w:rPr>
                <w:rFonts w:ascii="ＭＳ 明朝" w:eastAsia="ＭＳ 明朝" w:hAnsi="ＭＳ 明朝" w:cs="Times New Roman"/>
                <w:sz w:val="18"/>
                <w:szCs w:val="18"/>
              </w:rPr>
            </w:pPr>
          </w:p>
        </w:tc>
        <w:tc>
          <w:tcPr>
            <w:tcW w:w="708" w:type="dxa"/>
            <w:shd w:val="clear" w:color="auto" w:fill="9CC2E5"/>
          </w:tcPr>
          <w:p w14:paraId="62E6AC32"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H23</w:t>
            </w:r>
          </w:p>
        </w:tc>
        <w:tc>
          <w:tcPr>
            <w:tcW w:w="708" w:type="dxa"/>
            <w:shd w:val="clear" w:color="auto" w:fill="9CC2E5"/>
          </w:tcPr>
          <w:p w14:paraId="4668F665"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H24</w:t>
            </w:r>
          </w:p>
        </w:tc>
        <w:tc>
          <w:tcPr>
            <w:tcW w:w="708" w:type="dxa"/>
            <w:shd w:val="clear" w:color="auto" w:fill="9CC2E5"/>
          </w:tcPr>
          <w:p w14:paraId="43C160AD"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H25</w:t>
            </w:r>
          </w:p>
        </w:tc>
        <w:tc>
          <w:tcPr>
            <w:tcW w:w="708" w:type="dxa"/>
            <w:shd w:val="clear" w:color="auto" w:fill="9CC2E5"/>
          </w:tcPr>
          <w:p w14:paraId="6CA69A79"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H26</w:t>
            </w:r>
          </w:p>
        </w:tc>
        <w:tc>
          <w:tcPr>
            <w:tcW w:w="711" w:type="dxa"/>
            <w:shd w:val="clear" w:color="auto" w:fill="9CC2E5"/>
          </w:tcPr>
          <w:p w14:paraId="4E80F4B0"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H27</w:t>
            </w:r>
          </w:p>
        </w:tc>
        <w:tc>
          <w:tcPr>
            <w:tcW w:w="708" w:type="dxa"/>
            <w:shd w:val="clear" w:color="auto" w:fill="9CC2E5"/>
          </w:tcPr>
          <w:p w14:paraId="4437F0F5"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H28</w:t>
            </w:r>
          </w:p>
        </w:tc>
        <w:tc>
          <w:tcPr>
            <w:tcW w:w="708" w:type="dxa"/>
            <w:shd w:val="clear" w:color="auto" w:fill="9CC2E5"/>
          </w:tcPr>
          <w:p w14:paraId="3123CBDC"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H29</w:t>
            </w:r>
          </w:p>
        </w:tc>
        <w:tc>
          <w:tcPr>
            <w:tcW w:w="708" w:type="dxa"/>
            <w:shd w:val="clear" w:color="auto" w:fill="9CC2E5"/>
          </w:tcPr>
          <w:p w14:paraId="45507D21"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H30</w:t>
            </w:r>
          </w:p>
        </w:tc>
        <w:tc>
          <w:tcPr>
            <w:tcW w:w="708" w:type="dxa"/>
            <w:shd w:val="clear" w:color="auto" w:fill="9CC2E5"/>
          </w:tcPr>
          <w:p w14:paraId="3BDD3C65"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R1</w:t>
            </w:r>
          </w:p>
        </w:tc>
        <w:tc>
          <w:tcPr>
            <w:tcW w:w="698" w:type="dxa"/>
            <w:shd w:val="clear" w:color="auto" w:fill="9CC2E5"/>
          </w:tcPr>
          <w:p w14:paraId="3162CDA0"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R2</w:t>
            </w:r>
          </w:p>
        </w:tc>
      </w:tr>
      <w:tr w:rsidR="00467591" w:rsidRPr="009C74A4" w14:paraId="69693BD6" w14:textId="77777777" w:rsidTr="00476071">
        <w:trPr>
          <w:trHeight w:val="262"/>
        </w:trPr>
        <w:tc>
          <w:tcPr>
            <w:tcW w:w="1806" w:type="dxa"/>
            <w:tcBorders>
              <w:bottom w:val="dashSmallGap" w:sz="4" w:space="0" w:color="auto"/>
            </w:tcBorders>
            <w:shd w:val="clear" w:color="auto" w:fill="9CC2E5"/>
          </w:tcPr>
          <w:p w14:paraId="1A9C8839"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発生件数（件）</w:t>
            </w:r>
          </w:p>
        </w:tc>
        <w:tc>
          <w:tcPr>
            <w:tcW w:w="708" w:type="dxa"/>
            <w:tcBorders>
              <w:bottom w:val="dashSmallGap" w:sz="4" w:space="0" w:color="auto"/>
            </w:tcBorders>
            <w:shd w:val="clear" w:color="auto" w:fill="auto"/>
          </w:tcPr>
          <w:p w14:paraId="0222B40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6</w:t>
            </w:r>
            <w:r w:rsidRPr="009C74A4">
              <w:rPr>
                <w:rFonts w:ascii="ＭＳ 明朝" w:eastAsia="ＭＳ 明朝" w:hAnsi="ＭＳ 明朝" w:cs="Times New Roman"/>
                <w:sz w:val="18"/>
                <w:szCs w:val="18"/>
              </w:rPr>
              <w:t>,110</w:t>
            </w:r>
          </w:p>
        </w:tc>
        <w:tc>
          <w:tcPr>
            <w:tcW w:w="708" w:type="dxa"/>
            <w:tcBorders>
              <w:bottom w:val="dashSmallGap" w:sz="4" w:space="0" w:color="auto"/>
            </w:tcBorders>
            <w:shd w:val="clear" w:color="auto" w:fill="auto"/>
          </w:tcPr>
          <w:p w14:paraId="0861F2D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,992</w:t>
            </w:r>
          </w:p>
        </w:tc>
        <w:tc>
          <w:tcPr>
            <w:tcW w:w="708" w:type="dxa"/>
            <w:tcBorders>
              <w:bottom w:val="dashSmallGap" w:sz="4" w:space="0" w:color="auto"/>
            </w:tcBorders>
            <w:shd w:val="clear" w:color="auto" w:fill="auto"/>
          </w:tcPr>
          <w:p w14:paraId="30AD408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,587</w:t>
            </w:r>
          </w:p>
        </w:tc>
        <w:tc>
          <w:tcPr>
            <w:tcW w:w="708" w:type="dxa"/>
            <w:tcBorders>
              <w:bottom w:val="dashSmallGap" w:sz="4" w:space="0" w:color="auto"/>
            </w:tcBorders>
            <w:shd w:val="clear" w:color="auto" w:fill="auto"/>
          </w:tcPr>
          <w:p w14:paraId="01923F0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,172</w:t>
            </w:r>
          </w:p>
        </w:tc>
        <w:tc>
          <w:tcPr>
            <w:tcW w:w="711" w:type="dxa"/>
            <w:tcBorders>
              <w:bottom w:val="dashSmallGap" w:sz="4" w:space="0" w:color="auto"/>
            </w:tcBorders>
            <w:shd w:val="clear" w:color="auto" w:fill="auto"/>
          </w:tcPr>
          <w:p w14:paraId="6288A3A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,916</w:t>
            </w:r>
          </w:p>
        </w:tc>
        <w:tc>
          <w:tcPr>
            <w:tcW w:w="708" w:type="dxa"/>
            <w:tcBorders>
              <w:bottom w:val="dashSmallGap" w:sz="4" w:space="0" w:color="auto"/>
            </w:tcBorders>
            <w:shd w:val="clear" w:color="auto" w:fill="auto"/>
          </w:tcPr>
          <w:p w14:paraId="2EFB376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,720</w:t>
            </w:r>
          </w:p>
        </w:tc>
        <w:tc>
          <w:tcPr>
            <w:tcW w:w="708" w:type="dxa"/>
            <w:tcBorders>
              <w:bottom w:val="dashSmallGap" w:sz="4" w:space="0" w:color="auto"/>
            </w:tcBorders>
            <w:shd w:val="clear" w:color="auto" w:fill="auto"/>
          </w:tcPr>
          <w:p w14:paraId="7688CC5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,458</w:t>
            </w:r>
          </w:p>
        </w:tc>
        <w:tc>
          <w:tcPr>
            <w:tcW w:w="708" w:type="dxa"/>
            <w:tcBorders>
              <w:bottom w:val="dashSmallGap" w:sz="4" w:space="0" w:color="auto"/>
            </w:tcBorders>
            <w:shd w:val="clear" w:color="auto" w:fill="auto"/>
          </w:tcPr>
          <w:p w14:paraId="7915389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,367</w:t>
            </w:r>
          </w:p>
        </w:tc>
        <w:tc>
          <w:tcPr>
            <w:tcW w:w="708" w:type="dxa"/>
            <w:tcBorders>
              <w:bottom w:val="dashSmallGap" w:sz="4" w:space="0" w:color="auto"/>
            </w:tcBorders>
            <w:shd w:val="clear" w:color="auto" w:fill="auto"/>
          </w:tcPr>
          <w:p w14:paraId="3E280DC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,174</w:t>
            </w:r>
          </w:p>
        </w:tc>
        <w:tc>
          <w:tcPr>
            <w:tcW w:w="698" w:type="dxa"/>
            <w:tcBorders>
              <w:bottom w:val="dashSmallGap" w:sz="4" w:space="0" w:color="auto"/>
            </w:tcBorders>
            <w:shd w:val="clear" w:color="auto" w:fill="auto"/>
          </w:tcPr>
          <w:p w14:paraId="21A59C4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,538</w:t>
            </w:r>
          </w:p>
        </w:tc>
      </w:tr>
      <w:tr w:rsidR="00467591" w:rsidRPr="009C74A4" w14:paraId="04BECAA2" w14:textId="77777777" w:rsidTr="00476071">
        <w:trPr>
          <w:trHeight w:val="246"/>
        </w:trPr>
        <w:tc>
          <w:tcPr>
            <w:tcW w:w="1806" w:type="dxa"/>
            <w:tcBorders>
              <w:top w:val="dashSmallGap" w:sz="4" w:space="0" w:color="auto"/>
            </w:tcBorders>
            <w:shd w:val="clear" w:color="auto" w:fill="9CC2E5"/>
          </w:tcPr>
          <w:p w14:paraId="05297E1A" w14:textId="291A2E8F" w:rsidR="00467591" w:rsidRPr="009C74A4" w:rsidRDefault="00CA4B27" w:rsidP="00467591">
            <w:pPr>
              <w:rPr>
                <w:rFonts w:ascii="ＭＳ 明朝" w:eastAsia="ＭＳ 明朝" w:hAnsi="ＭＳ 明朝" w:cs="Times New Roman"/>
                <w:sz w:val="16"/>
                <w:szCs w:val="16"/>
              </w:rPr>
            </w:pPr>
            <w:r>
              <w:rPr>
                <w:rFonts w:ascii="ＭＳ 明朝" w:eastAsia="ＭＳ 明朝" w:hAnsi="ＭＳ 明朝" w:cs="Times New Roman" w:hint="eastAsia"/>
                <w:sz w:val="16"/>
                <w:szCs w:val="16"/>
              </w:rPr>
              <w:t>自転車事故の割合</w:t>
            </w:r>
          </w:p>
        </w:tc>
        <w:tc>
          <w:tcPr>
            <w:tcW w:w="708" w:type="dxa"/>
            <w:tcBorders>
              <w:top w:val="dashSmallGap" w:sz="4" w:space="0" w:color="auto"/>
            </w:tcBorders>
            <w:shd w:val="clear" w:color="auto" w:fill="auto"/>
          </w:tcPr>
          <w:p w14:paraId="23D75A8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w:t>
            </w:r>
          </w:p>
        </w:tc>
        <w:tc>
          <w:tcPr>
            <w:tcW w:w="708" w:type="dxa"/>
            <w:tcBorders>
              <w:top w:val="dashSmallGap" w:sz="4" w:space="0" w:color="auto"/>
            </w:tcBorders>
            <w:shd w:val="clear" w:color="auto" w:fill="auto"/>
          </w:tcPr>
          <w:p w14:paraId="17B7BD0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w:t>
            </w:r>
          </w:p>
        </w:tc>
        <w:tc>
          <w:tcPr>
            <w:tcW w:w="708" w:type="dxa"/>
            <w:tcBorders>
              <w:top w:val="dashSmallGap" w:sz="4" w:space="0" w:color="auto"/>
            </w:tcBorders>
            <w:shd w:val="clear" w:color="auto" w:fill="auto"/>
          </w:tcPr>
          <w:p w14:paraId="7EDBE89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0%</w:t>
            </w:r>
          </w:p>
        </w:tc>
        <w:tc>
          <w:tcPr>
            <w:tcW w:w="708" w:type="dxa"/>
            <w:tcBorders>
              <w:top w:val="dashSmallGap" w:sz="4" w:space="0" w:color="auto"/>
            </w:tcBorders>
            <w:shd w:val="clear" w:color="auto" w:fill="auto"/>
          </w:tcPr>
          <w:p w14:paraId="5577FA3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0%</w:t>
            </w:r>
          </w:p>
        </w:tc>
        <w:tc>
          <w:tcPr>
            <w:tcW w:w="711" w:type="dxa"/>
            <w:tcBorders>
              <w:top w:val="dashSmallGap" w:sz="4" w:space="0" w:color="auto"/>
            </w:tcBorders>
            <w:shd w:val="clear" w:color="auto" w:fill="auto"/>
          </w:tcPr>
          <w:p w14:paraId="76C81EA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8%</w:t>
            </w:r>
          </w:p>
        </w:tc>
        <w:tc>
          <w:tcPr>
            <w:tcW w:w="708" w:type="dxa"/>
            <w:tcBorders>
              <w:top w:val="dashSmallGap" w:sz="4" w:space="0" w:color="auto"/>
            </w:tcBorders>
            <w:shd w:val="clear" w:color="auto" w:fill="auto"/>
          </w:tcPr>
          <w:p w14:paraId="764D99E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w:t>
            </w:r>
          </w:p>
        </w:tc>
        <w:tc>
          <w:tcPr>
            <w:tcW w:w="708" w:type="dxa"/>
            <w:tcBorders>
              <w:top w:val="dashSmallGap" w:sz="4" w:space="0" w:color="auto"/>
            </w:tcBorders>
            <w:shd w:val="clear" w:color="auto" w:fill="auto"/>
          </w:tcPr>
          <w:p w14:paraId="1A152E1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w:t>
            </w:r>
          </w:p>
        </w:tc>
        <w:tc>
          <w:tcPr>
            <w:tcW w:w="708" w:type="dxa"/>
            <w:tcBorders>
              <w:top w:val="dashSmallGap" w:sz="4" w:space="0" w:color="auto"/>
            </w:tcBorders>
            <w:shd w:val="clear" w:color="auto" w:fill="auto"/>
          </w:tcPr>
          <w:p w14:paraId="3995409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0%</w:t>
            </w:r>
          </w:p>
        </w:tc>
        <w:tc>
          <w:tcPr>
            <w:tcW w:w="708" w:type="dxa"/>
            <w:tcBorders>
              <w:top w:val="dashSmallGap" w:sz="4" w:space="0" w:color="auto"/>
            </w:tcBorders>
            <w:shd w:val="clear" w:color="auto" w:fill="auto"/>
          </w:tcPr>
          <w:p w14:paraId="2DDB580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w:t>
            </w:r>
          </w:p>
        </w:tc>
        <w:tc>
          <w:tcPr>
            <w:tcW w:w="698" w:type="dxa"/>
            <w:tcBorders>
              <w:top w:val="dashSmallGap" w:sz="4" w:space="0" w:color="auto"/>
            </w:tcBorders>
            <w:shd w:val="clear" w:color="auto" w:fill="auto"/>
          </w:tcPr>
          <w:p w14:paraId="52CC5AA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w:t>
            </w:r>
          </w:p>
        </w:tc>
      </w:tr>
      <w:tr w:rsidR="00467591" w:rsidRPr="009C74A4" w14:paraId="108178D8" w14:textId="77777777" w:rsidTr="00476071">
        <w:trPr>
          <w:trHeight w:val="246"/>
        </w:trPr>
        <w:tc>
          <w:tcPr>
            <w:tcW w:w="1806" w:type="dxa"/>
            <w:tcBorders>
              <w:bottom w:val="dashSmallGap" w:sz="4" w:space="0" w:color="auto"/>
            </w:tcBorders>
            <w:shd w:val="clear" w:color="auto" w:fill="9CC2E5"/>
          </w:tcPr>
          <w:p w14:paraId="26705609"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負傷者（人）</w:t>
            </w:r>
          </w:p>
        </w:tc>
        <w:tc>
          <w:tcPr>
            <w:tcW w:w="708" w:type="dxa"/>
            <w:tcBorders>
              <w:bottom w:val="dashSmallGap" w:sz="4" w:space="0" w:color="auto"/>
            </w:tcBorders>
            <w:shd w:val="clear" w:color="auto" w:fill="auto"/>
          </w:tcPr>
          <w:p w14:paraId="3EA15F0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6</w:t>
            </w:r>
            <w:r w:rsidRPr="009C74A4">
              <w:rPr>
                <w:rFonts w:ascii="ＭＳ 明朝" w:eastAsia="ＭＳ 明朝" w:hAnsi="ＭＳ 明朝" w:cs="Times New Roman"/>
                <w:sz w:val="18"/>
                <w:szCs w:val="18"/>
              </w:rPr>
              <w:t>331</w:t>
            </w:r>
          </w:p>
        </w:tc>
        <w:tc>
          <w:tcPr>
            <w:tcW w:w="708" w:type="dxa"/>
            <w:tcBorders>
              <w:bottom w:val="dashSmallGap" w:sz="4" w:space="0" w:color="auto"/>
            </w:tcBorders>
            <w:shd w:val="clear" w:color="auto" w:fill="auto"/>
          </w:tcPr>
          <w:p w14:paraId="4FC8500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6</w:t>
            </w:r>
            <w:r w:rsidRPr="009C74A4">
              <w:rPr>
                <w:rFonts w:ascii="ＭＳ 明朝" w:eastAsia="ＭＳ 明朝" w:hAnsi="ＭＳ 明朝" w:cs="Times New Roman"/>
                <w:sz w:val="18"/>
                <w:szCs w:val="18"/>
              </w:rPr>
              <w:t>185</w:t>
            </w:r>
          </w:p>
        </w:tc>
        <w:tc>
          <w:tcPr>
            <w:tcW w:w="708" w:type="dxa"/>
            <w:tcBorders>
              <w:bottom w:val="dashSmallGap" w:sz="4" w:space="0" w:color="auto"/>
            </w:tcBorders>
            <w:shd w:val="clear" w:color="auto" w:fill="auto"/>
          </w:tcPr>
          <w:p w14:paraId="52B2583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789</w:t>
            </w:r>
          </w:p>
        </w:tc>
        <w:tc>
          <w:tcPr>
            <w:tcW w:w="708" w:type="dxa"/>
            <w:tcBorders>
              <w:bottom w:val="dashSmallGap" w:sz="4" w:space="0" w:color="auto"/>
            </w:tcBorders>
            <w:shd w:val="clear" w:color="auto" w:fill="auto"/>
          </w:tcPr>
          <w:p w14:paraId="1EEED04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332</w:t>
            </w:r>
          </w:p>
        </w:tc>
        <w:tc>
          <w:tcPr>
            <w:tcW w:w="711" w:type="dxa"/>
            <w:tcBorders>
              <w:bottom w:val="dashSmallGap" w:sz="4" w:space="0" w:color="auto"/>
            </w:tcBorders>
            <w:shd w:val="clear" w:color="auto" w:fill="auto"/>
          </w:tcPr>
          <w:p w14:paraId="4AB92AA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5060</w:t>
            </w:r>
          </w:p>
        </w:tc>
        <w:tc>
          <w:tcPr>
            <w:tcW w:w="708" w:type="dxa"/>
            <w:tcBorders>
              <w:bottom w:val="dashSmallGap" w:sz="4" w:space="0" w:color="auto"/>
            </w:tcBorders>
            <w:shd w:val="clear" w:color="auto" w:fill="auto"/>
          </w:tcPr>
          <w:p w14:paraId="3CA53F7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913</w:t>
            </w:r>
          </w:p>
        </w:tc>
        <w:tc>
          <w:tcPr>
            <w:tcW w:w="708" w:type="dxa"/>
            <w:tcBorders>
              <w:bottom w:val="dashSmallGap" w:sz="4" w:space="0" w:color="auto"/>
            </w:tcBorders>
            <w:shd w:val="clear" w:color="auto" w:fill="auto"/>
          </w:tcPr>
          <w:p w14:paraId="2A80EEC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644</w:t>
            </w:r>
          </w:p>
        </w:tc>
        <w:tc>
          <w:tcPr>
            <w:tcW w:w="708" w:type="dxa"/>
            <w:tcBorders>
              <w:bottom w:val="dashSmallGap" w:sz="4" w:space="0" w:color="auto"/>
            </w:tcBorders>
            <w:shd w:val="clear" w:color="auto" w:fill="auto"/>
          </w:tcPr>
          <w:p w14:paraId="2F544E3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552</w:t>
            </w:r>
          </w:p>
        </w:tc>
        <w:tc>
          <w:tcPr>
            <w:tcW w:w="708" w:type="dxa"/>
            <w:tcBorders>
              <w:bottom w:val="dashSmallGap" w:sz="4" w:space="0" w:color="auto"/>
            </w:tcBorders>
            <w:shd w:val="clear" w:color="auto" w:fill="auto"/>
          </w:tcPr>
          <w:p w14:paraId="504A31C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327</w:t>
            </w:r>
          </w:p>
        </w:tc>
        <w:tc>
          <w:tcPr>
            <w:tcW w:w="698" w:type="dxa"/>
            <w:tcBorders>
              <w:bottom w:val="dashSmallGap" w:sz="4" w:space="0" w:color="auto"/>
            </w:tcBorders>
            <w:shd w:val="clear" w:color="auto" w:fill="auto"/>
          </w:tcPr>
          <w:p w14:paraId="4963B0C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680</w:t>
            </w:r>
          </w:p>
        </w:tc>
      </w:tr>
      <w:tr w:rsidR="00467591" w:rsidRPr="009C74A4" w14:paraId="096A5767" w14:textId="77777777" w:rsidTr="00476071">
        <w:trPr>
          <w:trHeight w:val="246"/>
        </w:trPr>
        <w:tc>
          <w:tcPr>
            <w:tcW w:w="1806" w:type="dxa"/>
            <w:tcBorders>
              <w:top w:val="dashSmallGap" w:sz="4" w:space="0" w:color="auto"/>
            </w:tcBorders>
            <w:shd w:val="clear" w:color="auto" w:fill="9CC2E5"/>
          </w:tcPr>
          <w:p w14:paraId="5205B2EF"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全負傷者数に占める割合</w:t>
            </w:r>
          </w:p>
        </w:tc>
        <w:tc>
          <w:tcPr>
            <w:tcW w:w="708" w:type="dxa"/>
            <w:tcBorders>
              <w:top w:val="dashSmallGap" w:sz="4" w:space="0" w:color="auto"/>
            </w:tcBorders>
            <w:shd w:val="clear" w:color="auto" w:fill="auto"/>
          </w:tcPr>
          <w:p w14:paraId="3FAE6B1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7%</w:t>
            </w:r>
          </w:p>
        </w:tc>
        <w:tc>
          <w:tcPr>
            <w:tcW w:w="708" w:type="dxa"/>
            <w:tcBorders>
              <w:top w:val="dashSmallGap" w:sz="4" w:space="0" w:color="auto"/>
            </w:tcBorders>
            <w:shd w:val="clear" w:color="auto" w:fill="auto"/>
          </w:tcPr>
          <w:p w14:paraId="214E48C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37%</w:t>
            </w:r>
          </w:p>
        </w:tc>
        <w:tc>
          <w:tcPr>
            <w:tcW w:w="708" w:type="dxa"/>
            <w:tcBorders>
              <w:top w:val="dashSmallGap" w:sz="4" w:space="0" w:color="auto"/>
            </w:tcBorders>
            <w:shd w:val="clear" w:color="auto" w:fill="auto"/>
          </w:tcPr>
          <w:p w14:paraId="534A35A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w:t>
            </w:r>
          </w:p>
        </w:tc>
        <w:tc>
          <w:tcPr>
            <w:tcW w:w="708" w:type="dxa"/>
            <w:tcBorders>
              <w:top w:val="dashSmallGap" w:sz="4" w:space="0" w:color="auto"/>
            </w:tcBorders>
            <w:shd w:val="clear" w:color="auto" w:fill="auto"/>
          </w:tcPr>
          <w:p w14:paraId="60F95F8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w:t>
            </w:r>
          </w:p>
        </w:tc>
        <w:tc>
          <w:tcPr>
            <w:tcW w:w="711" w:type="dxa"/>
            <w:tcBorders>
              <w:top w:val="dashSmallGap" w:sz="4" w:space="0" w:color="auto"/>
            </w:tcBorders>
            <w:shd w:val="clear" w:color="auto" w:fill="auto"/>
          </w:tcPr>
          <w:p w14:paraId="59D35ED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4%</w:t>
            </w:r>
          </w:p>
        </w:tc>
        <w:tc>
          <w:tcPr>
            <w:tcW w:w="708" w:type="dxa"/>
            <w:tcBorders>
              <w:top w:val="dashSmallGap" w:sz="4" w:space="0" w:color="auto"/>
            </w:tcBorders>
            <w:shd w:val="clear" w:color="auto" w:fill="auto"/>
          </w:tcPr>
          <w:p w14:paraId="1CE9536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w:t>
            </w:r>
          </w:p>
        </w:tc>
        <w:tc>
          <w:tcPr>
            <w:tcW w:w="708" w:type="dxa"/>
            <w:tcBorders>
              <w:top w:val="dashSmallGap" w:sz="4" w:space="0" w:color="auto"/>
            </w:tcBorders>
            <w:shd w:val="clear" w:color="auto" w:fill="auto"/>
          </w:tcPr>
          <w:p w14:paraId="3E31DB0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5%</w:t>
            </w:r>
          </w:p>
        </w:tc>
        <w:tc>
          <w:tcPr>
            <w:tcW w:w="708" w:type="dxa"/>
            <w:tcBorders>
              <w:top w:val="dashSmallGap" w:sz="4" w:space="0" w:color="auto"/>
            </w:tcBorders>
            <w:shd w:val="clear" w:color="auto" w:fill="auto"/>
          </w:tcPr>
          <w:p w14:paraId="19AC8D5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6%</w:t>
            </w:r>
          </w:p>
        </w:tc>
        <w:tc>
          <w:tcPr>
            <w:tcW w:w="708" w:type="dxa"/>
            <w:tcBorders>
              <w:top w:val="dashSmallGap" w:sz="4" w:space="0" w:color="auto"/>
            </w:tcBorders>
            <w:shd w:val="clear" w:color="auto" w:fill="auto"/>
          </w:tcPr>
          <w:p w14:paraId="0BB7D8E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7%</w:t>
            </w:r>
          </w:p>
        </w:tc>
        <w:tc>
          <w:tcPr>
            <w:tcW w:w="698" w:type="dxa"/>
            <w:tcBorders>
              <w:top w:val="dashSmallGap" w:sz="4" w:space="0" w:color="auto"/>
            </w:tcBorders>
            <w:shd w:val="clear" w:color="auto" w:fill="auto"/>
          </w:tcPr>
          <w:p w14:paraId="27086DD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w:t>
            </w:r>
          </w:p>
        </w:tc>
      </w:tr>
      <w:tr w:rsidR="00467591" w:rsidRPr="009C74A4" w14:paraId="3D82043D" w14:textId="77777777" w:rsidTr="00476071">
        <w:trPr>
          <w:trHeight w:val="262"/>
        </w:trPr>
        <w:tc>
          <w:tcPr>
            <w:tcW w:w="1806" w:type="dxa"/>
            <w:tcBorders>
              <w:bottom w:val="dashSmallGap" w:sz="4" w:space="0" w:color="auto"/>
            </w:tcBorders>
            <w:shd w:val="clear" w:color="auto" w:fill="9CC2E5"/>
          </w:tcPr>
          <w:p w14:paraId="4FA7C7C9"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うち重傷者（人）</w:t>
            </w:r>
          </w:p>
        </w:tc>
        <w:tc>
          <w:tcPr>
            <w:tcW w:w="708" w:type="dxa"/>
            <w:tcBorders>
              <w:bottom w:val="dashSmallGap" w:sz="4" w:space="0" w:color="auto"/>
            </w:tcBorders>
            <w:shd w:val="clear" w:color="auto" w:fill="auto"/>
          </w:tcPr>
          <w:p w14:paraId="72A83AC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43</w:t>
            </w:r>
          </w:p>
        </w:tc>
        <w:tc>
          <w:tcPr>
            <w:tcW w:w="708" w:type="dxa"/>
            <w:tcBorders>
              <w:bottom w:val="dashSmallGap" w:sz="4" w:space="0" w:color="auto"/>
            </w:tcBorders>
            <w:shd w:val="clear" w:color="auto" w:fill="auto"/>
          </w:tcPr>
          <w:p w14:paraId="3AE4503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23</w:t>
            </w:r>
          </w:p>
        </w:tc>
        <w:tc>
          <w:tcPr>
            <w:tcW w:w="708" w:type="dxa"/>
            <w:tcBorders>
              <w:bottom w:val="dashSmallGap" w:sz="4" w:space="0" w:color="auto"/>
            </w:tcBorders>
            <w:shd w:val="clear" w:color="auto" w:fill="auto"/>
          </w:tcPr>
          <w:p w14:paraId="63E733E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91</w:t>
            </w:r>
          </w:p>
        </w:tc>
        <w:tc>
          <w:tcPr>
            <w:tcW w:w="708" w:type="dxa"/>
            <w:tcBorders>
              <w:bottom w:val="dashSmallGap" w:sz="4" w:space="0" w:color="auto"/>
            </w:tcBorders>
            <w:shd w:val="clear" w:color="auto" w:fill="auto"/>
          </w:tcPr>
          <w:p w14:paraId="37BF663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63</w:t>
            </w:r>
          </w:p>
        </w:tc>
        <w:tc>
          <w:tcPr>
            <w:tcW w:w="711" w:type="dxa"/>
            <w:tcBorders>
              <w:bottom w:val="dashSmallGap" w:sz="4" w:space="0" w:color="auto"/>
            </w:tcBorders>
            <w:shd w:val="clear" w:color="auto" w:fill="auto"/>
          </w:tcPr>
          <w:p w14:paraId="44C1D78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99</w:t>
            </w:r>
          </w:p>
        </w:tc>
        <w:tc>
          <w:tcPr>
            <w:tcW w:w="708" w:type="dxa"/>
            <w:tcBorders>
              <w:bottom w:val="dashSmallGap" w:sz="4" w:space="0" w:color="auto"/>
            </w:tcBorders>
            <w:shd w:val="clear" w:color="auto" w:fill="auto"/>
          </w:tcPr>
          <w:p w14:paraId="5B77083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16</w:t>
            </w:r>
          </w:p>
        </w:tc>
        <w:tc>
          <w:tcPr>
            <w:tcW w:w="708" w:type="dxa"/>
            <w:tcBorders>
              <w:bottom w:val="dashSmallGap" w:sz="4" w:space="0" w:color="auto"/>
            </w:tcBorders>
            <w:shd w:val="clear" w:color="auto" w:fill="auto"/>
          </w:tcPr>
          <w:p w14:paraId="00826D6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38</w:t>
            </w:r>
          </w:p>
        </w:tc>
        <w:tc>
          <w:tcPr>
            <w:tcW w:w="708" w:type="dxa"/>
            <w:tcBorders>
              <w:bottom w:val="dashSmallGap" w:sz="4" w:space="0" w:color="auto"/>
            </w:tcBorders>
            <w:shd w:val="clear" w:color="auto" w:fill="auto"/>
          </w:tcPr>
          <w:p w14:paraId="26AC29A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39</w:t>
            </w:r>
          </w:p>
        </w:tc>
        <w:tc>
          <w:tcPr>
            <w:tcW w:w="708" w:type="dxa"/>
            <w:tcBorders>
              <w:bottom w:val="dashSmallGap" w:sz="4" w:space="0" w:color="auto"/>
            </w:tcBorders>
            <w:shd w:val="clear" w:color="auto" w:fill="auto"/>
          </w:tcPr>
          <w:p w14:paraId="35C7346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11</w:t>
            </w:r>
          </w:p>
        </w:tc>
        <w:tc>
          <w:tcPr>
            <w:tcW w:w="698" w:type="dxa"/>
            <w:tcBorders>
              <w:bottom w:val="dashSmallGap" w:sz="4" w:space="0" w:color="auto"/>
            </w:tcBorders>
            <w:shd w:val="clear" w:color="auto" w:fill="auto"/>
          </w:tcPr>
          <w:p w14:paraId="36322A0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38</w:t>
            </w:r>
          </w:p>
        </w:tc>
      </w:tr>
      <w:tr w:rsidR="00467591" w:rsidRPr="009C74A4" w14:paraId="0682515A" w14:textId="77777777" w:rsidTr="00476071">
        <w:trPr>
          <w:trHeight w:val="246"/>
        </w:trPr>
        <w:tc>
          <w:tcPr>
            <w:tcW w:w="1806" w:type="dxa"/>
            <w:tcBorders>
              <w:bottom w:val="dashSmallGap" w:sz="4" w:space="0" w:color="auto"/>
            </w:tcBorders>
            <w:shd w:val="clear" w:color="auto" w:fill="9CC2E5"/>
          </w:tcPr>
          <w:p w14:paraId="3FE96184"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全重傷者に占める割合</w:t>
            </w:r>
          </w:p>
        </w:tc>
        <w:tc>
          <w:tcPr>
            <w:tcW w:w="708" w:type="dxa"/>
            <w:tcBorders>
              <w:bottom w:val="dashSmallGap" w:sz="4" w:space="0" w:color="auto"/>
            </w:tcBorders>
            <w:shd w:val="clear" w:color="auto" w:fill="auto"/>
          </w:tcPr>
          <w:p w14:paraId="774ED81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4%</w:t>
            </w:r>
          </w:p>
        </w:tc>
        <w:tc>
          <w:tcPr>
            <w:tcW w:w="708" w:type="dxa"/>
            <w:tcBorders>
              <w:bottom w:val="dashSmallGap" w:sz="4" w:space="0" w:color="auto"/>
            </w:tcBorders>
            <w:shd w:val="clear" w:color="auto" w:fill="auto"/>
          </w:tcPr>
          <w:p w14:paraId="26C60EE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7%</w:t>
            </w:r>
          </w:p>
        </w:tc>
        <w:tc>
          <w:tcPr>
            <w:tcW w:w="708" w:type="dxa"/>
            <w:tcBorders>
              <w:bottom w:val="dashSmallGap" w:sz="4" w:space="0" w:color="auto"/>
            </w:tcBorders>
            <w:shd w:val="clear" w:color="auto" w:fill="auto"/>
          </w:tcPr>
          <w:p w14:paraId="1737891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4%</w:t>
            </w:r>
          </w:p>
        </w:tc>
        <w:tc>
          <w:tcPr>
            <w:tcW w:w="708" w:type="dxa"/>
            <w:tcBorders>
              <w:bottom w:val="dashSmallGap" w:sz="4" w:space="0" w:color="auto"/>
            </w:tcBorders>
            <w:shd w:val="clear" w:color="auto" w:fill="auto"/>
          </w:tcPr>
          <w:p w14:paraId="48922B6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6%</w:t>
            </w:r>
          </w:p>
        </w:tc>
        <w:tc>
          <w:tcPr>
            <w:tcW w:w="711" w:type="dxa"/>
            <w:tcBorders>
              <w:bottom w:val="dashSmallGap" w:sz="4" w:space="0" w:color="auto"/>
            </w:tcBorders>
            <w:shd w:val="clear" w:color="auto" w:fill="auto"/>
          </w:tcPr>
          <w:p w14:paraId="2A97697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7%</w:t>
            </w:r>
          </w:p>
        </w:tc>
        <w:tc>
          <w:tcPr>
            <w:tcW w:w="708" w:type="dxa"/>
            <w:tcBorders>
              <w:bottom w:val="dashSmallGap" w:sz="4" w:space="0" w:color="auto"/>
            </w:tcBorders>
            <w:shd w:val="clear" w:color="auto" w:fill="auto"/>
          </w:tcPr>
          <w:p w14:paraId="0DB6587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4%</w:t>
            </w:r>
          </w:p>
        </w:tc>
        <w:tc>
          <w:tcPr>
            <w:tcW w:w="708" w:type="dxa"/>
            <w:tcBorders>
              <w:bottom w:val="dashSmallGap" w:sz="4" w:space="0" w:color="auto"/>
            </w:tcBorders>
            <w:shd w:val="clear" w:color="auto" w:fill="auto"/>
          </w:tcPr>
          <w:p w14:paraId="276CC3B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8%</w:t>
            </w:r>
          </w:p>
        </w:tc>
        <w:tc>
          <w:tcPr>
            <w:tcW w:w="708" w:type="dxa"/>
            <w:tcBorders>
              <w:bottom w:val="dashSmallGap" w:sz="4" w:space="0" w:color="auto"/>
            </w:tcBorders>
            <w:shd w:val="clear" w:color="auto" w:fill="auto"/>
          </w:tcPr>
          <w:p w14:paraId="129C3DD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0%</w:t>
            </w:r>
          </w:p>
        </w:tc>
        <w:tc>
          <w:tcPr>
            <w:tcW w:w="708" w:type="dxa"/>
            <w:tcBorders>
              <w:bottom w:val="dashSmallGap" w:sz="4" w:space="0" w:color="auto"/>
            </w:tcBorders>
            <w:shd w:val="clear" w:color="auto" w:fill="auto"/>
          </w:tcPr>
          <w:p w14:paraId="0EFC063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2%</w:t>
            </w:r>
          </w:p>
        </w:tc>
        <w:tc>
          <w:tcPr>
            <w:tcW w:w="698" w:type="dxa"/>
            <w:tcBorders>
              <w:bottom w:val="dashSmallGap" w:sz="4" w:space="0" w:color="auto"/>
            </w:tcBorders>
            <w:shd w:val="clear" w:color="auto" w:fill="auto"/>
          </w:tcPr>
          <w:p w14:paraId="75883C6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0%</w:t>
            </w:r>
          </w:p>
        </w:tc>
      </w:tr>
      <w:tr w:rsidR="00467591" w:rsidRPr="009C74A4" w14:paraId="49A41600" w14:textId="77777777" w:rsidTr="00476071">
        <w:trPr>
          <w:trHeight w:val="246"/>
        </w:trPr>
        <w:tc>
          <w:tcPr>
            <w:tcW w:w="1806" w:type="dxa"/>
            <w:tcBorders>
              <w:bottom w:val="dashSmallGap" w:sz="4" w:space="0" w:color="auto"/>
            </w:tcBorders>
            <w:shd w:val="clear" w:color="auto" w:fill="9CC2E5"/>
          </w:tcPr>
          <w:p w14:paraId="5077AF01" w14:textId="127C9331" w:rsidR="00467591" w:rsidRPr="009C74A4" w:rsidRDefault="00467591" w:rsidP="00467591">
            <w:pPr>
              <w:rPr>
                <w:rFonts w:ascii="ＭＳ 明朝" w:eastAsia="ＭＳ 明朝" w:hAnsi="ＭＳ 明朝" w:cs="Times New Roman"/>
                <w:sz w:val="18"/>
                <w:szCs w:val="18"/>
              </w:rPr>
            </w:pPr>
            <w:r w:rsidRPr="008F088D">
              <w:rPr>
                <w:rFonts w:ascii="ＭＳ 明朝" w:eastAsia="ＭＳ 明朝" w:hAnsi="ＭＳ 明朝" w:cs="Times New Roman" w:hint="eastAsia"/>
                <w:sz w:val="16"/>
                <w:szCs w:val="16"/>
              </w:rPr>
              <w:t>死者</w:t>
            </w:r>
            <w:r w:rsidRPr="009C74A4">
              <w:rPr>
                <w:rFonts w:ascii="ＭＳ 明朝" w:eastAsia="ＭＳ 明朝" w:hAnsi="ＭＳ 明朝" w:cs="Times New Roman" w:hint="eastAsia"/>
                <w:sz w:val="16"/>
                <w:szCs w:val="16"/>
              </w:rPr>
              <w:t>（人）</w:t>
            </w:r>
          </w:p>
        </w:tc>
        <w:tc>
          <w:tcPr>
            <w:tcW w:w="708" w:type="dxa"/>
            <w:tcBorders>
              <w:bottom w:val="dashSmallGap" w:sz="4" w:space="0" w:color="auto"/>
            </w:tcBorders>
            <w:shd w:val="clear" w:color="auto" w:fill="auto"/>
          </w:tcPr>
          <w:p w14:paraId="1A8193E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4</w:t>
            </w:r>
          </w:p>
        </w:tc>
        <w:tc>
          <w:tcPr>
            <w:tcW w:w="708" w:type="dxa"/>
            <w:tcBorders>
              <w:bottom w:val="dashSmallGap" w:sz="4" w:space="0" w:color="auto"/>
            </w:tcBorders>
            <w:shd w:val="clear" w:color="auto" w:fill="auto"/>
          </w:tcPr>
          <w:p w14:paraId="7812E26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0</w:t>
            </w:r>
          </w:p>
        </w:tc>
        <w:tc>
          <w:tcPr>
            <w:tcW w:w="708" w:type="dxa"/>
            <w:tcBorders>
              <w:bottom w:val="dashSmallGap" w:sz="4" w:space="0" w:color="auto"/>
            </w:tcBorders>
            <w:shd w:val="clear" w:color="auto" w:fill="auto"/>
          </w:tcPr>
          <w:p w14:paraId="07843DB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5</w:t>
            </w:r>
          </w:p>
        </w:tc>
        <w:tc>
          <w:tcPr>
            <w:tcW w:w="708" w:type="dxa"/>
            <w:tcBorders>
              <w:bottom w:val="dashSmallGap" w:sz="4" w:space="0" w:color="auto"/>
            </w:tcBorders>
            <w:shd w:val="clear" w:color="auto" w:fill="auto"/>
          </w:tcPr>
          <w:p w14:paraId="77408D9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w:t>
            </w:r>
          </w:p>
        </w:tc>
        <w:tc>
          <w:tcPr>
            <w:tcW w:w="711" w:type="dxa"/>
            <w:tcBorders>
              <w:bottom w:val="dashSmallGap" w:sz="4" w:space="0" w:color="auto"/>
            </w:tcBorders>
            <w:shd w:val="clear" w:color="auto" w:fill="auto"/>
          </w:tcPr>
          <w:p w14:paraId="0284BA3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9</w:t>
            </w:r>
          </w:p>
        </w:tc>
        <w:tc>
          <w:tcPr>
            <w:tcW w:w="708" w:type="dxa"/>
            <w:tcBorders>
              <w:bottom w:val="dashSmallGap" w:sz="4" w:space="0" w:color="auto"/>
            </w:tcBorders>
            <w:shd w:val="clear" w:color="auto" w:fill="auto"/>
          </w:tcPr>
          <w:p w14:paraId="38E89A3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708" w:type="dxa"/>
            <w:tcBorders>
              <w:bottom w:val="dashSmallGap" w:sz="4" w:space="0" w:color="auto"/>
            </w:tcBorders>
            <w:shd w:val="clear" w:color="auto" w:fill="auto"/>
          </w:tcPr>
          <w:p w14:paraId="4E71C9D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3</w:t>
            </w:r>
          </w:p>
        </w:tc>
        <w:tc>
          <w:tcPr>
            <w:tcW w:w="708" w:type="dxa"/>
            <w:tcBorders>
              <w:bottom w:val="dashSmallGap" w:sz="4" w:space="0" w:color="auto"/>
            </w:tcBorders>
            <w:shd w:val="clear" w:color="auto" w:fill="auto"/>
          </w:tcPr>
          <w:p w14:paraId="7E59FA8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p>
        </w:tc>
        <w:tc>
          <w:tcPr>
            <w:tcW w:w="708" w:type="dxa"/>
            <w:tcBorders>
              <w:bottom w:val="dashSmallGap" w:sz="4" w:space="0" w:color="auto"/>
            </w:tcBorders>
            <w:shd w:val="clear" w:color="auto" w:fill="auto"/>
          </w:tcPr>
          <w:p w14:paraId="5CEBEAD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1</w:t>
            </w:r>
          </w:p>
        </w:tc>
        <w:tc>
          <w:tcPr>
            <w:tcW w:w="698" w:type="dxa"/>
            <w:tcBorders>
              <w:bottom w:val="dashSmallGap" w:sz="4" w:space="0" w:color="auto"/>
            </w:tcBorders>
            <w:shd w:val="clear" w:color="auto" w:fill="auto"/>
          </w:tcPr>
          <w:p w14:paraId="619C70E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2</w:t>
            </w:r>
          </w:p>
        </w:tc>
      </w:tr>
      <w:tr w:rsidR="00467591" w:rsidRPr="009C74A4" w14:paraId="0F4D85C1" w14:textId="77777777" w:rsidTr="00476071">
        <w:trPr>
          <w:trHeight w:val="246"/>
        </w:trPr>
        <w:tc>
          <w:tcPr>
            <w:tcW w:w="1806" w:type="dxa"/>
            <w:tcBorders>
              <w:top w:val="dashSmallGap" w:sz="4" w:space="0" w:color="auto"/>
            </w:tcBorders>
            <w:shd w:val="clear" w:color="auto" w:fill="9CC2E5"/>
          </w:tcPr>
          <w:p w14:paraId="36ECCDCD" w14:textId="77777777" w:rsidR="00467591" w:rsidRPr="009C74A4" w:rsidRDefault="00467591" w:rsidP="00467591">
            <w:pPr>
              <w:rPr>
                <w:rFonts w:ascii="ＭＳ 明朝" w:eastAsia="ＭＳ 明朝" w:hAnsi="ＭＳ 明朝" w:cs="Times New Roman"/>
                <w:sz w:val="14"/>
                <w:szCs w:val="14"/>
              </w:rPr>
            </w:pPr>
            <w:r w:rsidRPr="009C74A4">
              <w:rPr>
                <w:rFonts w:ascii="ＭＳ 明朝" w:eastAsia="ＭＳ 明朝" w:hAnsi="ＭＳ 明朝" w:cs="Times New Roman" w:hint="eastAsia"/>
                <w:sz w:val="14"/>
                <w:szCs w:val="14"/>
              </w:rPr>
              <w:t>全死者数に占める割合</w:t>
            </w:r>
          </w:p>
        </w:tc>
        <w:tc>
          <w:tcPr>
            <w:tcW w:w="708" w:type="dxa"/>
            <w:tcBorders>
              <w:top w:val="dashSmallGap" w:sz="4" w:space="0" w:color="auto"/>
            </w:tcBorders>
            <w:shd w:val="clear" w:color="auto" w:fill="auto"/>
          </w:tcPr>
          <w:p w14:paraId="359FF61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2%</w:t>
            </w:r>
          </w:p>
        </w:tc>
        <w:tc>
          <w:tcPr>
            <w:tcW w:w="708" w:type="dxa"/>
            <w:tcBorders>
              <w:top w:val="dashSmallGap" w:sz="4" w:space="0" w:color="auto"/>
            </w:tcBorders>
            <w:shd w:val="clear" w:color="auto" w:fill="auto"/>
          </w:tcPr>
          <w:p w14:paraId="54B15255"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9%</w:t>
            </w:r>
          </w:p>
        </w:tc>
        <w:tc>
          <w:tcPr>
            <w:tcW w:w="708" w:type="dxa"/>
            <w:tcBorders>
              <w:top w:val="dashSmallGap" w:sz="4" w:space="0" w:color="auto"/>
            </w:tcBorders>
            <w:shd w:val="clear" w:color="auto" w:fill="auto"/>
          </w:tcPr>
          <w:p w14:paraId="31B06FA1"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1%</w:t>
            </w:r>
          </w:p>
        </w:tc>
        <w:tc>
          <w:tcPr>
            <w:tcW w:w="708" w:type="dxa"/>
            <w:tcBorders>
              <w:top w:val="dashSmallGap" w:sz="4" w:space="0" w:color="auto"/>
            </w:tcBorders>
            <w:shd w:val="clear" w:color="auto" w:fill="auto"/>
          </w:tcPr>
          <w:p w14:paraId="58B74AC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r w:rsidRPr="009C74A4">
              <w:rPr>
                <w:rFonts w:ascii="ＭＳ 明朝" w:eastAsia="ＭＳ 明朝" w:hAnsi="ＭＳ 明朝" w:cs="Times New Roman"/>
                <w:sz w:val="18"/>
                <w:szCs w:val="18"/>
              </w:rPr>
              <w:t>5%</w:t>
            </w:r>
          </w:p>
        </w:tc>
        <w:tc>
          <w:tcPr>
            <w:tcW w:w="711" w:type="dxa"/>
            <w:tcBorders>
              <w:top w:val="dashSmallGap" w:sz="4" w:space="0" w:color="auto"/>
            </w:tcBorders>
            <w:shd w:val="clear" w:color="auto" w:fill="auto"/>
          </w:tcPr>
          <w:p w14:paraId="0ABCA59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7%</w:t>
            </w:r>
          </w:p>
        </w:tc>
        <w:tc>
          <w:tcPr>
            <w:tcW w:w="708" w:type="dxa"/>
            <w:tcBorders>
              <w:top w:val="dashSmallGap" w:sz="4" w:space="0" w:color="auto"/>
            </w:tcBorders>
            <w:shd w:val="clear" w:color="auto" w:fill="auto"/>
          </w:tcPr>
          <w:p w14:paraId="0229378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c>
          <w:tcPr>
            <w:tcW w:w="708" w:type="dxa"/>
            <w:tcBorders>
              <w:top w:val="dashSmallGap" w:sz="4" w:space="0" w:color="auto"/>
            </w:tcBorders>
            <w:shd w:val="clear" w:color="auto" w:fill="auto"/>
          </w:tcPr>
          <w:p w14:paraId="0244B75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0%</w:t>
            </w:r>
          </w:p>
        </w:tc>
        <w:tc>
          <w:tcPr>
            <w:tcW w:w="708" w:type="dxa"/>
            <w:tcBorders>
              <w:top w:val="dashSmallGap" w:sz="4" w:space="0" w:color="auto"/>
            </w:tcBorders>
            <w:shd w:val="clear" w:color="auto" w:fill="auto"/>
          </w:tcPr>
          <w:p w14:paraId="213AA1B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6%</w:t>
            </w:r>
          </w:p>
        </w:tc>
        <w:tc>
          <w:tcPr>
            <w:tcW w:w="708" w:type="dxa"/>
            <w:tcBorders>
              <w:top w:val="dashSmallGap" w:sz="4" w:space="0" w:color="auto"/>
            </w:tcBorders>
            <w:shd w:val="clear" w:color="auto" w:fill="auto"/>
          </w:tcPr>
          <w:p w14:paraId="615B6FF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2%</w:t>
            </w:r>
          </w:p>
        </w:tc>
        <w:tc>
          <w:tcPr>
            <w:tcW w:w="698" w:type="dxa"/>
            <w:tcBorders>
              <w:top w:val="dashSmallGap" w:sz="4" w:space="0" w:color="auto"/>
            </w:tcBorders>
            <w:shd w:val="clear" w:color="auto" w:fill="auto"/>
          </w:tcPr>
          <w:p w14:paraId="0BE29A7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r w:rsidRPr="009C74A4">
              <w:rPr>
                <w:rFonts w:ascii="ＭＳ 明朝" w:eastAsia="ＭＳ 明朝" w:hAnsi="ＭＳ 明朝" w:cs="Times New Roman"/>
                <w:sz w:val="18"/>
                <w:szCs w:val="18"/>
              </w:rPr>
              <w:t>2%</w:t>
            </w:r>
          </w:p>
        </w:tc>
      </w:tr>
    </w:tbl>
    <w:p w14:paraId="2C10F683" w14:textId="0396E928" w:rsidR="00467591" w:rsidRPr="009C74A4" w:rsidRDefault="00A253D3" w:rsidP="00467591">
      <w:pPr>
        <w:widowControl/>
        <w:jc w:val="left"/>
        <w:rPr>
          <w:rFonts w:ascii="ＭＳ ゴシック" w:eastAsia="ＭＳ ゴシック" w:hAnsi="ＭＳ ゴシック" w:cs="ＭＳ Ｐゴシック"/>
          <w:b/>
          <w:kern w:val="0"/>
          <w:sz w:val="22"/>
        </w:rPr>
      </w:pPr>
      <w:r>
        <w:rPr>
          <w:noProof/>
        </w:rPr>
        <mc:AlternateContent>
          <mc:Choice Requires="wpg">
            <w:drawing>
              <wp:anchor distT="0" distB="0" distL="114300" distR="114300" simplePos="0" relativeHeight="251677696" behindDoc="0" locked="0" layoutInCell="1" allowOverlap="1" wp14:anchorId="0A1BF386" wp14:editId="2C2968C4">
                <wp:simplePos x="0" y="0"/>
                <wp:positionH relativeFrom="column">
                  <wp:posOffset>508635</wp:posOffset>
                </wp:positionH>
                <wp:positionV relativeFrom="paragraph">
                  <wp:posOffset>229235</wp:posOffset>
                </wp:positionV>
                <wp:extent cx="5124450" cy="3209925"/>
                <wp:effectExtent l="0" t="0" r="0" b="9525"/>
                <wp:wrapNone/>
                <wp:docPr id="27" name="グループ化 22"/>
                <wp:cNvGraphicFramePr/>
                <a:graphic xmlns:a="http://schemas.openxmlformats.org/drawingml/2006/main">
                  <a:graphicData uri="http://schemas.microsoft.com/office/word/2010/wordprocessingGroup">
                    <wpg:wgp>
                      <wpg:cNvGrpSpPr/>
                      <wpg:grpSpPr>
                        <a:xfrm>
                          <a:off x="0" y="0"/>
                          <a:ext cx="5124450" cy="3209925"/>
                          <a:chOff x="0" y="0"/>
                          <a:chExt cx="4980176" cy="3019985"/>
                        </a:xfrm>
                      </wpg:grpSpPr>
                      <wpg:graphicFrame>
                        <wpg:cNvPr id="28" name="グラフ 28"/>
                        <wpg:cNvFrPr>
                          <a:graphicFrameLocks/>
                        </wpg:cNvFrPr>
                        <wpg:xfrm>
                          <a:off x="0" y="0"/>
                          <a:ext cx="4980176" cy="3019985"/>
                        </wpg:xfrm>
                        <a:graphic>
                          <a:graphicData uri="http://schemas.openxmlformats.org/drawingml/2006/chart">
                            <c:chart xmlns:c="http://schemas.openxmlformats.org/drawingml/2006/chart" xmlns:r="http://schemas.openxmlformats.org/officeDocument/2006/relationships" r:id="rId22"/>
                          </a:graphicData>
                        </a:graphic>
                      </wpg:graphicFrame>
                      <wps:wsp>
                        <wps:cNvPr id="29" name="正方形/長方形 29"/>
                        <wps:cNvSpPr/>
                        <wps:spPr>
                          <a:xfrm>
                            <a:off x="4538382" y="2330823"/>
                            <a:ext cx="168087" cy="235324"/>
                          </a:xfrm>
                          <a:prstGeom prst="rect">
                            <a:avLst/>
                          </a:prstGeom>
                          <a:solidFill>
                            <a:sysClr val="window" lastClr="FFFF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7364B6" id="グループ化 22" o:spid="_x0000_s1026" style="position:absolute;left:0;text-align:left;margin-left:40.05pt;margin-top:18.05pt;width:403.5pt;height:252.75pt;z-index:251677696;mso-width-relative:margin;mso-height-relative:margin" coordsize="49801,30199" o:gfxdata="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">
                <v:shape id="グラフ 28" o:spid="_x0000_s1027" type="#_x0000_t75" style="position:absolute;left:-59;top:-57;width:49942;height:30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">
                  <v:imagedata r:id="rId23" o:title=""/>
                  <o:lock v:ext="edit" aspectratio="f"/>
                </v:shape>
                <v:rect id="正方形/長方形 29" o:spid="_x0000_s1028" style="position:absolute;left:45383;top:23308;width:1681;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" fillcolor="window" stroked="f" strokeweight="1pt"/>
              </v:group>
            </w:pict>
          </mc:Fallback>
        </mc:AlternateContent>
      </w:r>
    </w:p>
    <w:p w14:paraId="21CDB850" w14:textId="46714CAA" w:rsidR="00467591" w:rsidRDefault="008F11E6" w:rsidP="00467591">
      <w:pPr>
        <w:widowControl/>
        <w:ind w:firstLineChars="256" w:firstLine="565"/>
        <w:jc w:val="left"/>
        <w:rPr>
          <w:rFonts w:ascii="ＭＳ 明朝" w:eastAsia="ＭＳ 明朝" w:hAnsi="Century" w:cs="Times New Roman"/>
          <w:b/>
          <w:noProof/>
          <w:sz w:val="22"/>
          <w:szCs w:val="24"/>
        </w:rPr>
      </w:pPr>
      <w:r w:rsidRPr="00F31B29">
        <w:rPr>
          <w:rFonts w:ascii="ＭＳ ゴシック" w:eastAsia="ＭＳ ゴシック" w:hAnsi="ＭＳ ゴシック" w:cs="ＭＳ Ｐゴシック"/>
          <w:b/>
          <w:noProof/>
          <w:kern w:val="0"/>
          <w:sz w:val="22"/>
        </w:rPr>
        <mc:AlternateContent>
          <mc:Choice Requires="wps">
            <w:drawing>
              <wp:anchor distT="45720" distB="45720" distL="114300" distR="114300" simplePos="0" relativeHeight="251663360" behindDoc="0" locked="0" layoutInCell="1" allowOverlap="1" wp14:anchorId="3D2EC37F" wp14:editId="3F09E8C6">
                <wp:simplePos x="0" y="0"/>
                <wp:positionH relativeFrom="column">
                  <wp:posOffset>280035</wp:posOffset>
                </wp:positionH>
                <wp:positionV relativeFrom="paragraph">
                  <wp:posOffset>3461385</wp:posOffset>
                </wp:positionV>
                <wp:extent cx="2806065" cy="127635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1276350"/>
                        </a:xfrm>
                        <a:prstGeom prst="rect">
                          <a:avLst/>
                        </a:prstGeom>
                        <a:solidFill>
                          <a:srgbClr val="FFFFFF"/>
                        </a:solidFill>
                        <a:ln w="9525">
                          <a:noFill/>
                          <a:miter lim="800000"/>
                          <a:headEnd/>
                          <a:tailEnd/>
                        </a:ln>
                      </wps:spPr>
                      <wps:txbx>
                        <w:txbxContent>
                          <w:p w14:paraId="06D4CFA2"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死者数の内訳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78"/>
                              <w:gridCol w:w="1179"/>
                            </w:tblGrid>
                            <w:tr w:rsidR="00AA16EC" w:rsidRPr="006418CB" w14:paraId="6D4EAAD9" w14:textId="77777777" w:rsidTr="00B84C86">
                              <w:tc>
                                <w:tcPr>
                                  <w:tcW w:w="1178" w:type="dxa"/>
                                  <w:shd w:val="clear" w:color="auto" w:fill="5B9BD5"/>
                                </w:tcPr>
                                <w:p w14:paraId="2D2E3DD0"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高齢者</w:t>
                                  </w:r>
                                </w:p>
                              </w:tc>
                              <w:tc>
                                <w:tcPr>
                                  <w:tcW w:w="1178" w:type="dxa"/>
                                  <w:shd w:val="clear" w:color="auto" w:fill="5B9BD5"/>
                                </w:tcPr>
                                <w:p w14:paraId="620624B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４人</w:t>
                                  </w:r>
                                </w:p>
                              </w:tc>
                              <w:tc>
                                <w:tcPr>
                                  <w:tcW w:w="1179" w:type="dxa"/>
                                  <w:shd w:val="clear" w:color="auto" w:fill="5B9BD5"/>
                                </w:tcPr>
                                <w:p w14:paraId="20BC27C6"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33％</w:t>
                                  </w:r>
                                </w:p>
                              </w:tc>
                            </w:tr>
                            <w:tr w:rsidR="00AA16EC" w:rsidRPr="006418CB" w14:paraId="5C78B637" w14:textId="77777777" w:rsidTr="00B84C86">
                              <w:tc>
                                <w:tcPr>
                                  <w:tcW w:w="1178" w:type="dxa"/>
                                  <w:shd w:val="clear" w:color="auto" w:fill="auto"/>
                                </w:tcPr>
                                <w:p w14:paraId="7DFD317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それ以外</w:t>
                                  </w:r>
                                </w:p>
                              </w:tc>
                              <w:tc>
                                <w:tcPr>
                                  <w:tcW w:w="1178" w:type="dxa"/>
                                  <w:shd w:val="clear" w:color="auto" w:fill="auto"/>
                                </w:tcPr>
                                <w:p w14:paraId="755F1B42"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８人</w:t>
                                  </w:r>
                                </w:p>
                              </w:tc>
                              <w:tc>
                                <w:tcPr>
                                  <w:tcW w:w="1179" w:type="dxa"/>
                                  <w:shd w:val="clear" w:color="auto" w:fill="auto"/>
                                </w:tcPr>
                                <w:p w14:paraId="5CA5B760"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67％</w:t>
                                  </w:r>
                                </w:p>
                              </w:tc>
                            </w:tr>
                          </w:tbl>
                          <w:p w14:paraId="1DF33BBE" w14:textId="77777777" w:rsidR="00AA16EC" w:rsidRDefault="00AA16EC" w:rsidP="00467591">
                            <w:pPr>
                              <w:spacing w:line="0" w:lineRule="atLeast"/>
                            </w:pPr>
                          </w:p>
                          <w:p w14:paraId="1747A0BF" w14:textId="77777777" w:rsidR="00AA16EC" w:rsidRDefault="00AA16EC" w:rsidP="00467591">
                            <w:pPr>
                              <w:spacing w:line="0" w:lineRule="atLeast"/>
                            </w:pPr>
                          </w:p>
                          <w:p w14:paraId="31EE861F" w14:textId="77777777" w:rsidR="00AA16EC" w:rsidRDefault="00AA16EC" w:rsidP="00467591">
                            <w:pPr>
                              <w:spacing w:line="0" w:lineRule="atLeast"/>
                            </w:pPr>
                          </w:p>
                          <w:p w14:paraId="269C18B9" w14:textId="77777777" w:rsidR="00AA16EC" w:rsidRDefault="00AA16EC" w:rsidP="00467591">
                            <w:pPr>
                              <w:spacing w:line="0" w:lineRule="atLeast"/>
                            </w:pPr>
                          </w:p>
                          <w:p w14:paraId="4D6D334B" w14:textId="77777777" w:rsidR="00AA16EC" w:rsidRDefault="00AA16EC" w:rsidP="00467591">
                            <w:pPr>
                              <w:spacing w:line="0" w:lineRule="atLeas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EC37F" id="テキスト ボックス 9" o:spid="_x0000_s1029" type="#_x0000_t202" style="position:absolute;left:0;text-align:left;margin-left:22.05pt;margin-top:272.55pt;width:220.95pt;height:1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" stroked="f">
                <v:textbox>
                  <w:txbxContent>
                    <w:p w14:paraId="06D4CFA2"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死者数の内訳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78"/>
                        <w:gridCol w:w="1179"/>
                      </w:tblGrid>
                      <w:tr w:rsidR="00AA16EC" w:rsidRPr="006418CB" w14:paraId="6D4EAAD9" w14:textId="77777777" w:rsidTr="00B84C86">
                        <w:tc>
                          <w:tcPr>
                            <w:tcW w:w="1178" w:type="dxa"/>
                            <w:shd w:val="clear" w:color="auto" w:fill="5B9BD5"/>
                          </w:tcPr>
                          <w:p w14:paraId="2D2E3DD0"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高齢者</w:t>
                            </w:r>
                          </w:p>
                        </w:tc>
                        <w:tc>
                          <w:tcPr>
                            <w:tcW w:w="1178" w:type="dxa"/>
                            <w:shd w:val="clear" w:color="auto" w:fill="5B9BD5"/>
                          </w:tcPr>
                          <w:p w14:paraId="620624BC"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４人</w:t>
                            </w:r>
                          </w:p>
                        </w:tc>
                        <w:tc>
                          <w:tcPr>
                            <w:tcW w:w="1179" w:type="dxa"/>
                            <w:shd w:val="clear" w:color="auto" w:fill="5B9BD5"/>
                          </w:tcPr>
                          <w:p w14:paraId="20BC27C6"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33％</w:t>
                            </w:r>
                          </w:p>
                        </w:tc>
                      </w:tr>
                      <w:tr w:rsidR="00AA16EC" w:rsidRPr="006418CB" w14:paraId="5C78B637" w14:textId="77777777" w:rsidTr="00B84C86">
                        <w:tc>
                          <w:tcPr>
                            <w:tcW w:w="1178" w:type="dxa"/>
                            <w:shd w:val="clear" w:color="auto" w:fill="auto"/>
                          </w:tcPr>
                          <w:p w14:paraId="7DFD3174"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それ以外</w:t>
                            </w:r>
                          </w:p>
                        </w:tc>
                        <w:tc>
                          <w:tcPr>
                            <w:tcW w:w="1178" w:type="dxa"/>
                            <w:shd w:val="clear" w:color="auto" w:fill="auto"/>
                          </w:tcPr>
                          <w:p w14:paraId="755F1B42"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８人</w:t>
                            </w:r>
                          </w:p>
                        </w:tc>
                        <w:tc>
                          <w:tcPr>
                            <w:tcW w:w="1179" w:type="dxa"/>
                            <w:shd w:val="clear" w:color="auto" w:fill="auto"/>
                          </w:tcPr>
                          <w:p w14:paraId="5CA5B760"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67％</w:t>
                            </w:r>
                          </w:p>
                        </w:tc>
                      </w:tr>
                    </w:tbl>
                    <w:p w14:paraId="1DF33BBE" w14:textId="77777777" w:rsidR="00AA16EC" w:rsidRDefault="00AA16EC" w:rsidP="00467591">
                      <w:pPr>
                        <w:spacing w:line="0" w:lineRule="atLeast"/>
                      </w:pPr>
                    </w:p>
                    <w:p w14:paraId="1747A0BF" w14:textId="77777777" w:rsidR="00AA16EC" w:rsidRDefault="00AA16EC" w:rsidP="00467591">
                      <w:pPr>
                        <w:spacing w:line="0" w:lineRule="atLeast"/>
                      </w:pPr>
                    </w:p>
                    <w:p w14:paraId="31EE861F" w14:textId="77777777" w:rsidR="00AA16EC" w:rsidRDefault="00AA16EC" w:rsidP="00467591">
                      <w:pPr>
                        <w:spacing w:line="0" w:lineRule="atLeast"/>
                      </w:pPr>
                    </w:p>
                    <w:p w14:paraId="269C18B9" w14:textId="77777777" w:rsidR="00AA16EC" w:rsidRDefault="00AA16EC" w:rsidP="00467591">
                      <w:pPr>
                        <w:spacing w:line="0" w:lineRule="atLeast"/>
                      </w:pPr>
                    </w:p>
                    <w:p w14:paraId="4D6D334B" w14:textId="77777777" w:rsidR="00AA16EC" w:rsidRDefault="00AA16EC" w:rsidP="00467591">
                      <w:pPr>
                        <w:spacing w:line="0" w:lineRule="atLeast"/>
                      </w:pPr>
                    </w:p>
                  </w:txbxContent>
                </v:textbox>
                <w10:wrap type="square"/>
              </v:shape>
            </w:pict>
          </mc:Fallback>
        </mc:AlternateContent>
      </w:r>
      <w:r w:rsidRPr="00F31B29">
        <w:rPr>
          <w:rFonts w:ascii="ＭＳ ゴシック" w:eastAsia="ＭＳ ゴシック" w:hAnsi="ＭＳ ゴシック" w:cs="ＭＳ Ｐゴシック"/>
          <w:b/>
          <w:noProof/>
          <w:kern w:val="0"/>
          <w:sz w:val="22"/>
        </w:rPr>
        <mc:AlternateContent>
          <mc:Choice Requires="wps">
            <w:drawing>
              <wp:anchor distT="45720" distB="45720" distL="114300" distR="114300" simplePos="0" relativeHeight="251664384" behindDoc="0" locked="0" layoutInCell="1" allowOverlap="1" wp14:anchorId="3D990378" wp14:editId="6E9FCD54">
                <wp:simplePos x="0" y="0"/>
                <wp:positionH relativeFrom="column">
                  <wp:posOffset>3394710</wp:posOffset>
                </wp:positionH>
                <wp:positionV relativeFrom="paragraph">
                  <wp:posOffset>3451860</wp:posOffset>
                </wp:positionV>
                <wp:extent cx="2427605" cy="1285875"/>
                <wp:effectExtent l="0" t="0" r="9525" b="952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285875"/>
                        </a:xfrm>
                        <a:prstGeom prst="rect">
                          <a:avLst/>
                        </a:prstGeom>
                        <a:solidFill>
                          <a:srgbClr val="FFFFFF"/>
                        </a:solidFill>
                        <a:ln w="9525">
                          <a:noFill/>
                          <a:miter lim="800000"/>
                          <a:headEnd/>
                          <a:tailEnd/>
                        </a:ln>
                      </wps:spPr>
                      <wps:txbx>
                        <w:txbxContent>
                          <w:p w14:paraId="7DCF35F4"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事故発生状況（死傷者）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38"/>
                              <w:gridCol w:w="1139"/>
                            </w:tblGrid>
                            <w:tr w:rsidR="00AA16EC" w:rsidRPr="006418CB" w14:paraId="1B499559" w14:textId="77777777" w:rsidTr="00B84C86">
                              <w:tc>
                                <w:tcPr>
                                  <w:tcW w:w="1178" w:type="dxa"/>
                                  <w:shd w:val="clear" w:color="auto" w:fill="5B9BD5"/>
                                </w:tcPr>
                                <w:p w14:paraId="1155C290" w14:textId="796027E0" w:rsidR="00AA16EC" w:rsidRPr="006418CB" w:rsidRDefault="00AA16EC" w:rsidP="00B84C86">
                                  <w:pPr>
                                    <w:spacing w:line="0" w:lineRule="atLeast"/>
                                    <w:jc w:val="center"/>
                                    <w:rPr>
                                      <w:rFonts w:ascii="ＭＳ 明朝" w:eastAsia="ＭＳ 明朝" w:hAnsi="ＭＳ 明朝"/>
                                      <w:sz w:val="22"/>
                                      <w:highlight w:val="yellow"/>
                                    </w:rPr>
                                  </w:pPr>
                                  <w:r w:rsidRPr="006418CB">
                                    <w:rPr>
                                      <w:rFonts w:ascii="ＭＳ 明朝" w:eastAsia="ＭＳ 明朝" w:hAnsi="ＭＳ 明朝" w:hint="eastAsia"/>
                                      <w:sz w:val="22"/>
                                    </w:rPr>
                                    <w:t>出会い頭</w:t>
                                  </w:r>
                                </w:p>
                              </w:tc>
                              <w:tc>
                                <w:tcPr>
                                  <w:tcW w:w="1178" w:type="dxa"/>
                                  <w:shd w:val="clear" w:color="auto" w:fill="5B9BD5"/>
                                </w:tcPr>
                                <w:p w14:paraId="2215B79A"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左折時</w:t>
                                  </w:r>
                                </w:p>
                              </w:tc>
                              <w:tc>
                                <w:tcPr>
                                  <w:tcW w:w="1179" w:type="dxa"/>
                                  <w:shd w:val="clear" w:color="auto" w:fill="5B9BD5"/>
                                </w:tcPr>
                                <w:p w14:paraId="363145A5"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右折時</w:t>
                                  </w:r>
                                </w:p>
                              </w:tc>
                            </w:tr>
                            <w:tr w:rsidR="00AA16EC" w:rsidRPr="006418CB" w14:paraId="7055DFD6" w14:textId="77777777" w:rsidTr="00B84C86">
                              <w:tc>
                                <w:tcPr>
                                  <w:tcW w:w="1178" w:type="dxa"/>
                                  <w:shd w:val="clear" w:color="auto" w:fill="auto"/>
                                </w:tcPr>
                                <w:p w14:paraId="70F338F7"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1913人</w:t>
                                  </w:r>
                                </w:p>
                              </w:tc>
                              <w:tc>
                                <w:tcPr>
                                  <w:tcW w:w="1178" w:type="dxa"/>
                                  <w:shd w:val="clear" w:color="auto" w:fill="auto"/>
                                </w:tcPr>
                                <w:p w14:paraId="3DDD606E"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523人</w:t>
                                  </w:r>
                                </w:p>
                              </w:tc>
                              <w:tc>
                                <w:tcPr>
                                  <w:tcW w:w="1179" w:type="dxa"/>
                                  <w:shd w:val="clear" w:color="auto" w:fill="auto"/>
                                </w:tcPr>
                                <w:p w14:paraId="70C929CF"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364人</w:t>
                                  </w:r>
                                </w:p>
                              </w:tc>
                            </w:tr>
                            <w:tr w:rsidR="00AA16EC" w:rsidRPr="006418CB" w14:paraId="5E70890E" w14:textId="77777777" w:rsidTr="00B84C86">
                              <w:tc>
                                <w:tcPr>
                                  <w:tcW w:w="1178" w:type="dxa"/>
                                  <w:shd w:val="clear" w:color="auto" w:fill="auto"/>
                                </w:tcPr>
                                <w:p w14:paraId="2978F57A"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52％）</w:t>
                                  </w:r>
                                </w:p>
                              </w:tc>
                              <w:tc>
                                <w:tcPr>
                                  <w:tcW w:w="1178" w:type="dxa"/>
                                  <w:shd w:val="clear" w:color="auto" w:fill="auto"/>
                                </w:tcPr>
                                <w:p w14:paraId="206E0FFB"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14％）</w:t>
                                  </w:r>
                                </w:p>
                              </w:tc>
                              <w:tc>
                                <w:tcPr>
                                  <w:tcW w:w="1179" w:type="dxa"/>
                                  <w:shd w:val="clear" w:color="auto" w:fill="auto"/>
                                </w:tcPr>
                                <w:p w14:paraId="3967CEAD"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10％）</w:t>
                                  </w:r>
                                </w:p>
                              </w:tc>
                            </w:tr>
                          </w:tbl>
                          <w:p w14:paraId="1E46BF7F" w14:textId="77777777" w:rsidR="00AA16EC" w:rsidRPr="006418CB" w:rsidRDefault="00AA16EC" w:rsidP="00467591">
                            <w:pPr>
                              <w:spacing w:line="0" w:lineRule="atLeast"/>
                              <w:rPr>
                                <w:rFonts w:ascii="ＭＳ 明朝" w:eastAsia="ＭＳ 明朝" w:hAnsi="ＭＳ 明朝"/>
                                <w:sz w:val="22"/>
                              </w:rPr>
                            </w:pPr>
                            <w:r w:rsidRPr="006418CB">
                              <w:rPr>
                                <w:rFonts w:ascii="ＭＳ 明朝" w:eastAsia="ＭＳ 明朝" w:hAnsi="ＭＳ 明朝" w:cs="ＭＳ 明朝" w:hint="eastAsia"/>
                                <w:sz w:val="22"/>
                              </w:rPr>
                              <w:t>※件数が多いものを掲載</w:t>
                            </w:r>
                          </w:p>
                          <w:p w14:paraId="1B2D23B6" w14:textId="77777777" w:rsidR="00AA16EC" w:rsidRDefault="00AA16EC" w:rsidP="00467591">
                            <w:pPr>
                              <w:spacing w:line="0" w:lineRule="atLeast"/>
                            </w:pPr>
                          </w:p>
                          <w:p w14:paraId="2DBFB5EA" w14:textId="77777777" w:rsidR="00AA16EC" w:rsidRDefault="00AA16EC" w:rsidP="00467591">
                            <w:pPr>
                              <w:spacing w:line="0" w:lineRule="atLeast"/>
                            </w:pPr>
                          </w:p>
                          <w:p w14:paraId="2EB29FB6" w14:textId="77777777" w:rsidR="00AA16EC" w:rsidRDefault="00AA16EC" w:rsidP="00467591">
                            <w:pPr>
                              <w:spacing w:line="0" w:lineRule="atLeast"/>
                            </w:pPr>
                          </w:p>
                          <w:p w14:paraId="15A5CA75" w14:textId="77777777" w:rsidR="00AA16EC" w:rsidRDefault="00AA16EC" w:rsidP="00467591">
                            <w:pPr>
                              <w:spacing w:line="0" w:lineRule="atLeast"/>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990378" id="テキスト ボックス 8" o:spid="_x0000_s1030" type="#_x0000_t202" style="position:absolute;left:0;text-align:left;margin-left:267.3pt;margin-top:271.8pt;width:191.15pt;height:101.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" stroked="f">
                <v:textbox>
                  <w:txbxContent>
                    <w:p w14:paraId="7DCF35F4" w14:textId="77777777" w:rsidR="00AA16EC" w:rsidRPr="006418CB" w:rsidRDefault="00AA16EC" w:rsidP="00467591">
                      <w:pPr>
                        <w:spacing w:line="0" w:lineRule="atLeast"/>
                        <w:rPr>
                          <w:rFonts w:ascii="ＭＳ 明朝" w:eastAsia="ＭＳ 明朝" w:hAnsi="ＭＳ 明朝"/>
                          <w:sz w:val="22"/>
                        </w:rPr>
                      </w:pPr>
                      <w:r w:rsidRPr="000613E8">
                        <w:rPr>
                          <w:rFonts w:hint="eastAsia"/>
                        </w:rPr>
                        <w:t>●</w:t>
                      </w:r>
                      <w:r w:rsidRPr="006418CB">
                        <w:rPr>
                          <w:rFonts w:ascii="ＭＳ 明朝" w:eastAsia="ＭＳ 明朝" w:hAnsi="ＭＳ 明朝" w:hint="eastAsia"/>
                          <w:sz w:val="22"/>
                        </w:rPr>
                        <w:t>事故発生状況（死傷者）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38"/>
                        <w:gridCol w:w="1139"/>
                      </w:tblGrid>
                      <w:tr w:rsidR="00AA16EC" w:rsidRPr="006418CB" w14:paraId="1B499559" w14:textId="77777777" w:rsidTr="00B84C86">
                        <w:tc>
                          <w:tcPr>
                            <w:tcW w:w="1178" w:type="dxa"/>
                            <w:shd w:val="clear" w:color="auto" w:fill="5B9BD5"/>
                          </w:tcPr>
                          <w:p w14:paraId="1155C290" w14:textId="796027E0" w:rsidR="00AA16EC" w:rsidRPr="006418CB" w:rsidRDefault="00AA16EC" w:rsidP="00B84C86">
                            <w:pPr>
                              <w:spacing w:line="0" w:lineRule="atLeast"/>
                              <w:jc w:val="center"/>
                              <w:rPr>
                                <w:rFonts w:ascii="ＭＳ 明朝" w:eastAsia="ＭＳ 明朝" w:hAnsi="ＭＳ 明朝"/>
                                <w:sz w:val="22"/>
                                <w:highlight w:val="yellow"/>
                              </w:rPr>
                            </w:pPr>
                            <w:r w:rsidRPr="006418CB">
                              <w:rPr>
                                <w:rFonts w:ascii="ＭＳ 明朝" w:eastAsia="ＭＳ 明朝" w:hAnsi="ＭＳ 明朝" w:hint="eastAsia"/>
                                <w:sz w:val="22"/>
                              </w:rPr>
                              <w:t>出会い頭</w:t>
                            </w:r>
                          </w:p>
                        </w:tc>
                        <w:tc>
                          <w:tcPr>
                            <w:tcW w:w="1178" w:type="dxa"/>
                            <w:shd w:val="clear" w:color="auto" w:fill="5B9BD5"/>
                          </w:tcPr>
                          <w:p w14:paraId="2215B79A"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左折時</w:t>
                            </w:r>
                          </w:p>
                        </w:tc>
                        <w:tc>
                          <w:tcPr>
                            <w:tcW w:w="1179" w:type="dxa"/>
                            <w:shd w:val="clear" w:color="auto" w:fill="5B9BD5"/>
                          </w:tcPr>
                          <w:p w14:paraId="363145A5"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右折時</w:t>
                            </w:r>
                          </w:p>
                        </w:tc>
                      </w:tr>
                      <w:tr w:rsidR="00AA16EC" w:rsidRPr="006418CB" w14:paraId="7055DFD6" w14:textId="77777777" w:rsidTr="00B84C86">
                        <w:tc>
                          <w:tcPr>
                            <w:tcW w:w="1178" w:type="dxa"/>
                            <w:shd w:val="clear" w:color="auto" w:fill="auto"/>
                          </w:tcPr>
                          <w:p w14:paraId="70F338F7"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1913人</w:t>
                            </w:r>
                          </w:p>
                        </w:tc>
                        <w:tc>
                          <w:tcPr>
                            <w:tcW w:w="1178" w:type="dxa"/>
                            <w:shd w:val="clear" w:color="auto" w:fill="auto"/>
                          </w:tcPr>
                          <w:p w14:paraId="3DDD606E"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523人</w:t>
                            </w:r>
                          </w:p>
                        </w:tc>
                        <w:tc>
                          <w:tcPr>
                            <w:tcW w:w="1179" w:type="dxa"/>
                            <w:shd w:val="clear" w:color="auto" w:fill="auto"/>
                          </w:tcPr>
                          <w:p w14:paraId="70C929CF"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sz w:val="22"/>
                              </w:rPr>
                              <w:t>364人</w:t>
                            </w:r>
                          </w:p>
                        </w:tc>
                      </w:tr>
                      <w:tr w:rsidR="00AA16EC" w:rsidRPr="006418CB" w14:paraId="5E70890E" w14:textId="77777777" w:rsidTr="00B84C86">
                        <w:tc>
                          <w:tcPr>
                            <w:tcW w:w="1178" w:type="dxa"/>
                            <w:shd w:val="clear" w:color="auto" w:fill="auto"/>
                          </w:tcPr>
                          <w:p w14:paraId="2978F57A"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52％）</w:t>
                            </w:r>
                          </w:p>
                        </w:tc>
                        <w:tc>
                          <w:tcPr>
                            <w:tcW w:w="1178" w:type="dxa"/>
                            <w:shd w:val="clear" w:color="auto" w:fill="auto"/>
                          </w:tcPr>
                          <w:p w14:paraId="206E0FFB"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14％）</w:t>
                            </w:r>
                          </w:p>
                        </w:tc>
                        <w:tc>
                          <w:tcPr>
                            <w:tcW w:w="1179" w:type="dxa"/>
                            <w:shd w:val="clear" w:color="auto" w:fill="auto"/>
                          </w:tcPr>
                          <w:p w14:paraId="3967CEAD" w14:textId="77777777" w:rsidR="00AA16EC" w:rsidRPr="006418CB" w:rsidRDefault="00AA16EC" w:rsidP="00B84C86">
                            <w:pPr>
                              <w:spacing w:line="0" w:lineRule="atLeast"/>
                              <w:jc w:val="center"/>
                              <w:rPr>
                                <w:rFonts w:ascii="ＭＳ 明朝" w:eastAsia="ＭＳ 明朝" w:hAnsi="ＭＳ 明朝"/>
                                <w:sz w:val="22"/>
                              </w:rPr>
                            </w:pPr>
                            <w:r w:rsidRPr="006418CB">
                              <w:rPr>
                                <w:rFonts w:ascii="ＭＳ 明朝" w:eastAsia="ＭＳ 明朝" w:hAnsi="ＭＳ 明朝" w:hint="eastAsia"/>
                                <w:sz w:val="22"/>
                              </w:rPr>
                              <w:t>（</w:t>
                            </w:r>
                            <w:r w:rsidRPr="006418CB">
                              <w:rPr>
                                <w:rFonts w:ascii="ＭＳ 明朝" w:eastAsia="ＭＳ 明朝" w:hAnsi="ＭＳ 明朝"/>
                                <w:sz w:val="22"/>
                              </w:rPr>
                              <w:t>10％）</w:t>
                            </w:r>
                          </w:p>
                        </w:tc>
                      </w:tr>
                    </w:tbl>
                    <w:p w14:paraId="1E46BF7F" w14:textId="77777777" w:rsidR="00AA16EC" w:rsidRPr="006418CB" w:rsidRDefault="00AA16EC" w:rsidP="00467591">
                      <w:pPr>
                        <w:spacing w:line="0" w:lineRule="atLeast"/>
                        <w:rPr>
                          <w:rFonts w:ascii="ＭＳ 明朝" w:eastAsia="ＭＳ 明朝" w:hAnsi="ＭＳ 明朝"/>
                          <w:sz w:val="22"/>
                        </w:rPr>
                      </w:pPr>
                      <w:r w:rsidRPr="006418CB">
                        <w:rPr>
                          <w:rFonts w:ascii="ＭＳ 明朝" w:eastAsia="ＭＳ 明朝" w:hAnsi="ＭＳ 明朝" w:cs="ＭＳ 明朝" w:hint="eastAsia"/>
                          <w:sz w:val="22"/>
                        </w:rPr>
                        <w:t>※件数が多いものを掲載</w:t>
                      </w:r>
                    </w:p>
                    <w:p w14:paraId="1B2D23B6" w14:textId="77777777" w:rsidR="00AA16EC" w:rsidRDefault="00AA16EC" w:rsidP="00467591">
                      <w:pPr>
                        <w:spacing w:line="0" w:lineRule="atLeast"/>
                      </w:pPr>
                    </w:p>
                    <w:p w14:paraId="2DBFB5EA" w14:textId="77777777" w:rsidR="00AA16EC" w:rsidRDefault="00AA16EC" w:rsidP="00467591">
                      <w:pPr>
                        <w:spacing w:line="0" w:lineRule="atLeast"/>
                      </w:pPr>
                    </w:p>
                    <w:p w14:paraId="2EB29FB6" w14:textId="77777777" w:rsidR="00AA16EC" w:rsidRDefault="00AA16EC" w:rsidP="00467591">
                      <w:pPr>
                        <w:spacing w:line="0" w:lineRule="atLeast"/>
                      </w:pPr>
                    </w:p>
                    <w:p w14:paraId="15A5CA75" w14:textId="77777777" w:rsidR="00AA16EC" w:rsidRDefault="00AA16EC" w:rsidP="00467591">
                      <w:pPr>
                        <w:spacing w:line="0" w:lineRule="atLeast"/>
                      </w:pPr>
                    </w:p>
                  </w:txbxContent>
                </v:textbox>
                <w10:wrap type="square"/>
              </v:shape>
            </w:pict>
          </mc:Fallback>
        </mc:AlternateContent>
      </w:r>
    </w:p>
    <w:p w14:paraId="5974D042" w14:textId="3CE30248" w:rsidR="00A253D3" w:rsidRDefault="00A253D3" w:rsidP="00467591">
      <w:pPr>
        <w:widowControl/>
        <w:ind w:firstLineChars="256" w:firstLine="565"/>
        <w:jc w:val="left"/>
        <w:rPr>
          <w:rFonts w:ascii="ＭＳ 明朝" w:eastAsia="ＭＳ 明朝" w:hAnsi="Century" w:cs="Times New Roman"/>
          <w:b/>
          <w:noProof/>
          <w:sz w:val="22"/>
          <w:szCs w:val="24"/>
        </w:rPr>
      </w:pPr>
    </w:p>
    <w:p w14:paraId="6BDB5633" w14:textId="0FD8B038" w:rsidR="00A253D3" w:rsidRDefault="00A253D3" w:rsidP="00467591">
      <w:pPr>
        <w:widowControl/>
        <w:ind w:firstLineChars="256" w:firstLine="565"/>
        <w:jc w:val="left"/>
        <w:rPr>
          <w:rFonts w:ascii="ＭＳ 明朝" w:eastAsia="ＭＳ 明朝" w:hAnsi="Century" w:cs="Times New Roman"/>
          <w:b/>
          <w:noProof/>
          <w:sz w:val="22"/>
          <w:szCs w:val="24"/>
        </w:rPr>
      </w:pPr>
    </w:p>
    <w:p w14:paraId="06ED04D3" w14:textId="2B4BF63D" w:rsidR="00A253D3" w:rsidRDefault="00A253D3" w:rsidP="00467591">
      <w:pPr>
        <w:widowControl/>
        <w:ind w:firstLineChars="256" w:firstLine="565"/>
        <w:jc w:val="left"/>
        <w:rPr>
          <w:rFonts w:ascii="ＭＳ 明朝" w:eastAsia="ＭＳ 明朝" w:hAnsi="Century" w:cs="Times New Roman"/>
          <w:b/>
          <w:noProof/>
          <w:sz w:val="22"/>
          <w:szCs w:val="24"/>
        </w:rPr>
      </w:pPr>
    </w:p>
    <w:p w14:paraId="1C324573" w14:textId="5B4E762A" w:rsidR="00A253D3" w:rsidRDefault="00A253D3" w:rsidP="00467591">
      <w:pPr>
        <w:widowControl/>
        <w:ind w:firstLineChars="256" w:firstLine="565"/>
        <w:jc w:val="left"/>
        <w:rPr>
          <w:rFonts w:ascii="ＭＳ 明朝" w:eastAsia="ＭＳ 明朝" w:hAnsi="Century" w:cs="Times New Roman"/>
          <w:b/>
          <w:noProof/>
          <w:sz w:val="22"/>
          <w:szCs w:val="24"/>
        </w:rPr>
      </w:pPr>
    </w:p>
    <w:p w14:paraId="6C1815C0" w14:textId="62E7DCD1" w:rsidR="00A253D3" w:rsidRDefault="00A253D3" w:rsidP="00467591">
      <w:pPr>
        <w:widowControl/>
        <w:ind w:firstLineChars="256" w:firstLine="565"/>
        <w:jc w:val="left"/>
        <w:rPr>
          <w:rFonts w:ascii="ＭＳ 明朝" w:eastAsia="ＭＳ 明朝" w:hAnsi="Century" w:cs="Times New Roman"/>
          <w:b/>
          <w:noProof/>
          <w:sz w:val="22"/>
          <w:szCs w:val="24"/>
        </w:rPr>
      </w:pPr>
    </w:p>
    <w:p w14:paraId="740F1D9B" w14:textId="629BC075" w:rsidR="00A253D3" w:rsidRDefault="00A253D3" w:rsidP="00467591">
      <w:pPr>
        <w:widowControl/>
        <w:ind w:firstLineChars="256" w:firstLine="565"/>
        <w:jc w:val="left"/>
        <w:rPr>
          <w:rFonts w:ascii="ＭＳ 明朝" w:eastAsia="ＭＳ 明朝" w:hAnsi="Century" w:cs="Times New Roman"/>
          <w:b/>
          <w:noProof/>
          <w:sz w:val="22"/>
          <w:szCs w:val="24"/>
        </w:rPr>
      </w:pPr>
    </w:p>
    <w:p w14:paraId="0C3322DF" w14:textId="608734D1" w:rsidR="00A253D3" w:rsidRDefault="00A253D3" w:rsidP="00467591">
      <w:pPr>
        <w:widowControl/>
        <w:ind w:firstLineChars="256" w:firstLine="565"/>
        <w:jc w:val="left"/>
        <w:rPr>
          <w:rFonts w:ascii="ＭＳ 明朝" w:eastAsia="ＭＳ 明朝" w:hAnsi="Century" w:cs="Times New Roman"/>
          <w:b/>
          <w:noProof/>
          <w:sz w:val="22"/>
          <w:szCs w:val="24"/>
        </w:rPr>
      </w:pPr>
    </w:p>
    <w:p w14:paraId="3E0223EC" w14:textId="3B5F51A1" w:rsidR="00A253D3" w:rsidRDefault="00A253D3" w:rsidP="00467591">
      <w:pPr>
        <w:widowControl/>
        <w:ind w:firstLineChars="256" w:firstLine="565"/>
        <w:jc w:val="left"/>
        <w:rPr>
          <w:rFonts w:ascii="ＭＳ 明朝" w:eastAsia="ＭＳ 明朝" w:hAnsi="Century" w:cs="Times New Roman"/>
          <w:b/>
          <w:noProof/>
          <w:sz w:val="22"/>
          <w:szCs w:val="24"/>
        </w:rPr>
      </w:pPr>
    </w:p>
    <w:p w14:paraId="52CB53C5" w14:textId="2B25EB5C" w:rsidR="00A253D3" w:rsidRDefault="00A253D3" w:rsidP="00467591">
      <w:pPr>
        <w:widowControl/>
        <w:ind w:firstLineChars="256" w:firstLine="565"/>
        <w:jc w:val="left"/>
        <w:rPr>
          <w:rFonts w:ascii="ＭＳ 明朝" w:eastAsia="ＭＳ 明朝" w:hAnsi="Century" w:cs="Times New Roman"/>
          <w:b/>
          <w:noProof/>
          <w:sz w:val="22"/>
          <w:szCs w:val="24"/>
        </w:rPr>
      </w:pPr>
    </w:p>
    <w:p w14:paraId="68C2FC90" w14:textId="489F8D3F" w:rsidR="00A253D3" w:rsidRDefault="00A253D3" w:rsidP="00467591">
      <w:pPr>
        <w:widowControl/>
        <w:ind w:firstLineChars="256" w:firstLine="565"/>
        <w:jc w:val="left"/>
        <w:rPr>
          <w:rFonts w:ascii="ＭＳ 明朝" w:eastAsia="ＭＳ 明朝" w:hAnsi="Century" w:cs="Times New Roman"/>
          <w:b/>
          <w:noProof/>
          <w:sz w:val="22"/>
          <w:szCs w:val="24"/>
        </w:rPr>
      </w:pPr>
    </w:p>
    <w:p w14:paraId="2BFA8E71" w14:textId="0D42C294" w:rsidR="00A253D3" w:rsidRDefault="00A253D3" w:rsidP="00467591">
      <w:pPr>
        <w:widowControl/>
        <w:ind w:firstLineChars="256" w:firstLine="565"/>
        <w:jc w:val="left"/>
        <w:rPr>
          <w:rFonts w:ascii="ＭＳ 明朝" w:eastAsia="ＭＳ 明朝" w:hAnsi="Century" w:cs="Times New Roman"/>
          <w:b/>
          <w:noProof/>
          <w:sz w:val="22"/>
          <w:szCs w:val="24"/>
        </w:rPr>
      </w:pPr>
    </w:p>
    <w:p w14:paraId="552F72FE" w14:textId="2BD158D6" w:rsidR="00A253D3" w:rsidRDefault="00A253D3" w:rsidP="00467591">
      <w:pPr>
        <w:widowControl/>
        <w:ind w:firstLineChars="256" w:firstLine="565"/>
        <w:jc w:val="left"/>
        <w:rPr>
          <w:rFonts w:ascii="ＭＳ 明朝" w:eastAsia="ＭＳ 明朝" w:hAnsi="Century" w:cs="Times New Roman"/>
          <w:b/>
          <w:noProof/>
          <w:sz w:val="22"/>
          <w:szCs w:val="24"/>
        </w:rPr>
      </w:pPr>
    </w:p>
    <w:p w14:paraId="1949DE44" w14:textId="759AE625" w:rsidR="00A253D3" w:rsidRDefault="00A253D3" w:rsidP="00467591">
      <w:pPr>
        <w:widowControl/>
        <w:ind w:firstLineChars="256" w:firstLine="565"/>
        <w:jc w:val="left"/>
        <w:rPr>
          <w:rFonts w:ascii="ＭＳ 明朝" w:eastAsia="ＭＳ 明朝" w:hAnsi="Century" w:cs="Times New Roman"/>
          <w:b/>
          <w:noProof/>
          <w:sz w:val="22"/>
          <w:szCs w:val="24"/>
        </w:rPr>
      </w:pPr>
    </w:p>
    <w:p w14:paraId="527C07A9" w14:textId="5E0B9865" w:rsidR="004858D7" w:rsidRDefault="004858D7" w:rsidP="00467591">
      <w:pPr>
        <w:widowControl/>
        <w:ind w:firstLineChars="256" w:firstLine="565"/>
        <w:jc w:val="left"/>
        <w:rPr>
          <w:rFonts w:ascii="ＭＳ 明朝" w:eastAsia="ＭＳ 明朝" w:hAnsi="Century" w:cs="Times New Roman"/>
          <w:b/>
          <w:noProof/>
          <w:sz w:val="22"/>
          <w:szCs w:val="24"/>
        </w:rPr>
      </w:pPr>
    </w:p>
    <w:p w14:paraId="7DE24935" w14:textId="73DB3736" w:rsidR="004858D7" w:rsidRDefault="004858D7" w:rsidP="00467591">
      <w:pPr>
        <w:widowControl/>
        <w:ind w:firstLineChars="256" w:firstLine="565"/>
        <w:jc w:val="left"/>
        <w:rPr>
          <w:rFonts w:ascii="ＭＳ 明朝" w:eastAsia="ＭＳ 明朝" w:hAnsi="Century" w:cs="Times New Roman"/>
          <w:b/>
          <w:noProof/>
          <w:sz w:val="22"/>
          <w:szCs w:val="24"/>
        </w:rPr>
      </w:pPr>
    </w:p>
    <w:p w14:paraId="3BE20003" w14:textId="1BFC6966" w:rsidR="004858D7" w:rsidRDefault="004858D7" w:rsidP="00467591">
      <w:pPr>
        <w:widowControl/>
        <w:ind w:firstLineChars="256" w:firstLine="565"/>
        <w:jc w:val="left"/>
        <w:rPr>
          <w:rFonts w:ascii="ＭＳ 明朝" w:eastAsia="ＭＳ 明朝" w:hAnsi="Century" w:cs="Times New Roman"/>
          <w:b/>
          <w:noProof/>
          <w:sz w:val="22"/>
          <w:szCs w:val="24"/>
        </w:rPr>
      </w:pPr>
    </w:p>
    <w:p w14:paraId="3D642D72" w14:textId="64071EFE" w:rsidR="004858D7" w:rsidRDefault="004858D7" w:rsidP="00467591">
      <w:pPr>
        <w:widowControl/>
        <w:ind w:firstLineChars="256" w:firstLine="565"/>
        <w:jc w:val="left"/>
        <w:rPr>
          <w:rFonts w:ascii="ＭＳ 明朝" w:eastAsia="ＭＳ 明朝" w:hAnsi="Century" w:cs="Times New Roman"/>
          <w:b/>
          <w:noProof/>
          <w:sz w:val="22"/>
          <w:szCs w:val="24"/>
        </w:rPr>
      </w:pPr>
    </w:p>
    <w:p w14:paraId="003CD968" w14:textId="5D47FFE2" w:rsidR="004858D7" w:rsidRDefault="004858D7" w:rsidP="00467591">
      <w:pPr>
        <w:widowControl/>
        <w:ind w:firstLineChars="256" w:firstLine="565"/>
        <w:jc w:val="left"/>
        <w:rPr>
          <w:rFonts w:ascii="ＭＳ 明朝" w:eastAsia="ＭＳ 明朝" w:hAnsi="Century" w:cs="Times New Roman"/>
          <w:b/>
          <w:noProof/>
          <w:sz w:val="22"/>
          <w:szCs w:val="24"/>
        </w:rPr>
      </w:pPr>
    </w:p>
    <w:p w14:paraId="2E305BB1" w14:textId="77777777" w:rsidR="004858D7" w:rsidRDefault="004858D7" w:rsidP="00467591">
      <w:pPr>
        <w:widowControl/>
        <w:ind w:firstLineChars="256" w:firstLine="565"/>
        <w:jc w:val="left"/>
        <w:rPr>
          <w:rFonts w:ascii="ＭＳ 明朝" w:eastAsia="ＭＳ 明朝" w:hAnsi="Century" w:cs="Times New Roman"/>
          <w:b/>
          <w:noProof/>
          <w:sz w:val="22"/>
          <w:szCs w:val="24"/>
        </w:rPr>
      </w:pPr>
    </w:p>
    <w:p w14:paraId="6A4AA27D" w14:textId="77777777" w:rsidR="00A253D3" w:rsidRPr="009C74A4" w:rsidRDefault="00A253D3" w:rsidP="00467591">
      <w:pPr>
        <w:widowControl/>
        <w:ind w:firstLineChars="256" w:firstLine="565"/>
        <w:jc w:val="left"/>
        <w:rPr>
          <w:rFonts w:ascii="ＭＳ ゴシック" w:eastAsia="ＭＳ ゴシック" w:hAnsi="ＭＳ ゴシック" w:cs="ＭＳ Ｐゴシック"/>
          <w:b/>
          <w:kern w:val="0"/>
          <w:sz w:val="22"/>
        </w:rPr>
      </w:pPr>
    </w:p>
    <w:p w14:paraId="6D02AE86" w14:textId="77777777" w:rsidR="004858D7" w:rsidRDefault="004858D7">
      <w:pPr>
        <w:widowControl/>
        <w:jc w:val="left"/>
        <w:rPr>
          <w:rFonts w:ascii="ＭＳ ゴシック" w:eastAsia="ＭＳ ゴシック" w:hAnsi="ＭＳ ゴシック" w:cs="Times New Roman"/>
          <w:b/>
          <w:sz w:val="22"/>
          <w:szCs w:val="21"/>
        </w:rPr>
      </w:pPr>
      <w:r>
        <w:rPr>
          <w:rFonts w:ascii="ＭＳ ゴシック" w:eastAsia="ＭＳ ゴシック" w:hAnsi="ＭＳ ゴシック" w:cs="Times New Roman"/>
          <w:b/>
          <w:sz w:val="22"/>
          <w:szCs w:val="21"/>
        </w:rPr>
        <w:br w:type="page"/>
      </w:r>
    </w:p>
    <w:p w14:paraId="5379A691" w14:textId="154E042B" w:rsidR="00467591" w:rsidRPr="00F31B29" w:rsidRDefault="008F11E6" w:rsidP="000F4DC1">
      <w:pPr>
        <w:ind w:firstLineChars="100" w:firstLine="221"/>
        <w:rPr>
          <w:rFonts w:ascii="ＭＳ 明朝" w:eastAsia="ＭＳ 明朝" w:hAnsi="Century" w:cs="Times New Roman"/>
          <w:b/>
          <w:sz w:val="22"/>
          <w:szCs w:val="21"/>
        </w:rPr>
      </w:pPr>
      <w:r w:rsidRPr="00D56897">
        <w:rPr>
          <w:rFonts w:ascii="ＭＳ ゴシック" w:eastAsia="ＭＳ ゴシック" w:hAnsi="ＭＳ ゴシック" w:cs="Times New Roman" w:hint="eastAsia"/>
          <w:b/>
          <w:sz w:val="22"/>
          <w:szCs w:val="21"/>
        </w:rPr>
        <w:lastRenderedPageBreak/>
        <w:t>（５）</w:t>
      </w:r>
      <w:r w:rsidR="00467591" w:rsidRPr="00D56897">
        <w:rPr>
          <w:rFonts w:ascii="ＭＳ ゴシック" w:eastAsia="ＭＳ ゴシック" w:hAnsi="ＭＳ ゴシック" w:cs="Times New Roman" w:hint="eastAsia"/>
          <w:b/>
          <w:sz w:val="22"/>
          <w:szCs w:val="21"/>
        </w:rPr>
        <w:t>飲酒運転事故の状況</w:t>
      </w:r>
    </w:p>
    <w:p w14:paraId="300F8DC7" w14:textId="77777777" w:rsidR="000F4DC1" w:rsidRDefault="00467591" w:rsidP="000F4DC1">
      <w:pPr>
        <w:ind w:leftChars="326" w:left="685" w:firstLineChars="100" w:firstLine="220"/>
        <w:rPr>
          <w:rFonts w:ascii="ＭＳ 明朝" w:eastAsia="ＭＳ 明朝" w:hAnsi="Century" w:cs="Times New Roman"/>
          <w:sz w:val="22"/>
          <w:szCs w:val="24"/>
        </w:rPr>
      </w:pPr>
      <w:r w:rsidRPr="00F31B29">
        <w:rPr>
          <w:rFonts w:ascii="ＭＳ 明朝" w:eastAsia="ＭＳ 明朝" w:hAnsi="Century" w:cs="Times New Roman" w:hint="eastAsia"/>
          <w:sz w:val="22"/>
          <w:szCs w:val="24"/>
        </w:rPr>
        <w:t>飲酒運転による交通事故件数は減少傾向で推移していますが、令和２年においても45件発生しており、大阪府における飲酒運転事故の３割が</w:t>
      </w:r>
      <w:r w:rsidR="008F11E6" w:rsidRPr="00D56897">
        <w:rPr>
          <w:rFonts w:ascii="ＭＳ 明朝" w:eastAsia="ＭＳ 明朝" w:hAnsi="Century" w:cs="Times New Roman" w:hint="eastAsia"/>
          <w:sz w:val="22"/>
          <w:szCs w:val="24"/>
        </w:rPr>
        <w:t>大阪市</w:t>
      </w:r>
      <w:r w:rsidRPr="00F31B29">
        <w:rPr>
          <w:rFonts w:ascii="ＭＳ 明朝" w:eastAsia="ＭＳ 明朝" w:hAnsi="Century" w:cs="Times New Roman" w:hint="eastAsia"/>
          <w:sz w:val="22"/>
          <w:szCs w:val="24"/>
        </w:rPr>
        <w:t>で発生しています。</w:t>
      </w:r>
    </w:p>
    <w:p w14:paraId="4EED1A47" w14:textId="6F8A84A4" w:rsidR="00467591" w:rsidRPr="00F31B29" w:rsidRDefault="00467591" w:rsidP="000F4DC1">
      <w:pPr>
        <w:ind w:leftChars="326" w:left="685" w:firstLineChars="100" w:firstLine="220"/>
        <w:rPr>
          <w:rFonts w:ascii="ＭＳ 明朝" w:eastAsia="ＭＳ 明朝" w:hAnsi="Century" w:cs="Times New Roman"/>
          <w:sz w:val="22"/>
          <w:szCs w:val="24"/>
        </w:rPr>
      </w:pPr>
      <w:r w:rsidRPr="00F31B29">
        <w:rPr>
          <w:rFonts w:ascii="ＭＳ 明朝" w:eastAsia="ＭＳ 明朝" w:hAnsi="Century" w:cs="Times New Roman" w:hint="eastAsia"/>
          <w:sz w:val="22"/>
          <w:szCs w:val="24"/>
        </w:rPr>
        <w:t>また、負傷者数、死者数のいずれも前年を上回っています。</w:t>
      </w:r>
    </w:p>
    <w:p w14:paraId="7915ED3B" w14:textId="77777777" w:rsidR="00467591" w:rsidRPr="00F31B29" w:rsidRDefault="00467591" w:rsidP="00467591">
      <w:pPr>
        <w:widowControl/>
        <w:jc w:val="left"/>
        <w:rPr>
          <w:rFonts w:ascii="ＭＳ ゴシック" w:eastAsia="ＭＳ ゴシック" w:hAnsi="ＭＳ ゴシック" w:cs="ＭＳ Ｐゴシック"/>
          <w:b/>
          <w:kern w:val="0"/>
          <w:sz w:val="22"/>
        </w:rPr>
      </w:pPr>
    </w:p>
    <w:tbl>
      <w:tblPr>
        <w:tblW w:w="867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0"/>
        <w:gridCol w:w="680"/>
        <w:gridCol w:w="680"/>
        <w:gridCol w:w="680"/>
        <w:gridCol w:w="744"/>
        <w:gridCol w:w="680"/>
        <w:gridCol w:w="680"/>
        <w:gridCol w:w="680"/>
        <w:gridCol w:w="680"/>
        <w:gridCol w:w="682"/>
      </w:tblGrid>
      <w:tr w:rsidR="00467591" w:rsidRPr="009C74A4" w14:paraId="450910B8" w14:textId="77777777" w:rsidTr="00476071">
        <w:tc>
          <w:tcPr>
            <w:tcW w:w="8675" w:type="dxa"/>
            <w:gridSpan w:val="11"/>
            <w:tcBorders>
              <w:top w:val="nil"/>
              <w:left w:val="nil"/>
              <w:bottom w:val="nil"/>
              <w:right w:val="nil"/>
            </w:tcBorders>
            <w:shd w:val="clear" w:color="auto" w:fill="auto"/>
          </w:tcPr>
          <w:p w14:paraId="593AEFA9" w14:textId="77777777" w:rsidR="00467591" w:rsidRPr="009C74A4" w:rsidRDefault="00467591" w:rsidP="00467591">
            <w:pPr>
              <w:jc w:val="center"/>
              <w:rPr>
                <w:rFonts w:ascii="ＭＳ 明朝" w:eastAsia="ＭＳ 明朝" w:hAnsi="ＭＳ 明朝" w:cs="Times New Roman"/>
                <w:b/>
                <w:sz w:val="22"/>
              </w:rPr>
            </w:pPr>
            <w:r w:rsidRPr="009C74A4">
              <w:rPr>
                <w:rFonts w:ascii="ＭＳ 明朝" w:eastAsia="ＭＳ 明朝" w:hAnsi="ＭＳ 明朝" w:cs="Times New Roman" w:hint="eastAsia"/>
                <w:b/>
                <w:sz w:val="22"/>
              </w:rPr>
              <w:t>飲酒運転の交通事故件数</w:t>
            </w:r>
          </w:p>
        </w:tc>
      </w:tr>
      <w:tr w:rsidR="00467591" w:rsidRPr="009C74A4" w14:paraId="137EB8DD" w14:textId="77777777" w:rsidTr="00476071">
        <w:tc>
          <w:tcPr>
            <w:tcW w:w="1809" w:type="dxa"/>
            <w:vMerge w:val="restart"/>
            <w:tcBorders>
              <w:top w:val="nil"/>
              <w:left w:val="nil"/>
            </w:tcBorders>
            <w:shd w:val="clear" w:color="auto" w:fill="auto"/>
          </w:tcPr>
          <w:p w14:paraId="07D33305" w14:textId="77777777" w:rsidR="00467591" w:rsidRPr="009C74A4" w:rsidRDefault="00467591" w:rsidP="00467591">
            <w:pPr>
              <w:ind w:leftChars="132" w:left="277" w:firstLineChars="82" w:firstLine="148"/>
              <w:rPr>
                <w:rFonts w:ascii="ＭＳ 明朝" w:eastAsia="ＭＳ 明朝" w:hAnsi="ＭＳ 明朝" w:cs="Times New Roman"/>
                <w:sz w:val="18"/>
                <w:szCs w:val="18"/>
              </w:rPr>
            </w:pPr>
          </w:p>
        </w:tc>
        <w:tc>
          <w:tcPr>
            <w:tcW w:w="3464" w:type="dxa"/>
            <w:gridSpan w:val="5"/>
            <w:tcBorders>
              <w:top w:val="single" w:sz="4" w:space="0" w:color="auto"/>
            </w:tcBorders>
            <w:shd w:val="clear" w:color="auto" w:fill="9CC2E5"/>
          </w:tcPr>
          <w:p w14:paraId="4C5907EE"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第9次大阪市交通安全計画</w:t>
            </w:r>
          </w:p>
        </w:tc>
        <w:tc>
          <w:tcPr>
            <w:tcW w:w="3402" w:type="dxa"/>
            <w:gridSpan w:val="5"/>
            <w:tcBorders>
              <w:top w:val="single" w:sz="4" w:space="0" w:color="auto"/>
            </w:tcBorders>
            <w:shd w:val="clear" w:color="auto" w:fill="9CC2E5"/>
          </w:tcPr>
          <w:p w14:paraId="0E920962"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第10次大阪市交通安全計画</w:t>
            </w:r>
          </w:p>
        </w:tc>
      </w:tr>
      <w:tr w:rsidR="00467591" w:rsidRPr="009C74A4" w14:paraId="235A981C" w14:textId="77777777" w:rsidTr="00476071">
        <w:tc>
          <w:tcPr>
            <w:tcW w:w="1809" w:type="dxa"/>
            <w:vMerge/>
            <w:tcBorders>
              <w:top w:val="nil"/>
              <w:left w:val="nil"/>
              <w:bottom w:val="single" w:sz="4" w:space="0" w:color="auto"/>
            </w:tcBorders>
            <w:shd w:val="clear" w:color="auto" w:fill="auto"/>
          </w:tcPr>
          <w:p w14:paraId="7F86BBF7" w14:textId="77777777" w:rsidR="00467591" w:rsidRPr="009C74A4" w:rsidRDefault="00467591" w:rsidP="00467591">
            <w:pPr>
              <w:rPr>
                <w:rFonts w:ascii="ＭＳ 明朝" w:eastAsia="ＭＳ 明朝" w:hAnsi="ＭＳ 明朝" w:cs="Times New Roman"/>
                <w:sz w:val="18"/>
                <w:szCs w:val="18"/>
              </w:rPr>
            </w:pPr>
          </w:p>
        </w:tc>
        <w:tc>
          <w:tcPr>
            <w:tcW w:w="680" w:type="dxa"/>
            <w:shd w:val="clear" w:color="auto" w:fill="9CC2E5"/>
          </w:tcPr>
          <w:p w14:paraId="6EE5F015"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H23</w:t>
            </w:r>
          </w:p>
        </w:tc>
        <w:tc>
          <w:tcPr>
            <w:tcW w:w="680" w:type="dxa"/>
            <w:shd w:val="clear" w:color="auto" w:fill="9CC2E5"/>
          </w:tcPr>
          <w:p w14:paraId="0638517D"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H24</w:t>
            </w:r>
          </w:p>
        </w:tc>
        <w:tc>
          <w:tcPr>
            <w:tcW w:w="680" w:type="dxa"/>
            <w:shd w:val="clear" w:color="auto" w:fill="9CC2E5"/>
          </w:tcPr>
          <w:p w14:paraId="399AE5A1"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H25</w:t>
            </w:r>
          </w:p>
        </w:tc>
        <w:tc>
          <w:tcPr>
            <w:tcW w:w="680" w:type="dxa"/>
            <w:shd w:val="clear" w:color="auto" w:fill="9CC2E5"/>
          </w:tcPr>
          <w:p w14:paraId="06681454"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H26</w:t>
            </w:r>
          </w:p>
        </w:tc>
        <w:tc>
          <w:tcPr>
            <w:tcW w:w="680" w:type="dxa"/>
            <w:shd w:val="clear" w:color="auto" w:fill="9CC2E5"/>
          </w:tcPr>
          <w:p w14:paraId="61E08EE4"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H27</w:t>
            </w:r>
          </w:p>
        </w:tc>
        <w:tc>
          <w:tcPr>
            <w:tcW w:w="680" w:type="dxa"/>
            <w:shd w:val="clear" w:color="auto" w:fill="9CC2E5"/>
          </w:tcPr>
          <w:p w14:paraId="7ED69964"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H28</w:t>
            </w:r>
          </w:p>
        </w:tc>
        <w:tc>
          <w:tcPr>
            <w:tcW w:w="680" w:type="dxa"/>
            <w:shd w:val="clear" w:color="auto" w:fill="9CC2E5"/>
          </w:tcPr>
          <w:p w14:paraId="09C785FF"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H29</w:t>
            </w:r>
          </w:p>
        </w:tc>
        <w:tc>
          <w:tcPr>
            <w:tcW w:w="680" w:type="dxa"/>
            <w:shd w:val="clear" w:color="auto" w:fill="9CC2E5"/>
          </w:tcPr>
          <w:p w14:paraId="466C3412"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H30</w:t>
            </w:r>
          </w:p>
        </w:tc>
        <w:tc>
          <w:tcPr>
            <w:tcW w:w="680" w:type="dxa"/>
            <w:shd w:val="clear" w:color="auto" w:fill="9CC2E5"/>
          </w:tcPr>
          <w:p w14:paraId="4016655D"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R1</w:t>
            </w:r>
          </w:p>
        </w:tc>
        <w:tc>
          <w:tcPr>
            <w:tcW w:w="680" w:type="dxa"/>
            <w:shd w:val="clear" w:color="auto" w:fill="9CC2E5"/>
          </w:tcPr>
          <w:p w14:paraId="363B7DEC" w14:textId="77777777" w:rsidR="00467591" w:rsidRPr="009C74A4" w:rsidRDefault="00467591" w:rsidP="00467591">
            <w:pPr>
              <w:jc w:val="cente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R2</w:t>
            </w:r>
          </w:p>
        </w:tc>
      </w:tr>
      <w:tr w:rsidR="00467591" w:rsidRPr="009C74A4" w14:paraId="53A065EC" w14:textId="77777777" w:rsidTr="00476071">
        <w:tc>
          <w:tcPr>
            <w:tcW w:w="1809" w:type="dxa"/>
            <w:tcBorders>
              <w:bottom w:val="single" w:sz="4" w:space="0" w:color="auto"/>
            </w:tcBorders>
            <w:shd w:val="clear" w:color="auto" w:fill="9CC2E5"/>
          </w:tcPr>
          <w:p w14:paraId="658A27B0"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発生件数（件）</w:t>
            </w:r>
          </w:p>
        </w:tc>
        <w:tc>
          <w:tcPr>
            <w:tcW w:w="680" w:type="dxa"/>
            <w:tcBorders>
              <w:bottom w:val="single" w:sz="4" w:space="0" w:color="auto"/>
            </w:tcBorders>
            <w:shd w:val="clear" w:color="auto" w:fill="auto"/>
          </w:tcPr>
          <w:p w14:paraId="002169A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79</w:t>
            </w:r>
          </w:p>
        </w:tc>
        <w:tc>
          <w:tcPr>
            <w:tcW w:w="680" w:type="dxa"/>
            <w:tcBorders>
              <w:bottom w:val="single" w:sz="4" w:space="0" w:color="auto"/>
            </w:tcBorders>
            <w:shd w:val="clear" w:color="auto" w:fill="auto"/>
          </w:tcPr>
          <w:p w14:paraId="1CDECF9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9</w:t>
            </w:r>
          </w:p>
        </w:tc>
        <w:tc>
          <w:tcPr>
            <w:tcW w:w="680" w:type="dxa"/>
            <w:tcBorders>
              <w:bottom w:val="single" w:sz="4" w:space="0" w:color="auto"/>
            </w:tcBorders>
            <w:shd w:val="clear" w:color="auto" w:fill="auto"/>
          </w:tcPr>
          <w:p w14:paraId="2ACD7B0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8</w:t>
            </w:r>
          </w:p>
        </w:tc>
        <w:tc>
          <w:tcPr>
            <w:tcW w:w="680" w:type="dxa"/>
            <w:tcBorders>
              <w:bottom w:val="single" w:sz="4" w:space="0" w:color="auto"/>
            </w:tcBorders>
            <w:shd w:val="clear" w:color="auto" w:fill="auto"/>
          </w:tcPr>
          <w:p w14:paraId="27F5170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6</w:t>
            </w:r>
            <w:r w:rsidRPr="009C74A4">
              <w:rPr>
                <w:rFonts w:ascii="ＭＳ 明朝" w:eastAsia="ＭＳ 明朝" w:hAnsi="ＭＳ 明朝" w:cs="Times New Roman"/>
                <w:sz w:val="18"/>
                <w:szCs w:val="18"/>
              </w:rPr>
              <w:t>4</w:t>
            </w:r>
          </w:p>
        </w:tc>
        <w:tc>
          <w:tcPr>
            <w:tcW w:w="680" w:type="dxa"/>
            <w:tcBorders>
              <w:bottom w:val="single" w:sz="4" w:space="0" w:color="auto"/>
            </w:tcBorders>
            <w:shd w:val="clear" w:color="auto" w:fill="auto"/>
          </w:tcPr>
          <w:p w14:paraId="00823C5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6</w:t>
            </w:r>
          </w:p>
        </w:tc>
        <w:tc>
          <w:tcPr>
            <w:tcW w:w="680" w:type="dxa"/>
            <w:tcBorders>
              <w:bottom w:val="single" w:sz="4" w:space="0" w:color="auto"/>
            </w:tcBorders>
            <w:shd w:val="clear" w:color="auto" w:fill="auto"/>
          </w:tcPr>
          <w:p w14:paraId="1F50CD2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6</w:t>
            </w:r>
          </w:p>
        </w:tc>
        <w:tc>
          <w:tcPr>
            <w:tcW w:w="680" w:type="dxa"/>
            <w:tcBorders>
              <w:bottom w:val="single" w:sz="4" w:space="0" w:color="auto"/>
            </w:tcBorders>
            <w:shd w:val="clear" w:color="auto" w:fill="auto"/>
          </w:tcPr>
          <w:p w14:paraId="79DB80A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r w:rsidRPr="009C74A4">
              <w:rPr>
                <w:rFonts w:ascii="ＭＳ 明朝" w:eastAsia="ＭＳ 明朝" w:hAnsi="ＭＳ 明朝" w:cs="Times New Roman"/>
                <w:sz w:val="18"/>
                <w:szCs w:val="18"/>
              </w:rPr>
              <w:t>0</w:t>
            </w:r>
          </w:p>
        </w:tc>
        <w:tc>
          <w:tcPr>
            <w:tcW w:w="680" w:type="dxa"/>
            <w:tcBorders>
              <w:bottom w:val="single" w:sz="4" w:space="0" w:color="auto"/>
            </w:tcBorders>
            <w:shd w:val="clear" w:color="auto" w:fill="auto"/>
          </w:tcPr>
          <w:p w14:paraId="74E35514"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5</w:t>
            </w:r>
          </w:p>
        </w:tc>
        <w:tc>
          <w:tcPr>
            <w:tcW w:w="680" w:type="dxa"/>
            <w:tcBorders>
              <w:bottom w:val="single" w:sz="4" w:space="0" w:color="auto"/>
            </w:tcBorders>
            <w:shd w:val="clear" w:color="auto" w:fill="auto"/>
          </w:tcPr>
          <w:p w14:paraId="5043D0B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0</w:t>
            </w:r>
          </w:p>
        </w:tc>
        <w:tc>
          <w:tcPr>
            <w:tcW w:w="680" w:type="dxa"/>
            <w:tcBorders>
              <w:bottom w:val="single" w:sz="4" w:space="0" w:color="auto"/>
            </w:tcBorders>
            <w:shd w:val="clear" w:color="auto" w:fill="auto"/>
          </w:tcPr>
          <w:p w14:paraId="54AB887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4</w:t>
            </w:r>
            <w:r w:rsidRPr="009C74A4">
              <w:rPr>
                <w:rFonts w:ascii="ＭＳ 明朝" w:eastAsia="ＭＳ 明朝" w:hAnsi="ＭＳ 明朝" w:cs="Times New Roman"/>
                <w:sz w:val="18"/>
                <w:szCs w:val="18"/>
              </w:rPr>
              <w:t>5</w:t>
            </w:r>
          </w:p>
        </w:tc>
      </w:tr>
      <w:tr w:rsidR="00467591" w:rsidRPr="009C74A4" w14:paraId="26E6D52A" w14:textId="77777777" w:rsidTr="00476071">
        <w:tc>
          <w:tcPr>
            <w:tcW w:w="1809" w:type="dxa"/>
            <w:tcBorders>
              <w:bottom w:val="single" w:sz="4" w:space="0" w:color="auto"/>
            </w:tcBorders>
            <w:shd w:val="clear" w:color="auto" w:fill="9CC2E5"/>
          </w:tcPr>
          <w:p w14:paraId="4B72FD41" w14:textId="77777777" w:rsidR="00467591" w:rsidRPr="009C74A4" w:rsidRDefault="00467591" w:rsidP="00467591">
            <w:pPr>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負傷者（人）</w:t>
            </w:r>
          </w:p>
        </w:tc>
        <w:tc>
          <w:tcPr>
            <w:tcW w:w="680" w:type="dxa"/>
            <w:tcBorders>
              <w:bottom w:val="single" w:sz="4" w:space="0" w:color="auto"/>
            </w:tcBorders>
            <w:shd w:val="clear" w:color="auto" w:fill="auto"/>
          </w:tcPr>
          <w:p w14:paraId="156A7D62"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09</w:t>
            </w:r>
          </w:p>
        </w:tc>
        <w:tc>
          <w:tcPr>
            <w:tcW w:w="680" w:type="dxa"/>
            <w:tcBorders>
              <w:bottom w:val="single" w:sz="4" w:space="0" w:color="auto"/>
            </w:tcBorders>
            <w:shd w:val="clear" w:color="auto" w:fill="auto"/>
          </w:tcPr>
          <w:p w14:paraId="3158D91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r w:rsidRPr="009C74A4">
              <w:rPr>
                <w:rFonts w:ascii="ＭＳ 明朝" w:eastAsia="ＭＳ 明朝" w:hAnsi="ＭＳ 明朝" w:cs="Times New Roman"/>
                <w:sz w:val="18"/>
                <w:szCs w:val="18"/>
              </w:rPr>
              <w:t>3</w:t>
            </w:r>
          </w:p>
        </w:tc>
        <w:tc>
          <w:tcPr>
            <w:tcW w:w="680" w:type="dxa"/>
            <w:tcBorders>
              <w:bottom w:val="single" w:sz="4" w:space="0" w:color="auto"/>
            </w:tcBorders>
            <w:shd w:val="clear" w:color="auto" w:fill="auto"/>
          </w:tcPr>
          <w:p w14:paraId="388E166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r w:rsidRPr="009C74A4">
              <w:rPr>
                <w:rFonts w:ascii="ＭＳ 明朝" w:eastAsia="ＭＳ 明朝" w:hAnsi="ＭＳ 明朝" w:cs="Times New Roman"/>
                <w:sz w:val="18"/>
                <w:szCs w:val="18"/>
              </w:rPr>
              <w:t>7</w:t>
            </w:r>
          </w:p>
        </w:tc>
        <w:tc>
          <w:tcPr>
            <w:tcW w:w="680" w:type="dxa"/>
            <w:tcBorders>
              <w:bottom w:val="single" w:sz="4" w:space="0" w:color="auto"/>
            </w:tcBorders>
            <w:shd w:val="clear" w:color="auto" w:fill="auto"/>
          </w:tcPr>
          <w:p w14:paraId="3DFF858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04</w:t>
            </w:r>
          </w:p>
        </w:tc>
        <w:tc>
          <w:tcPr>
            <w:tcW w:w="680" w:type="dxa"/>
            <w:tcBorders>
              <w:bottom w:val="single" w:sz="4" w:space="0" w:color="auto"/>
            </w:tcBorders>
            <w:shd w:val="clear" w:color="auto" w:fill="auto"/>
          </w:tcPr>
          <w:p w14:paraId="0EB35B47"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r w:rsidRPr="009C74A4">
              <w:rPr>
                <w:rFonts w:ascii="ＭＳ 明朝" w:eastAsia="ＭＳ 明朝" w:hAnsi="ＭＳ 明朝" w:cs="Times New Roman"/>
                <w:sz w:val="18"/>
                <w:szCs w:val="18"/>
              </w:rPr>
              <w:t>1</w:t>
            </w:r>
          </w:p>
        </w:tc>
        <w:tc>
          <w:tcPr>
            <w:tcW w:w="680" w:type="dxa"/>
            <w:tcBorders>
              <w:bottom w:val="single" w:sz="4" w:space="0" w:color="auto"/>
            </w:tcBorders>
            <w:shd w:val="clear" w:color="auto" w:fill="auto"/>
          </w:tcPr>
          <w:p w14:paraId="11C1593C"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7</w:t>
            </w:r>
            <w:r w:rsidRPr="009C74A4">
              <w:rPr>
                <w:rFonts w:ascii="ＭＳ 明朝" w:eastAsia="ＭＳ 明朝" w:hAnsi="ＭＳ 明朝" w:cs="Times New Roman"/>
                <w:sz w:val="18"/>
                <w:szCs w:val="18"/>
              </w:rPr>
              <w:t>2</w:t>
            </w:r>
          </w:p>
        </w:tc>
        <w:tc>
          <w:tcPr>
            <w:tcW w:w="680" w:type="dxa"/>
            <w:tcBorders>
              <w:bottom w:val="single" w:sz="4" w:space="0" w:color="auto"/>
            </w:tcBorders>
            <w:shd w:val="clear" w:color="auto" w:fill="auto"/>
          </w:tcPr>
          <w:p w14:paraId="41890D3E"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r w:rsidRPr="009C74A4">
              <w:rPr>
                <w:rFonts w:ascii="ＭＳ 明朝" w:eastAsia="ＭＳ 明朝" w:hAnsi="ＭＳ 明朝" w:cs="Times New Roman"/>
                <w:sz w:val="18"/>
                <w:szCs w:val="18"/>
              </w:rPr>
              <w:t>04</w:t>
            </w:r>
          </w:p>
        </w:tc>
        <w:tc>
          <w:tcPr>
            <w:tcW w:w="680" w:type="dxa"/>
            <w:tcBorders>
              <w:bottom w:val="single" w:sz="4" w:space="0" w:color="auto"/>
            </w:tcBorders>
            <w:shd w:val="clear" w:color="auto" w:fill="auto"/>
          </w:tcPr>
          <w:p w14:paraId="41CDD11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6</w:t>
            </w:r>
          </w:p>
        </w:tc>
        <w:tc>
          <w:tcPr>
            <w:tcW w:w="680" w:type="dxa"/>
            <w:tcBorders>
              <w:bottom w:val="single" w:sz="4" w:space="0" w:color="auto"/>
            </w:tcBorders>
            <w:shd w:val="clear" w:color="auto" w:fill="auto"/>
          </w:tcPr>
          <w:p w14:paraId="0FDA9FA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3</w:t>
            </w:r>
          </w:p>
        </w:tc>
        <w:tc>
          <w:tcPr>
            <w:tcW w:w="680" w:type="dxa"/>
            <w:tcBorders>
              <w:bottom w:val="single" w:sz="4" w:space="0" w:color="auto"/>
            </w:tcBorders>
            <w:shd w:val="clear" w:color="auto" w:fill="auto"/>
          </w:tcPr>
          <w:p w14:paraId="512C2DD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5</w:t>
            </w:r>
            <w:r w:rsidRPr="009C74A4">
              <w:rPr>
                <w:rFonts w:ascii="ＭＳ 明朝" w:eastAsia="ＭＳ 明朝" w:hAnsi="ＭＳ 明朝" w:cs="Times New Roman"/>
                <w:sz w:val="18"/>
                <w:szCs w:val="18"/>
              </w:rPr>
              <w:t>5</w:t>
            </w:r>
          </w:p>
        </w:tc>
      </w:tr>
      <w:tr w:rsidR="00467591" w:rsidRPr="009C74A4" w14:paraId="42258E7C" w14:textId="77777777" w:rsidTr="00476071">
        <w:tc>
          <w:tcPr>
            <w:tcW w:w="1809" w:type="dxa"/>
            <w:tcBorders>
              <w:top w:val="single" w:sz="4" w:space="0" w:color="auto"/>
              <w:bottom w:val="single" w:sz="4" w:space="0" w:color="auto"/>
            </w:tcBorders>
            <w:shd w:val="clear" w:color="auto" w:fill="9CC2E5"/>
          </w:tcPr>
          <w:p w14:paraId="008C7A1D" w14:textId="72283453" w:rsidR="00467591" w:rsidRPr="009C74A4" w:rsidRDefault="00D56897" w:rsidP="00467591">
            <w:pPr>
              <w:rPr>
                <w:rFonts w:ascii="ＭＳ 明朝" w:eastAsia="ＭＳ 明朝" w:hAnsi="ＭＳ 明朝" w:cs="Times New Roman"/>
                <w:sz w:val="18"/>
                <w:szCs w:val="18"/>
              </w:rPr>
            </w:pPr>
            <w:r w:rsidRPr="008F088D">
              <w:rPr>
                <w:rFonts w:ascii="ＭＳ 明朝" w:eastAsia="ＭＳ 明朝" w:hAnsi="ＭＳ 明朝" w:cs="Times New Roman" w:hint="eastAsia"/>
                <w:sz w:val="16"/>
                <w:szCs w:val="16"/>
              </w:rPr>
              <w:t>死者</w:t>
            </w:r>
            <w:r w:rsidR="00467591" w:rsidRPr="009C74A4">
              <w:rPr>
                <w:rFonts w:ascii="ＭＳ 明朝" w:eastAsia="ＭＳ 明朝" w:hAnsi="ＭＳ 明朝" w:cs="Times New Roman" w:hint="eastAsia"/>
                <w:sz w:val="16"/>
                <w:szCs w:val="16"/>
              </w:rPr>
              <w:t>（人）</w:t>
            </w:r>
          </w:p>
        </w:tc>
        <w:tc>
          <w:tcPr>
            <w:tcW w:w="680" w:type="dxa"/>
            <w:tcBorders>
              <w:top w:val="single" w:sz="4" w:space="0" w:color="auto"/>
              <w:bottom w:val="single" w:sz="4" w:space="0" w:color="auto"/>
            </w:tcBorders>
            <w:shd w:val="clear" w:color="auto" w:fill="auto"/>
          </w:tcPr>
          <w:p w14:paraId="28355373"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8</w:t>
            </w:r>
          </w:p>
        </w:tc>
        <w:tc>
          <w:tcPr>
            <w:tcW w:w="680" w:type="dxa"/>
            <w:tcBorders>
              <w:top w:val="single" w:sz="4" w:space="0" w:color="auto"/>
              <w:bottom w:val="single" w:sz="4" w:space="0" w:color="auto"/>
            </w:tcBorders>
            <w:shd w:val="clear" w:color="auto" w:fill="auto"/>
          </w:tcPr>
          <w:p w14:paraId="20CF1D00"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0</w:t>
            </w:r>
          </w:p>
        </w:tc>
        <w:tc>
          <w:tcPr>
            <w:tcW w:w="680" w:type="dxa"/>
            <w:tcBorders>
              <w:top w:val="single" w:sz="4" w:space="0" w:color="auto"/>
              <w:bottom w:val="single" w:sz="4" w:space="0" w:color="auto"/>
            </w:tcBorders>
            <w:shd w:val="clear" w:color="auto" w:fill="auto"/>
          </w:tcPr>
          <w:p w14:paraId="44984D26"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p>
        </w:tc>
        <w:tc>
          <w:tcPr>
            <w:tcW w:w="680" w:type="dxa"/>
            <w:tcBorders>
              <w:top w:val="single" w:sz="4" w:space="0" w:color="auto"/>
              <w:bottom w:val="single" w:sz="4" w:space="0" w:color="auto"/>
            </w:tcBorders>
            <w:shd w:val="clear" w:color="auto" w:fill="auto"/>
          </w:tcPr>
          <w:p w14:paraId="21D47938"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sz w:val="18"/>
                <w:szCs w:val="18"/>
              </w:rPr>
              <w:t>0</w:t>
            </w:r>
          </w:p>
        </w:tc>
        <w:tc>
          <w:tcPr>
            <w:tcW w:w="680" w:type="dxa"/>
            <w:tcBorders>
              <w:top w:val="single" w:sz="4" w:space="0" w:color="auto"/>
              <w:bottom w:val="single" w:sz="4" w:space="0" w:color="auto"/>
            </w:tcBorders>
            <w:shd w:val="clear" w:color="auto" w:fill="auto"/>
          </w:tcPr>
          <w:p w14:paraId="6F3B235F"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6</w:t>
            </w:r>
          </w:p>
        </w:tc>
        <w:tc>
          <w:tcPr>
            <w:tcW w:w="680" w:type="dxa"/>
            <w:tcBorders>
              <w:top w:val="single" w:sz="4" w:space="0" w:color="auto"/>
              <w:bottom w:val="single" w:sz="4" w:space="0" w:color="auto"/>
            </w:tcBorders>
            <w:shd w:val="clear" w:color="auto" w:fill="auto"/>
          </w:tcPr>
          <w:p w14:paraId="4AC8DF0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p>
        </w:tc>
        <w:tc>
          <w:tcPr>
            <w:tcW w:w="680" w:type="dxa"/>
            <w:tcBorders>
              <w:top w:val="single" w:sz="4" w:space="0" w:color="auto"/>
              <w:bottom w:val="single" w:sz="4" w:space="0" w:color="auto"/>
            </w:tcBorders>
            <w:shd w:val="clear" w:color="auto" w:fill="auto"/>
          </w:tcPr>
          <w:p w14:paraId="172128ED"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2</w:t>
            </w:r>
          </w:p>
        </w:tc>
        <w:tc>
          <w:tcPr>
            <w:tcW w:w="680" w:type="dxa"/>
            <w:tcBorders>
              <w:top w:val="single" w:sz="4" w:space="0" w:color="auto"/>
              <w:bottom w:val="single" w:sz="4" w:space="0" w:color="auto"/>
            </w:tcBorders>
            <w:shd w:val="clear" w:color="auto" w:fill="auto"/>
          </w:tcPr>
          <w:p w14:paraId="6E2BB89A"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0</w:t>
            </w:r>
          </w:p>
        </w:tc>
        <w:tc>
          <w:tcPr>
            <w:tcW w:w="680" w:type="dxa"/>
            <w:tcBorders>
              <w:top w:val="single" w:sz="4" w:space="0" w:color="auto"/>
              <w:bottom w:val="single" w:sz="4" w:space="0" w:color="auto"/>
            </w:tcBorders>
            <w:shd w:val="clear" w:color="auto" w:fill="auto"/>
          </w:tcPr>
          <w:p w14:paraId="1E55E81B"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1</w:t>
            </w:r>
          </w:p>
        </w:tc>
        <w:tc>
          <w:tcPr>
            <w:tcW w:w="680" w:type="dxa"/>
            <w:tcBorders>
              <w:top w:val="single" w:sz="4" w:space="0" w:color="auto"/>
              <w:bottom w:val="single" w:sz="4" w:space="0" w:color="auto"/>
            </w:tcBorders>
            <w:shd w:val="clear" w:color="auto" w:fill="auto"/>
          </w:tcPr>
          <w:p w14:paraId="60B60689" w14:textId="77777777" w:rsidR="00467591" w:rsidRPr="009C74A4" w:rsidRDefault="00467591" w:rsidP="00467591">
            <w:pPr>
              <w:jc w:val="right"/>
              <w:rPr>
                <w:rFonts w:ascii="ＭＳ 明朝" w:eastAsia="ＭＳ 明朝" w:hAnsi="ＭＳ 明朝" w:cs="Times New Roman"/>
                <w:sz w:val="18"/>
                <w:szCs w:val="18"/>
              </w:rPr>
            </w:pPr>
            <w:r w:rsidRPr="009C74A4">
              <w:rPr>
                <w:rFonts w:ascii="ＭＳ 明朝" w:eastAsia="ＭＳ 明朝" w:hAnsi="ＭＳ 明朝" w:cs="Times New Roman" w:hint="eastAsia"/>
                <w:sz w:val="18"/>
                <w:szCs w:val="18"/>
              </w:rPr>
              <w:t>3</w:t>
            </w:r>
          </w:p>
        </w:tc>
      </w:tr>
    </w:tbl>
    <w:p w14:paraId="35D80749" w14:textId="77777777" w:rsidR="00467591" w:rsidRPr="009C74A4" w:rsidRDefault="00467591" w:rsidP="00467591">
      <w:pPr>
        <w:widowControl/>
        <w:jc w:val="left"/>
        <w:rPr>
          <w:rFonts w:ascii="ＭＳ ゴシック" w:eastAsia="ＭＳ ゴシック" w:hAnsi="ＭＳ ゴシック" w:cs="ＭＳ Ｐゴシック"/>
          <w:b/>
          <w:kern w:val="0"/>
          <w:sz w:val="22"/>
        </w:rPr>
      </w:pPr>
    </w:p>
    <w:p w14:paraId="3B9C4600" w14:textId="77777777" w:rsidR="00467591" w:rsidRPr="009C74A4" w:rsidRDefault="00467591" w:rsidP="00467591">
      <w:pPr>
        <w:widowControl/>
        <w:ind w:firstLineChars="256" w:firstLine="565"/>
        <w:jc w:val="left"/>
        <w:rPr>
          <w:rFonts w:ascii="ＭＳ ゴシック" w:eastAsia="ＭＳ ゴシック" w:hAnsi="ＭＳ ゴシック" w:cs="ＭＳ Ｐゴシック"/>
          <w:b/>
          <w:kern w:val="0"/>
          <w:sz w:val="22"/>
        </w:rPr>
      </w:pPr>
      <w:r w:rsidRPr="009C74A4">
        <w:rPr>
          <w:rFonts w:ascii="ＭＳ 明朝" w:eastAsia="ＭＳ 明朝" w:hAnsi="Century" w:cs="Times New Roman"/>
          <w:b/>
          <w:noProof/>
          <w:sz w:val="22"/>
          <w:szCs w:val="24"/>
        </w:rPr>
        <w:drawing>
          <wp:inline distT="0" distB="0" distL="0" distR="0" wp14:anchorId="172CF3D2" wp14:editId="32928F50">
            <wp:extent cx="5485130" cy="352425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5130" cy="3524250"/>
                    </a:xfrm>
                    <a:prstGeom prst="rect">
                      <a:avLst/>
                    </a:prstGeom>
                    <a:noFill/>
                    <a:ln>
                      <a:noFill/>
                    </a:ln>
                  </pic:spPr>
                </pic:pic>
              </a:graphicData>
            </a:graphic>
          </wp:inline>
        </w:drawing>
      </w:r>
    </w:p>
    <w:p w14:paraId="7536369A" w14:textId="77777777" w:rsidR="00467591" w:rsidRPr="009C74A4" w:rsidRDefault="00467591" w:rsidP="00467591">
      <w:pPr>
        <w:widowControl/>
        <w:jc w:val="center"/>
        <w:rPr>
          <w:rFonts w:ascii="ＭＳ ゴシック" w:eastAsia="ＭＳ ゴシック" w:hAnsi="ＭＳ ゴシック" w:cs="ＭＳ Ｐゴシック"/>
          <w:b/>
          <w:kern w:val="0"/>
          <w:sz w:val="22"/>
        </w:rPr>
      </w:pPr>
    </w:p>
    <w:p w14:paraId="3BD9B286" w14:textId="77777777" w:rsidR="00467591" w:rsidRPr="000613E8" w:rsidRDefault="00467591" w:rsidP="00476071">
      <w:pPr>
        <w:ind w:firstLineChars="400" w:firstLine="840"/>
        <w:rPr>
          <w:rFonts w:ascii="ＭＳ 明朝" w:eastAsia="ＭＳ 明朝" w:hAnsi="Century" w:cs="Times New Roman"/>
          <w:szCs w:val="21"/>
        </w:rPr>
      </w:pPr>
      <w:r w:rsidRPr="000613E8">
        <w:rPr>
          <w:rFonts w:ascii="ＭＳ 明朝" w:eastAsia="ＭＳ 明朝" w:hAnsi="Century" w:cs="Times New Roman" w:hint="eastAsia"/>
          <w:szCs w:val="21"/>
        </w:rPr>
        <w:t>●大阪府における発生件数</w:t>
      </w:r>
    </w:p>
    <w:tbl>
      <w:tblPr>
        <w:tblW w:w="669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84"/>
        <w:gridCol w:w="1084"/>
        <w:gridCol w:w="1084"/>
        <w:gridCol w:w="1084"/>
        <w:gridCol w:w="1085"/>
      </w:tblGrid>
      <w:tr w:rsidR="008F11E6" w:rsidRPr="008F11E6" w14:paraId="1113E524" w14:textId="77777777" w:rsidTr="000613E8">
        <w:trPr>
          <w:trHeight w:val="150"/>
        </w:trPr>
        <w:tc>
          <w:tcPr>
            <w:tcW w:w="1271" w:type="dxa"/>
            <w:tcBorders>
              <w:bottom w:val="single" w:sz="4" w:space="0" w:color="auto"/>
            </w:tcBorders>
            <w:shd w:val="clear" w:color="auto" w:fill="5B9BD5"/>
          </w:tcPr>
          <w:p w14:paraId="29A28CD5" w14:textId="77777777" w:rsidR="00467591" w:rsidRPr="000613E8" w:rsidRDefault="00467591" w:rsidP="00467591">
            <w:pPr>
              <w:rPr>
                <w:rFonts w:ascii="ＭＳ 明朝" w:eastAsia="ＭＳ 明朝" w:hAnsi="Century" w:cs="Times New Roman"/>
                <w:b/>
                <w:szCs w:val="21"/>
              </w:rPr>
            </w:pPr>
          </w:p>
        </w:tc>
        <w:tc>
          <w:tcPr>
            <w:tcW w:w="1084" w:type="dxa"/>
            <w:shd w:val="clear" w:color="auto" w:fill="5B9BD5"/>
          </w:tcPr>
          <w:p w14:paraId="5C018C29"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H28</w:t>
            </w:r>
          </w:p>
        </w:tc>
        <w:tc>
          <w:tcPr>
            <w:tcW w:w="1084" w:type="dxa"/>
            <w:shd w:val="clear" w:color="auto" w:fill="5B9BD5"/>
          </w:tcPr>
          <w:p w14:paraId="426AF75B"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H29</w:t>
            </w:r>
          </w:p>
        </w:tc>
        <w:tc>
          <w:tcPr>
            <w:tcW w:w="1084" w:type="dxa"/>
            <w:shd w:val="clear" w:color="auto" w:fill="5B9BD5"/>
          </w:tcPr>
          <w:p w14:paraId="1CA03E92"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H30</w:t>
            </w:r>
          </w:p>
        </w:tc>
        <w:tc>
          <w:tcPr>
            <w:tcW w:w="1084" w:type="dxa"/>
            <w:shd w:val="clear" w:color="auto" w:fill="5B9BD5"/>
          </w:tcPr>
          <w:p w14:paraId="4A8D18B7"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R１</w:t>
            </w:r>
          </w:p>
        </w:tc>
        <w:tc>
          <w:tcPr>
            <w:tcW w:w="1085" w:type="dxa"/>
            <w:shd w:val="clear" w:color="auto" w:fill="5B9BD5"/>
          </w:tcPr>
          <w:p w14:paraId="21FA0EBB"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R2</w:t>
            </w:r>
          </w:p>
        </w:tc>
      </w:tr>
      <w:tr w:rsidR="008F11E6" w:rsidRPr="008F11E6" w14:paraId="6AD37BB7" w14:textId="77777777" w:rsidTr="000613E8">
        <w:trPr>
          <w:trHeight w:val="213"/>
        </w:trPr>
        <w:tc>
          <w:tcPr>
            <w:tcW w:w="1271" w:type="dxa"/>
            <w:shd w:val="clear" w:color="auto" w:fill="5B9BD5"/>
          </w:tcPr>
          <w:p w14:paraId="434A5B50"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府内（件）</w:t>
            </w:r>
          </w:p>
        </w:tc>
        <w:tc>
          <w:tcPr>
            <w:tcW w:w="1084" w:type="dxa"/>
            <w:shd w:val="clear" w:color="auto" w:fill="auto"/>
          </w:tcPr>
          <w:p w14:paraId="169DDF9C"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191</w:t>
            </w:r>
          </w:p>
        </w:tc>
        <w:tc>
          <w:tcPr>
            <w:tcW w:w="1084" w:type="dxa"/>
            <w:shd w:val="clear" w:color="auto" w:fill="auto"/>
          </w:tcPr>
          <w:p w14:paraId="41982B74"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207</w:t>
            </w:r>
          </w:p>
        </w:tc>
        <w:tc>
          <w:tcPr>
            <w:tcW w:w="1084" w:type="dxa"/>
            <w:shd w:val="clear" w:color="auto" w:fill="auto"/>
          </w:tcPr>
          <w:p w14:paraId="05C7DB6F"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181</w:t>
            </w:r>
          </w:p>
        </w:tc>
        <w:tc>
          <w:tcPr>
            <w:tcW w:w="1084" w:type="dxa"/>
            <w:shd w:val="clear" w:color="auto" w:fill="auto"/>
          </w:tcPr>
          <w:p w14:paraId="5F39E014"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174</w:t>
            </w:r>
          </w:p>
        </w:tc>
        <w:tc>
          <w:tcPr>
            <w:tcW w:w="1085" w:type="dxa"/>
            <w:shd w:val="clear" w:color="auto" w:fill="auto"/>
          </w:tcPr>
          <w:p w14:paraId="4A56464B"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151</w:t>
            </w:r>
          </w:p>
        </w:tc>
      </w:tr>
      <w:tr w:rsidR="008F11E6" w:rsidRPr="008F11E6" w14:paraId="161AB5BB" w14:textId="77777777" w:rsidTr="000613E8">
        <w:trPr>
          <w:trHeight w:val="141"/>
        </w:trPr>
        <w:tc>
          <w:tcPr>
            <w:tcW w:w="1271" w:type="dxa"/>
            <w:tcBorders>
              <w:bottom w:val="dashSmallGap" w:sz="4" w:space="0" w:color="auto"/>
            </w:tcBorders>
            <w:shd w:val="clear" w:color="auto" w:fill="5B9BD5"/>
          </w:tcPr>
          <w:p w14:paraId="4E3E1ED4"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市内（件）</w:t>
            </w:r>
          </w:p>
        </w:tc>
        <w:tc>
          <w:tcPr>
            <w:tcW w:w="1084" w:type="dxa"/>
            <w:tcBorders>
              <w:bottom w:val="dashSmallGap" w:sz="4" w:space="0" w:color="auto"/>
            </w:tcBorders>
            <w:shd w:val="clear" w:color="auto" w:fill="auto"/>
          </w:tcPr>
          <w:p w14:paraId="403194E4"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56</w:t>
            </w:r>
          </w:p>
        </w:tc>
        <w:tc>
          <w:tcPr>
            <w:tcW w:w="1084" w:type="dxa"/>
            <w:tcBorders>
              <w:bottom w:val="dashSmallGap" w:sz="4" w:space="0" w:color="auto"/>
            </w:tcBorders>
            <w:shd w:val="clear" w:color="auto" w:fill="auto"/>
          </w:tcPr>
          <w:p w14:paraId="4929BB8E"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70</w:t>
            </w:r>
          </w:p>
        </w:tc>
        <w:tc>
          <w:tcPr>
            <w:tcW w:w="1084" w:type="dxa"/>
            <w:tcBorders>
              <w:bottom w:val="dashSmallGap" w:sz="4" w:space="0" w:color="auto"/>
            </w:tcBorders>
            <w:shd w:val="clear" w:color="auto" w:fill="auto"/>
          </w:tcPr>
          <w:p w14:paraId="610D106C"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45</w:t>
            </w:r>
          </w:p>
        </w:tc>
        <w:tc>
          <w:tcPr>
            <w:tcW w:w="1084" w:type="dxa"/>
            <w:tcBorders>
              <w:bottom w:val="dashSmallGap" w:sz="4" w:space="0" w:color="auto"/>
            </w:tcBorders>
            <w:shd w:val="clear" w:color="auto" w:fill="auto"/>
          </w:tcPr>
          <w:p w14:paraId="4D3BF745"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40</w:t>
            </w:r>
          </w:p>
        </w:tc>
        <w:tc>
          <w:tcPr>
            <w:tcW w:w="1085" w:type="dxa"/>
            <w:tcBorders>
              <w:bottom w:val="dashSmallGap" w:sz="4" w:space="0" w:color="auto"/>
            </w:tcBorders>
            <w:shd w:val="clear" w:color="auto" w:fill="auto"/>
          </w:tcPr>
          <w:p w14:paraId="1089EB76"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szCs w:val="21"/>
              </w:rPr>
              <w:t>45</w:t>
            </w:r>
          </w:p>
        </w:tc>
      </w:tr>
      <w:tr w:rsidR="008F11E6" w:rsidRPr="008F11E6" w14:paraId="3D4E7E8B" w14:textId="77777777" w:rsidTr="000613E8">
        <w:trPr>
          <w:trHeight w:val="174"/>
        </w:trPr>
        <w:tc>
          <w:tcPr>
            <w:tcW w:w="1271" w:type="dxa"/>
            <w:tcBorders>
              <w:top w:val="dashSmallGap" w:sz="4" w:space="0" w:color="auto"/>
            </w:tcBorders>
            <w:shd w:val="clear" w:color="auto" w:fill="5B9BD5"/>
          </w:tcPr>
          <w:p w14:paraId="19BA92B0"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割合（％）</w:t>
            </w:r>
          </w:p>
        </w:tc>
        <w:tc>
          <w:tcPr>
            <w:tcW w:w="1084" w:type="dxa"/>
            <w:tcBorders>
              <w:top w:val="dashSmallGap" w:sz="4" w:space="0" w:color="auto"/>
            </w:tcBorders>
            <w:shd w:val="clear" w:color="auto" w:fill="auto"/>
          </w:tcPr>
          <w:p w14:paraId="259A35EB"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29％</w:t>
            </w:r>
          </w:p>
        </w:tc>
        <w:tc>
          <w:tcPr>
            <w:tcW w:w="1084" w:type="dxa"/>
            <w:tcBorders>
              <w:top w:val="dashSmallGap" w:sz="4" w:space="0" w:color="auto"/>
            </w:tcBorders>
            <w:shd w:val="clear" w:color="auto" w:fill="auto"/>
          </w:tcPr>
          <w:p w14:paraId="281332E4"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34％</w:t>
            </w:r>
          </w:p>
        </w:tc>
        <w:tc>
          <w:tcPr>
            <w:tcW w:w="1084" w:type="dxa"/>
            <w:tcBorders>
              <w:top w:val="dashSmallGap" w:sz="4" w:space="0" w:color="auto"/>
            </w:tcBorders>
            <w:shd w:val="clear" w:color="auto" w:fill="auto"/>
          </w:tcPr>
          <w:p w14:paraId="0394295A"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25％</w:t>
            </w:r>
          </w:p>
        </w:tc>
        <w:tc>
          <w:tcPr>
            <w:tcW w:w="1084" w:type="dxa"/>
            <w:tcBorders>
              <w:top w:val="dashSmallGap" w:sz="4" w:space="0" w:color="auto"/>
            </w:tcBorders>
            <w:shd w:val="clear" w:color="auto" w:fill="auto"/>
          </w:tcPr>
          <w:p w14:paraId="660310F9"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23％</w:t>
            </w:r>
          </w:p>
        </w:tc>
        <w:tc>
          <w:tcPr>
            <w:tcW w:w="1085" w:type="dxa"/>
            <w:tcBorders>
              <w:top w:val="dashSmallGap" w:sz="4" w:space="0" w:color="auto"/>
            </w:tcBorders>
            <w:shd w:val="clear" w:color="auto" w:fill="auto"/>
          </w:tcPr>
          <w:p w14:paraId="1EAF11E7" w14:textId="77777777" w:rsidR="00467591" w:rsidRPr="000613E8" w:rsidRDefault="00467591" w:rsidP="00467591">
            <w:pPr>
              <w:jc w:val="center"/>
              <w:rPr>
                <w:rFonts w:ascii="ＭＳ 明朝" w:eastAsia="ＭＳ 明朝" w:hAnsi="Century" w:cs="Times New Roman"/>
                <w:szCs w:val="21"/>
              </w:rPr>
            </w:pPr>
            <w:r w:rsidRPr="000613E8">
              <w:rPr>
                <w:rFonts w:ascii="ＭＳ 明朝" w:eastAsia="ＭＳ 明朝" w:hAnsi="Century" w:cs="Times New Roman" w:hint="eastAsia"/>
                <w:szCs w:val="21"/>
              </w:rPr>
              <w:t>30％</w:t>
            </w:r>
          </w:p>
        </w:tc>
      </w:tr>
    </w:tbl>
    <w:p w14:paraId="07597A1C" w14:textId="77777777" w:rsidR="00467591" w:rsidRPr="009C74A4" w:rsidRDefault="00467591" w:rsidP="00467591">
      <w:pPr>
        <w:widowControl/>
        <w:rPr>
          <w:rFonts w:ascii="ＭＳ ゴシック" w:eastAsia="ＭＳ ゴシック" w:hAnsi="ＭＳ ゴシック" w:cs="ＭＳ Ｐゴシック"/>
          <w:b/>
          <w:kern w:val="0"/>
          <w:sz w:val="28"/>
          <w:szCs w:val="28"/>
        </w:rPr>
      </w:pPr>
    </w:p>
    <w:p w14:paraId="0EAE2EF6" w14:textId="77777777" w:rsidR="00467591" w:rsidRPr="009C74A4" w:rsidRDefault="00467591" w:rsidP="00467591">
      <w:pPr>
        <w:widowControl/>
        <w:jc w:val="center"/>
        <w:rPr>
          <w:rFonts w:ascii="ＭＳ ゴシック" w:eastAsia="ＭＳ ゴシック" w:hAnsi="ＭＳ ゴシック" w:cs="ＭＳ Ｐゴシック"/>
          <w:b/>
          <w:kern w:val="0"/>
          <w:sz w:val="28"/>
          <w:szCs w:val="28"/>
        </w:rPr>
      </w:pPr>
    </w:p>
    <w:p w14:paraId="4B4C3BFA" w14:textId="77777777" w:rsidR="00467591" w:rsidRPr="009C74A4" w:rsidRDefault="00467591" w:rsidP="00467591">
      <w:pPr>
        <w:widowControl/>
        <w:jc w:val="center"/>
        <w:rPr>
          <w:rFonts w:ascii="ＭＳ ゴシック" w:eastAsia="ＭＳ ゴシック" w:hAnsi="ＭＳ ゴシック" w:cs="ＭＳ Ｐゴシック"/>
          <w:b/>
          <w:kern w:val="0"/>
          <w:sz w:val="28"/>
          <w:szCs w:val="28"/>
        </w:rPr>
      </w:pPr>
    </w:p>
    <w:p w14:paraId="1B3EB895" w14:textId="77777777" w:rsidR="004858D7" w:rsidRDefault="004858D7">
      <w:pPr>
        <w:widowControl/>
        <w:jc w:val="left"/>
        <w:rPr>
          <w:rFonts w:ascii="ＭＳ ゴシック" w:eastAsia="ＭＳ ゴシック" w:hAnsi="ＭＳ ゴシック" w:cs="Times New Roman"/>
          <w:b/>
          <w:sz w:val="22"/>
          <w:szCs w:val="24"/>
        </w:rPr>
      </w:pPr>
      <w:r>
        <w:rPr>
          <w:rFonts w:ascii="ＭＳ ゴシック" w:eastAsia="ＭＳ ゴシック" w:hAnsi="ＭＳ ゴシック" w:cs="Times New Roman"/>
          <w:b/>
          <w:sz w:val="22"/>
          <w:szCs w:val="24"/>
        </w:rPr>
        <w:br w:type="page"/>
      </w:r>
    </w:p>
    <w:p w14:paraId="624BAA52" w14:textId="7AA807C3" w:rsidR="00467591" w:rsidRPr="00F31B29" w:rsidRDefault="00467591" w:rsidP="000F4DC1">
      <w:pPr>
        <w:ind w:leftChars="110" w:left="231"/>
        <w:rPr>
          <w:rFonts w:ascii="ＭＳ 明朝" w:eastAsia="ＭＳ 明朝" w:hAnsi="Century" w:cs="Times New Roman"/>
          <w:b/>
          <w:sz w:val="22"/>
          <w:szCs w:val="24"/>
        </w:rPr>
      </w:pPr>
      <w:r w:rsidRPr="000613E8">
        <w:rPr>
          <w:rFonts w:ascii="ＭＳ ゴシック" w:eastAsia="ＭＳ ゴシック" w:hAnsi="ＭＳ ゴシック" w:cs="Times New Roman" w:hint="eastAsia"/>
          <w:b/>
          <w:sz w:val="22"/>
          <w:szCs w:val="24"/>
        </w:rPr>
        <w:lastRenderedPageBreak/>
        <w:t xml:space="preserve">３　</w:t>
      </w:r>
      <w:r w:rsidR="00223732">
        <w:rPr>
          <w:rFonts w:ascii="ＭＳ ゴシック" w:eastAsia="ＭＳ ゴシック" w:hAnsi="ＭＳ ゴシック" w:cs="Times New Roman" w:hint="eastAsia"/>
          <w:b/>
          <w:sz w:val="22"/>
          <w:szCs w:val="24"/>
        </w:rPr>
        <w:t>本</w:t>
      </w:r>
      <w:r w:rsidRPr="000613E8">
        <w:rPr>
          <w:rFonts w:ascii="ＭＳ ゴシック" w:eastAsia="ＭＳ ゴシック" w:hAnsi="ＭＳ ゴシック" w:cs="Times New Roman" w:hint="eastAsia"/>
          <w:b/>
          <w:sz w:val="22"/>
          <w:szCs w:val="24"/>
        </w:rPr>
        <w:t>計画における目標</w:t>
      </w:r>
    </w:p>
    <w:p w14:paraId="13AFBB0D" w14:textId="77777777" w:rsidR="000F4DC1" w:rsidRDefault="00D62FBC" w:rsidP="000F4DC1">
      <w:pPr>
        <w:ind w:leftChars="233" w:left="489" w:firstLineChars="89" w:firstLine="196"/>
        <w:rPr>
          <w:rFonts w:ascii="ＭＳ 明朝" w:eastAsia="ＭＳ 明朝" w:hAnsi="Century" w:cs="Times New Roman"/>
          <w:sz w:val="22"/>
          <w:szCs w:val="24"/>
        </w:rPr>
      </w:pPr>
      <w:r w:rsidRPr="008F088D">
        <w:rPr>
          <w:rFonts w:ascii="ＭＳ 明朝" w:eastAsia="ＭＳ 明朝" w:hAnsi="Century" w:cs="Times New Roman" w:hint="eastAsia"/>
          <w:sz w:val="22"/>
          <w:szCs w:val="24"/>
        </w:rPr>
        <w:t>交通事故がもたらす大きな社会的・経済的損失を考えると</w:t>
      </w:r>
      <w:r w:rsidR="00467591" w:rsidRPr="008F088D">
        <w:rPr>
          <w:rFonts w:ascii="ＭＳ 明朝" w:eastAsia="ＭＳ 明朝" w:hAnsi="Century" w:cs="Times New Roman" w:hint="eastAsia"/>
          <w:sz w:val="22"/>
          <w:szCs w:val="24"/>
        </w:rPr>
        <w:t>、</w:t>
      </w:r>
      <w:r w:rsidRPr="008F088D">
        <w:rPr>
          <w:rFonts w:ascii="ＭＳ 明朝" w:eastAsia="ＭＳ 明朝" w:hAnsi="Century" w:cs="Times New Roman" w:hint="eastAsia"/>
          <w:sz w:val="22"/>
          <w:szCs w:val="24"/>
        </w:rPr>
        <w:t>人命尊重の理念に基づき、</w:t>
      </w:r>
      <w:r w:rsidR="00467591" w:rsidRPr="008F088D">
        <w:rPr>
          <w:rFonts w:ascii="ＭＳ 明朝" w:eastAsia="ＭＳ 明朝" w:hAnsi="Century" w:cs="Times New Roman" w:hint="eastAsia"/>
          <w:sz w:val="22"/>
          <w:szCs w:val="24"/>
        </w:rPr>
        <w:t>究極的には交通事故のない社会をめざす必要があります。</w:t>
      </w:r>
    </w:p>
    <w:p w14:paraId="21436996" w14:textId="7BE4CD95" w:rsidR="00467591" w:rsidRPr="008F088D" w:rsidRDefault="00467591" w:rsidP="000F4DC1">
      <w:pPr>
        <w:ind w:leftChars="233" w:left="489" w:firstLineChars="89" w:firstLine="196"/>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しかしながら、交通事故のない社会は一朝一夕に実現できるものではなく、</w:t>
      </w:r>
      <w:bookmarkStart w:id="1" w:name="_Hlk80351057"/>
      <w:r w:rsidRPr="008F088D">
        <w:rPr>
          <w:rFonts w:ascii="ＭＳ 明朝" w:eastAsia="ＭＳ 明朝" w:hAnsi="Century" w:cs="Times New Roman" w:hint="eastAsia"/>
          <w:sz w:val="22"/>
          <w:szCs w:val="24"/>
        </w:rPr>
        <w:t>まずは死者数</w:t>
      </w:r>
      <w:r w:rsidR="00223732">
        <w:rPr>
          <w:rFonts w:ascii="ＭＳ 明朝" w:eastAsia="ＭＳ 明朝" w:hAnsi="Century" w:cs="Times New Roman" w:hint="eastAsia"/>
          <w:sz w:val="22"/>
          <w:szCs w:val="24"/>
        </w:rPr>
        <w:t>や</w:t>
      </w:r>
      <w:r w:rsidRPr="008F088D">
        <w:rPr>
          <w:rFonts w:ascii="ＭＳ 明朝" w:eastAsia="ＭＳ 明朝" w:hAnsi="Century" w:cs="Times New Roman" w:hint="eastAsia"/>
          <w:sz w:val="22"/>
          <w:szCs w:val="24"/>
        </w:rPr>
        <w:t>命に</w:t>
      </w:r>
      <w:r w:rsidR="00D33F1A" w:rsidRPr="008F088D">
        <w:rPr>
          <w:rFonts w:ascii="ＭＳ 明朝" w:eastAsia="ＭＳ 明朝" w:hAnsi="Century" w:cs="Times New Roman" w:hint="eastAsia"/>
          <w:sz w:val="22"/>
          <w:szCs w:val="24"/>
        </w:rPr>
        <w:t>関わ</w:t>
      </w:r>
      <w:r w:rsidR="00CB54D9">
        <w:rPr>
          <w:rFonts w:ascii="ＭＳ 明朝" w:eastAsia="ＭＳ 明朝" w:hAnsi="Century" w:cs="Times New Roman" w:hint="eastAsia"/>
          <w:sz w:val="22"/>
          <w:szCs w:val="24"/>
        </w:rPr>
        <w:t>り</w:t>
      </w:r>
      <w:r w:rsidR="00223732">
        <w:rPr>
          <w:rFonts w:ascii="ＭＳ 明朝" w:eastAsia="ＭＳ 明朝" w:hAnsi="Century" w:cs="Times New Roman" w:hint="eastAsia"/>
          <w:sz w:val="22"/>
          <w:szCs w:val="24"/>
        </w:rPr>
        <w:t>優先度が高い重傷者数（交通事故によって負傷し、１ヵ月</w:t>
      </w:r>
      <w:r w:rsidRPr="008F088D">
        <w:rPr>
          <w:rFonts w:ascii="ＭＳ 明朝" w:eastAsia="ＭＳ 明朝" w:hAnsi="Century" w:cs="Times New Roman" w:hint="eastAsia"/>
          <w:sz w:val="22"/>
          <w:szCs w:val="24"/>
        </w:rPr>
        <w:t>（30日）以上の治療を要するものをいう。）をゼロに近づけることをめざすことと</w:t>
      </w:r>
      <w:r w:rsidR="00B057FE" w:rsidRPr="008F088D">
        <w:rPr>
          <w:rFonts w:ascii="ＭＳ 明朝" w:eastAsia="ＭＳ 明朝" w:hAnsi="Century" w:cs="Times New Roman" w:hint="eastAsia"/>
          <w:sz w:val="22"/>
          <w:szCs w:val="24"/>
        </w:rPr>
        <w:t>し</w:t>
      </w:r>
      <w:r w:rsidRPr="008F088D">
        <w:rPr>
          <w:rFonts w:ascii="ＭＳ 明朝" w:eastAsia="ＭＳ 明朝" w:hAnsi="Century" w:cs="Times New Roman" w:hint="eastAsia"/>
          <w:sz w:val="22"/>
          <w:szCs w:val="24"/>
        </w:rPr>
        <w:t>、国</w:t>
      </w:r>
      <w:r w:rsidR="00B057FE" w:rsidRPr="008F088D">
        <w:rPr>
          <w:rFonts w:ascii="ＭＳ 明朝" w:eastAsia="ＭＳ 明朝" w:hAnsi="Century" w:cs="Times New Roman" w:hint="eastAsia"/>
          <w:sz w:val="22"/>
          <w:szCs w:val="24"/>
        </w:rPr>
        <w:t>の「</w:t>
      </w:r>
      <w:r w:rsidRPr="008F088D">
        <w:rPr>
          <w:rFonts w:ascii="ＭＳ 明朝" w:eastAsia="ＭＳ 明朝" w:hAnsi="Century" w:cs="Times New Roman" w:hint="eastAsia"/>
          <w:sz w:val="22"/>
          <w:szCs w:val="24"/>
        </w:rPr>
        <w:t>第11次交通安全基本計画</w:t>
      </w:r>
      <w:r w:rsidR="00B057FE" w:rsidRPr="008F088D">
        <w:rPr>
          <w:rFonts w:ascii="ＭＳ 明朝" w:eastAsia="ＭＳ 明朝" w:hAnsi="Century" w:cs="Times New Roman" w:hint="eastAsia"/>
          <w:sz w:val="22"/>
          <w:szCs w:val="24"/>
        </w:rPr>
        <w:t>」</w:t>
      </w:r>
      <w:r w:rsidRPr="008F088D">
        <w:rPr>
          <w:rFonts w:ascii="ＭＳ 明朝" w:eastAsia="ＭＳ 明朝" w:hAnsi="Century" w:cs="Times New Roman" w:hint="eastAsia"/>
          <w:sz w:val="22"/>
          <w:szCs w:val="24"/>
        </w:rPr>
        <w:t>では、</w:t>
      </w:r>
    </w:p>
    <w:p w14:paraId="3FDDEEA2" w14:textId="52A1B524" w:rsidR="00D33F1A" w:rsidRPr="008F088D" w:rsidRDefault="00467591" w:rsidP="000F4DC1">
      <w:pPr>
        <w:ind w:leftChars="350" w:left="955" w:hangingChars="100" w:hanging="220"/>
        <w:rPr>
          <w:rFonts w:ascii="ＭＳ 明朝" w:eastAsia="ＭＳ 明朝" w:hAnsi="Century" w:cs="Times New Roman"/>
          <w:sz w:val="22"/>
          <w:szCs w:val="24"/>
        </w:rPr>
      </w:pPr>
      <w:r w:rsidRPr="008F088D">
        <w:rPr>
          <w:rFonts w:ascii="ＭＳ 明朝" w:eastAsia="ＭＳ 明朝" w:hAnsi="Century" w:cs="Times New Roman" w:hint="eastAsia"/>
          <w:sz w:val="22"/>
          <w:szCs w:val="24"/>
        </w:rPr>
        <w:t>①世界一安全な道路交通の実現をめざし、令和７年までに</w:t>
      </w:r>
      <w:r w:rsidR="00D276E4">
        <w:rPr>
          <w:rFonts w:ascii="ＭＳ 明朝" w:eastAsia="ＭＳ 明朝" w:hAnsi="Century" w:cs="Times New Roman" w:hint="eastAsia"/>
          <w:sz w:val="22"/>
          <w:szCs w:val="24"/>
        </w:rPr>
        <w:t>年間の</w:t>
      </w:r>
      <w:r w:rsidRPr="008F088D">
        <w:rPr>
          <w:rFonts w:ascii="ＭＳ 明朝" w:eastAsia="ＭＳ 明朝" w:hAnsi="Century" w:cs="Times New Roman" w:hint="eastAsia"/>
          <w:sz w:val="22"/>
          <w:szCs w:val="24"/>
        </w:rPr>
        <w:t>24時間死者数を2,000人以下とする（30日以内死者数は2,400人）</w:t>
      </w:r>
    </w:p>
    <w:p w14:paraId="7F064990" w14:textId="6E0EDD7C" w:rsidR="00467591" w:rsidRPr="008F088D" w:rsidRDefault="00467591" w:rsidP="000F4DC1">
      <w:pPr>
        <w:ind w:leftChars="350" w:left="955" w:hangingChars="100" w:hanging="220"/>
        <w:rPr>
          <w:rFonts w:ascii="ＭＳ 明朝" w:eastAsia="ＭＳ 明朝" w:hAnsi="Century" w:cs="Times New Roman"/>
          <w:sz w:val="22"/>
          <w:szCs w:val="24"/>
        </w:rPr>
      </w:pPr>
      <w:r w:rsidRPr="008F088D">
        <w:rPr>
          <w:rFonts w:ascii="ＭＳ 明朝" w:eastAsia="ＭＳ 明朝" w:hAnsi="Century" w:cs="Times New Roman" w:hint="eastAsia"/>
          <w:sz w:val="22"/>
          <w:szCs w:val="24"/>
        </w:rPr>
        <w:t>②令和７年までに</w:t>
      </w:r>
      <w:r w:rsidR="00D276E4">
        <w:rPr>
          <w:rFonts w:ascii="ＭＳ 明朝" w:eastAsia="ＭＳ 明朝" w:hAnsi="Century" w:cs="Times New Roman" w:hint="eastAsia"/>
          <w:sz w:val="22"/>
          <w:szCs w:val="24"/>
        </w:rPr>
        <w:t>年間の</w:t>
      </w:r>
      <w:r w:rsidRPr="008F088D">
        <w:rPr>
          <w:rFonts w:ascii="ＭＳ 明朝" w:eastAsia="ＭＳ 明朝" w:hAnsi="Century" w:cs="Times New Roman" w:hint="eastAsia"/>
          <w:sz w:val="22"/>
          <w:szCs w:val="24"/>
        </w:rPr>
        <w:t>重傷者数を22,000人以下とする</w:t>
      </w:r>
    </w:p>
    <w:p w14:paraId="784F45CB" w14:textId="200195CB" w:rsidR="00B057FE" w:rsidRPr="008F088D" w:rsidRDefault="00467591" w:rsidP="000F4DC1">
      <w:pPr>
        <w:ind w:leftChars="233" w:left="489"/>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という目標が設定されました。</w:t>
      </w:r>
      <w:bookmarkStart w:id="2" w:name="_Hlk80351174"/>
      <w:bookmarkEnd w:id="1"/>
    </w:p>
    <w:p w14:paraId="296AF82A" w14:textId="79E46488" w:rsidR="00D33F1A" w:rsidRPr="008F088D" w:rsidRDefault="00467591" w:rsidP="000F4DC1">
      <w:pPr>
        <w:ind w:leftChars="233" w:left="489" w:firstLineChars="89" w:firstLine="196"/>
        <w:rPr>
          <w:rFonts w:ascii="ＭＳ 明朝" w:eastAsia="ＭＳ 明朝" w:hAnsi="Century" w:cs="Times New Roman"/>
          <w:sz w:val="22"/>
          <w:szCs w:val="24"/>
        </w:rPr>
      </w:pPr>
      <w:r w:rsidRPr="008F088D">
        <w:rPr>
          <w:rFonts w:ascii="ＭＳ 明朝" w:eastAsia="ＭＳ 明朝" w:hAnsi="Century" w:cs="Times New Roman" w:hint="eastAsia"/>
          <w:sz w:val="22"/>
          <w:szCs w:val="24"/>
        </w:rPr>
        <w:t>本計画においては、国及び大阪府の計画に示された目標設定の考え方との整合性を図り、最終年である令和７年までに達成すべき目標として、</w:t>
      </w:r>
    </w:p>
    <w:p w14:paraId="30DA0763" w14:textId="07C3B17F" w:rsidR="00467591" w:rsidRPr="008F088D" w:rsidRDefault="00806E84" w:rsidP="000F4DC1">
      <w:pPr>
        <w:ind w:leftChars="350" w:left="955" w:hangingChars="100" w:hanging="220"/>
        <w:rPr>
          <w:rFonts w:ascii="ＭＳ 明朝" w:eastAsia="ＭＳ 明朝" w:hAnsi="Century" w:cs="Times New Roman"/>
          <w:sz w:val="22"/>
          <w:szCs w:val="24"/>
        </w:rPr>
      </w:pPr>
      <w:r>
        <w:rPr>
          <w:rFonts w:ascii="ＭＳ 明朝" w:eastAsia="ＭＳ 明朝" w:hAnsi="ＭＳ 明朝" w:cs="ＭＳ 明朝" w:hint="eastAsia"/>
          <w:sz w:val="22"/>
          <w:szCs w:val="24"/>
        </w:rPr>
        <w:t>①</w:t>
      </w:r>
      <w:r w:rsidR="00467591" w:rsidRPr="008F088D">
        <w:rPr>
          <w:rFonts w:ascii="ＭＳ 明朝" w:eastAsia="ＭＳ 明朝" w:hAnsi="Century" w:cs="Times New Roman" w:hint="eastAsia"/>
          <w:sz w:val="22"/>
          <w:szCs w:val="24"/>
        </w:rPr>
        <w:t>交通事故による24時間以内死者数を年間26人以下</w:t>
      </w:r>
    </w:p>
    <w:p w14:paraId="375A3170" w14:textId="1717179A" w:rsidR="00467591" w:rsidRPr="008F088D" w:rsidRDefault="00806E84" w:rsidP="000F4DC1">
      <w:pPr>
        <w:ind w:leftChars="350" w:left="955" w:hangingChars="100" w:hanging="220"/>
        <w:rPr>
          <w:rFonts w:ascii="ＭＳ 明朝" w:eastAsia="ＭＳ 明朝" w:hAnsi="Century" w:cs="Times New Roman"/>
          <w:sz w:val="22"/>
          <w:szCs w:val="24"/>
        </w:rPr>
      </w:pPr>
      <w:r>
        <w:rPr>
          <w:rFonts w:ascii="ＭＳ 明朝" w:eastAsia="ＭＳ 明朝" w:hAnsi="Century" w:cs="Times New Roman" w:hint="eastAsia"/>
          <w:sz w:val="22"/>
          <w:szCs w:val="24"/>
        </w:rPr>
        <w:t>②</w:t>
      </w:r>
      <w:r w:rsidR="00467591" w:rsidRPr="008F088D">
        <w:rPr>
          <w:rFonts w:ascii="ＭＳ 明朝" w:eastAsia="ＭＳ 明朝" w:hAnsi="Century" w:cs="Times New Roman" w:hint="eastAsia"/>
          <w:sz w:val="22"/>
          <w:szCs w:val="24"/>
        </w:rPr>
        <w:t>重傷者数</w:t>
      </w:r>
      <w:r w:rsidR="00FA6BA5" w:rsidRPr="008F088D">
        <w:rPr>
          <w:rFonts w:ascii="ＭＳ 明朝" w:eastAsia="ＭＳ 明朝" w:hAnsi="Century" w:cs="Times New Roman" w:hint="eastAsia"/>
          <w:sz w:val="22"/>
          <w:szCs w:val="24"/>
        </w:rPr>
        <w:t>を</w:t>
      </w:r>
      <w:r w:rsidR="00D276E4">
        <w:rPr>
          <w:rFonts w:ascii="ＭＳ 明朝" w:eastAsia="ＭＳ 明朝" w:hAnsi="Century" w:cs="Times New Roman" w:hint="eastAsia"/>
          <w:sz w:val="22"/>
          <w:szCs w:val="24"/>
        </w:rPr>
        <w:t>年間</w:t>
      </w:r>
      <w:r w:rsidR="00467591" w:rsidRPr="008F088D">
        <w:rPr>
          <w:rFonts w:ascii="ＭＳ 明朝" w:eastAsia="ＭＳ 明朝" w:hAnsi="Century" w:cs="Times New Roman" w:hint="eastAsia"/>
          <w:sz w:val="22"/>
          <w:szCs w:val="24"/>
        </w:rPr>
        <w:t>695人以下</w:t>
      </w:r>
    </w:p>
    <w:p w14:paraId="76671A48" w14:textId="748D44F3" w:rsidR="00467591" w:rsidRPr="008F088D" w:rsidRDefault="00467591" w:rsidP="000F4DC1">
      <w:pPr>
        <w:ind w:leftChars="233" w:left="489"/>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とすることをめざし、市民の理解と協力の下、</w:t>
      </w:r>
      <w:r w:rsidR="00785B18" w:rsidRPr="008F088D">
        <w:rPr>
          <w:rFonts w:ascii="ＭＳ 明朝" w:eastAsia="ＭＳ 明朝" w:hAnsi="Century" w:cs="Times New Roman" w:hint="eastAsia"/>
          <w:sz w:val="22"/>
          <w:szCs w:val="24"/>
        </w:rPr>
        <w:t>公</w:t>
      </w:r>
      <w:r w:rsidR="00FA6BA5" w:rsidRPr="008F088D">
        <w:rPr>
          <w:rFonts w:ascii="ＭＳ 明朝" w:eastAsia="ＭＳ 明朝" w:hAnsi="Century" w:cs="Times New Roman" w:hint="eastAsia"/>
          <w:sz w:val="22"/>
          <w:szCs w:val="24"/>
        </w:rPr>
        <w:t>民</w:t>
      </w:r>
      <w:r w:rsidRPr="008F088D">
        <w:rPr>
          <w:rFonts w:ascii="ＭＳ 明朝" w:eastAsia="ＭＳ 明朝" w:hAnsi="Century" w:cs="Times New Roman" w:hint="eastAsia"/>
          <w:sz w:val="22"/>
          <w:szCs w:val="24"/>
        </w:rPr>
        <w:t>連携して、交通安全の諸施策を総合的かつ強力に推進していきます。</w:t>
      </w:r>
    </w:p>
    <w:p w14:paraId="6A9B255F" w14:textId="26F3719D" w:rsidR="004C6418" w:rsidRPr="009C74A4" w:rsidRDefault="00ED727D" w:rsidP="000F4DC1">
      <w:pPr>
        <w:ind w:leftChars="233" w:left="489" w:firstLineChars="100" w:firstLine="220"/>
        <w:rPr>
          <w:rFonts w:ascii="ＭＳ 明朝" w:eastAsia="ＭＳ 明朝" w:hAnsi="Century" w:cs="Times New Roman"/>
          <w:sz w:val="22"/>
          <w:szCs w:val="24"/>
        </w:rPr>
      </w:pPr>
      <w:r w:rsidRPr="008F088D">
        <w:rPr>
          <w:rFonts w:ascii="ＭＳ 明朝" w:eastAsia="ＭＳ 明朝" w:hAnsi="Century" w:cs="Times New Roman" w:hint="eastAsia"/>
          <w:sz w:val="22"/>
          <w:szCs w:val="24"/>
        </w:rPr>
        <w:t>また、</w:t>
      </w:r>
      <w:r w:rsidR="00423F9F" w:rsidRPr="008F088D">
        <w:rPr>
          <w:rFonts w:ascii="ＭＳ 明朝" w:eastAsia="ＭＳ 明朝" w:hAnsi="Century" w:cs="Times New Roman" w:hint="eastAsia"/>
          <w:sz w:val="22"/>
          <w:szCs w:val="24"/>
        </w:rPr>
        <w:t>本市関係</w:t>
      </w:r>
      <w:r w:rsidRPr="008F088D">
        <w:rPr>
          <w:rFonts w:ascii="ＭＳ 明朝" w:eastAsia="ＭＳ 明朝" w:hAnsi="Century" w:cs="Times New Roman" w:hint="eastAsia"/>
          <w:sz w:val="22"/>
          <w:szCs w:val="24"/>
        </w:rPr>
        <w:t>部署において、実績把握と地域実情に応じて改善を行いながら、目標の達成に努めていくこととします。</w:t>
      </w:r>
    </w:p>
    <w:p w14:paraId="0EDB9AB3" w14:textId="77777777" w:rsidR="00FA6BA5" w:rsidRPr="009C74A4" w:rsidRDefault="00FA6BA5" w:rsidP="00467591">
      <w:pPr>
        <w:ind w:firstLineChars="300" w:firstLine="660"/>
        <w:rPr>
          <w:rFonts w:ascii="ＭＳ 明朝" w:eastAsia="ＭＳ 明朝" w:hAnsi="Century" w:cs="Times New Roman"/>
          <w:sz w:val="22"/>
          <w:szCs w:val="24"/>
        </w:rPr>
      </w:pPr>
    </w:p>
    <w:bookmarkEnd w:id="2"/>
    <w:p w14:paraId="72DE09D3" w14:textId="40765A48" w:rsidR="00467591" w:rsidRPr="000613E8" w:rsidRDefault="00467591" w:rsidP="000F4DC1">
      <w:pPr>
        <w:ind w:leftChars="110" w:left="231"/>
        <w:rPr>
          <w:rFonts w:ascii="ＭＳ ゴシック" w:eastAsia="ＭＳ ゴシック" w:hAnsi="ＭＳ ゴシック" w:cs="Times New Roman"/>
          <w:b/>
          <w:sz w:val="22"/>
          <w:szCs w:val="21"/>
        </w:rPr>
      </w:pPr>
      <w:r w:rsidRPr="00D34EFB">
        <w:rPr>
          <w:rFonts w:ascii="ＭＳ ゴシック" w:eastAsia="ＭＳ ゴシック" w:hAnsi="ＭＳ ゴシック" w:cs="Times New Roman" w:hint="eastAsia"/>
          <w:b/>
          <w:sz w:val="22"/>
          <w:szCs w:val="21"/>
        </w:rPr>
        <w:t>４　今後の道路交通安全対策を考える視点</w:t>
      </w:r>
    </w:p>
    <w:p w14:paraId="07B35106" w14:textId="77777777" w:rsidR="000F4DC1" w:rsidRDefault="00467591" w:rsidP="000F4DC1">
      <w:pPr>
        <w:ind w:leftChars="233" w:left="489"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近年、交通事故による死者数が減少していることから、これまでの交通安全計画に</w:t>
      </w:r>
      <w:r w:rsidR="00FA6BA5">
        <w:rPr>
          <w:rFonts w:ascii="ＭＳ 明朝" w:eastAsia="ＭＳ 明朝" w:hAnsi="ＭＳ 明朝" w:cs="Times New Roman" w:hint="eastAsia"/>
          <w:sz w:val="22"/>
          <w:szCs w:val="21"/>
        </w:rPr>
        <w:t>基づいて</w:t>
      </w:r>
      <w:r w:rsidR="00B057FE">
        <w:rPr>
          <w:rFonts w:ascii="ＭＳ 明朝" w:eastAsia="ＭＳ 明朝" w:hAnsi="ＭＳ 明朝" w:cs="Times New Roman" w:hint="eastAsia"/>
          <w:sz w:val="22"/>
          <w:szCs w:val="21"/>
        </w:rPr>
        <w:t>実施</w:t>
      </w:r>
      <w:r w:rsidR="00BF548D">
        <w:rPr>
          <w:rFonts w:ascii="ＭＳ 明朝" w:eastAsia="ＭＳ 明朝" w:hAnsi="ＭＳ 明朝" w:cs="Times New Roman" w:hint="eastAsia"/>
          <w:sz w:val="22"/>
          <w:szCs w:val="21"/>
        </w:rPr>
        <w:t>し</w:t>
      </w:r>
      <w:r w:rsidRPr="009C74A4">
        <w:rPr>
          <w:rFonts w:ascii="ＭＳ 明朝" w:eastAsia="ＭＳ 明朝" w:hAnsi="ＭＳ 明朝" w:cs="Times New Roman" w:hint="eastAsia"/>
          <w:sz w:val="22"/>
          <w:szCs w:val="21"/>
        </w:rPr>
        <w:t>てきた施策には一定の効果があったものと考えら</w:t>
      </w:r>
      <w:r w:rsidR="0051070A">
        <w:rPr>
          <w:rFonts w:ascii="ＭＳ 明朝" w:eastAsia="ＭＳ 明朝" w:hAnsi="ＭＳ 明朝" w:cs="Times New Roman" w:hint="eastAsia"/>
          <w:sz w:val="22"/>
          <w:szCs w:val="21"/>
        </w:rPr>
        <w:t>れ</w:t>
      </w:r>
      <w:r w:rsidRPr="009C74A4">
        <w:rPr>
          <w:rFonts w:ascii="ＭＳ 明朝" w:eastAsia="ＭＳ 明朝" w:hAnsi="ＭＳ 明朝" w:cs="Times New Roman" w:hint="eastAsia"/>
          <w:sz w:val="22"/>
          <w:szCs w:val="21"/>
        </w:rPr>
        <w:t>ます。</w:t>
      </w:r>
    </w:p>
    <w:p w14:paraId="25CB3456" w14:textId="77777777" w:rsidR="000F4DC1" w:rsidRDefault="00467591" w:rsidP="000F4DC1">
      <w:pPr>
        <w:ind w:leftChars="233" w:left="489"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このことから、従来からの交通安全対策を基本としつつも、</w:t>
      </w:r>
      <w:r w:rsidR="00D34EFB" w:rsidRPr="008F088D">
        <w:rPr>
          <w:rFonts w:ascii="ＭＳ 明朝" w:eastAsia="ＭＳ 明朝" w:hAnsi="ＭＳ 明朝" w:cs="Times New Roman" w:hint="eastAsia"/>
          <w:sz w:val="22"/>
          <w:szCs w:val="21"/>
        </w:rPr>
        <w:t>目まぐるしく変化する</w:t>
      </w:r>
      <w:r w:rsidRPr="008F088D">
        <w:rPr>
          <w:rFonts w:ascii="ＭＳ 明朝" w:eastAsia="ＭＳ 明朝" w:hAnsi="ＭＳ 明朝" w:cs="Times New Roman" w:hint="eastAsia"/>
          <w:sz w:val="22"/>
          <w:szCs w:val="21"/>
        </w:rPr>
        <w:t>経済社会情勢、交通情勢の変化</w:t>
      </w:r>
      <w:r w:rsidR="00D34EFB" w:rsidRPr="008F088D">
        <w:rPr>
          <w:rFonts w:ascii="ＭＳ 明朝" w:eastAsia="ＭＳ 明朝" w:hAnsi="ＭＳ 明朝" w:cs="Times New Roman" w:hint="eastAsia"/>
          <w:sz w:val="22"/>
          <w:szCs w:val="21"/>
        </w:rPr>
        <w:t>を踏まえながら</w:t>
      </w:r>
      <w:r w:rsidRPr="008F088D">
        <w:rPr>
          <w:rFonts w:ascii="ＭＳ 明朝" w:eastAsia="ＭＳ 明朝" w:hAnsi="ＭＳ 明朝" w:cs="Times New Roman" w:hint="eastAsia"/>
          <w:sz w:val="22"/>
          <w:szCs w:val="21"/>
        </w:rPr>
        <w:t>、より効果的な</w:t>
      </w:r>
      <w:r w:rsidR="00D34EFB" w:rsidRPr="008F088D">
        <w:rPr>
          <w:rFonts w:ascii="ＭＳ 明朝" w:eastAsia="ＭＳ 明朝" w:hAnsi="ＭＳ 明朝" w:cs="Times New Roman" w:hint="eastAsia"/>
          <w:sz w:val="22"/>
          <w:szCs w:val="21"/>
        </w:rPr>
        <w:t>対策に取り組んでいきます。</w:t>
      </w:r>
    </w:p>
    <w:p w14:paraId="4DFBC6EB" w14:textId="2D371618" w:rsidR="00D34EFB" w:rsidRPr="008F088D" w:rsidRDefault="00D34EFB" w:rsidP="000F4DC1">
      <w:pPr>
        <w:ind w:leftChars="233" w:left="489"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交通事故の発生に関する情報を収集し、原因の分析など検証を充実させる</w:t>
      </w:r>
      <w:r w:rsidR="00AA16EC">
        <w:rPr>
          <w:rFonts w:ascii="ＭＳ 明朝" w:eastAsia="ＭＳ 明朝" w:hAnsi="ＭＳ 明朝" w:cs="Times New Roman" w:hint="eastAsia"/>
          <w:sz w:val="22"/>
          <w:szCs w:val="21"/>
        </w:rPr>
        <w:t>こと</w:t>
      </w:r>
      <w:r w:rsidRPr="008F088D">
        <w:rPr>
          <w:rFonts w:ascii="ＭＳ 明朝" w:eastAsia="ＭＳ 明朝" w:hAnsi="ＭＳ 明朝" w:cs="Times New Roman" w:hint="eastAsia"/>
          <w:sz w:val="22"/>
          <w:szCs w:val="21"/>
        </w:rPr>
        <w:t>により、必要に応じた改善を図っていくこととします。</w:t>
      </w:r>
    </w:p>
    <w:p w14:paraId="66FDF137" w14:textId="4F0B0F52" w:rsidR="00FA6BA5" w:rsidRPr="009C74A4" w:rsidRDefault="00D34EFB" w:rsidP="000F4DC1">
      <w:pPr>
        <w:ind w:leftChars="233" w:left="489"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そのために、</w:t>
      </w:r>
    </w:p>
    <w:p w14:paraId="5912D236" w14:textId="365A9EEC" w:rsidR="00FA6BA5" w:rsidRPr="009C74A4" w:rsidRDefault="00467591" w:rsidP="000F4DC1">
      <w:pPr>
        <w:ind w:leftChars="233" w:left="489"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１　道路交通環境の整備</w:t>
      </w:r>
    </w:p>
    <w:p w14:paraId="1C0E0DD6" w14:textId="454A2ECC" w:rsidR="00FA6BA5" w:rsidRPr="009C74A4" w:rsidRDefault="00467591">
      <w:pPr>
        <w:ind w:leftChars="233" w:left="489"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２　交通安全思想の普及</w:t>
      </w:r>
      <w:r w:rsidR="00C849A5">
        <w:rPr>
          <w:rFonts w:ascii="ＭＳ 明朝" w:eastAsia="ＭＳ 明朝" w:hAnsi="ＭＳ 明朝" w:cs="Times New Roman" w:hint="eastAsia"/>
          <w:sz w:val="22"/>
          <w:szCs w:val="21"/>
        </w:rPr>
        <w:t>啓発</w:t>
      </w:r>
    </w:p>
    <w:p w14:paraId="1DEFDE34" w14:textId="49F22851" w:rsidR="00FA6BA5" w:rsidRPr="009C74A4" w:rsidRDefault="00A0528D" w:rsidP="000F4DC1">
      <w:pPr>
        <w:ind w:leftChars="233" w:left="489" w:firstLineChars="100" w:firstLine="220"/>
        <w:rPr>
          <w:rFonts w:ascii="ＭＳ 明朝" w:eastAsia="ＭＳ 明朝" w:hAnsi="ＭＳ 明朝" w:cs="Times New Roman"/>
          <w:sz w:val="22"/>
          <w:szCs w:val="21"/>
        </w:rPr>
      </w:pPr>
      <w:r>
        <w:rPr>
          <w:rFonts w:ascii="ＭＳ 明朝" w:eastAsia="ＭＳ 明朝" w:hAnsi="ＭＳ 明朝" w:cs="Times New Roman" w:hint="eastAsia"/>
          <w:sz w:val="22"/>
          <w:szCs w:val="21"/>
        </w:rPr>
        <w:t>３</w:t>
      </w:r>
      <w:r w:rsidR="00467591" w:rsidRPr="009C74A4">
        <w:rPr>
          <w:rFonts w:ascii="ＭＳ 明朝" w:eastAsia="ＭＳ 明朝" w:hAnsi="ＭＳ 明朝" w:cs="Times New Roman" w:hint="eastAsia"/>
          <w:sz w:val="22"/>
          <w:szCs w:val="21"/>
        </w:rPr>
        <w:t xml:space="preserve">　自動車駐車対策の推進</w:t>
      </w:r>
    </w:p>
    <w:p w14:paraId="2227905F" w14:textId="6A018DF4" w:rsidR="00FA6BA5" w:rsidRPr="009C74A4" w:rsidRDefault="00A0528D" w:rsidP="000F4DC1">
      <w:pPr>
        <w:ind w:leftChars="233" w:left="489" w:firstLineChars="100" w:firstLine="220"/>
        <w:rPr>
          <w:rFonts w:ascii="ＭＳ 明朝" w:eastAsia="ＭＳ 明朝" w:hAnsi="ＭＳ 明朝" w:cs="Times New Roman"/>
          <w:sz w:val="22"/>
          <w:szCs w:val="21"/>
        </w:rPr>
      </w:pPr>
      <w:r>
        <w:rPr>
          <w:rFonts w:ascii="ＭＳ 明朝" w:eastAsia="ＭＳ 明朝" w:hAnsi="ＭＳ 明朝" w:cs="Times New Roman" w:hint="eastAsia"/>
          <w:sz w:val="22"/>
          <w:szCs w:val="21"/>
        </w:rPr>
        <w:t>４</w:t>
      </w:r>
      <w:r w:rsidR="00467591" w:rsidRPr="009C74A4">
        <w:rPr>
          <w:rFonts w:ascii="ＭＳ 明朝" w:eastAsia="ＭＳ 明朝" w:hAnsi="ＭＳ 明朝" w:cs="Times New Roman" w:hint="eastAsia"/>
          <w:sz w:val="22"/>
          <w:szCs w:val="21"/>
        </w:rPr>
        <w:t xml:space="preserve">　道路交通秩序の維持</w:t>
      </w:r>
    </w:p>
    <w:p w14:paraId="48489EE6" w14:textId="58AFC45F" w:rsidR="00FA6BA5" w:rsidRPr="009C74A4" w:rsidRDefault="00A0528D" w:rsidP="000F4DC1">
      <w:pPr>
        <w:ind w:leftChars="233" w:left="489" w:firstLineChars="100" w:firstLine="220"/>
        <w:rPr>
          <w:rFonts w:ascii="ＭＳ 明朝" w:eastAsia="ＭＳ 明朝" w:hAnsi="ＭＳ 明朝" w:cs="Times New Roman"/>
          <w:sz w:val="22"/>
          <w:szCs w:val="21"/>
        </w:rPr>
      </w:pPr>
      <w:r>
        <w:rPr>
          <w:rFonts w:ascii="ＭＳ 明朝" w:eastAsia="ＭＳ 明朝" w:hAnsi="ＭＳ 明朝" w:cs="Times New Roman" w:hint="eastAsia"/>
          <w:sz w:val="22"/>
          <w:szCs w:val="21"/>
        </w:rPr>
        <w:t>５</w:t>
      </w:r>
      <w:r w:rsidR="00467591" w:rsidRPr="009C74A4">
        <w:rPr>
          <w:rFonts w:ascii="ＭＳ 明朝" w:eastAsia="ＭＳ 明朝" w:hAnsi="ＭＳ 明朝" w:cs="Times New Roman" w:hint="eastAsia"/>
          <w:sz w:val="22"/>
          <w:szCs w:val="21"/>
        </w:rPr>
        <w:t xml:space="preserve">　救助・救急活動の充実</w:t>
      </w:r>
    </w:p>
    <w:p w14:paraId="72FBB321" w14:textId="6A0D5E94" w:rsidR="00FA6BA5" w:rsidRPr="009C74A4" w:rsidRDefault="00A0528D" w:rsidP="000F4DC1">
      <w:pPr>
        <w:ind w:leftChars="233" w:left="489" w:firstLineChars="100" w:firstLine="220"/>
        <w:rPr>
          <w:rFonts w:ascii="ＭＳ 明朝" w:eastAsia="ＭＳ 明朝" w:hAnsi="ＭＳ 明朝" w:cs="Times New Roman"/>
          <w:sz w:val="22"/>
          <w:szCs w:val="21"/>
        </w:rPr>
      </w:pPr>
      <w:r>
        <w:rPr>
          <w:rFonts w:ascii="ＭＳ 明朝" w:eastAsia="ＭＳ 明朝" w:hAnsi="ＭＳ 明朝" w:cs="Times New Roman" w:hint="eastAsia"/>
          <w:sz w:val="22"/>
          <w:szCs w:val="21"/>
        </w:rPr>
        <w:t>６</w:t>
      </w:r>
      <w:r w:rsidR="00467591" w:rsidRPr="009C74A4">
        <w:rPr>
          <w:rFonts w:ascii="ＭＳ 明朝" w:eastAsia="ＭＳ 明朝" w:hAnsi="ＭＳ 明朝" w:cs="Times New Roman" w:hint="eastAsia"/>
          <w:sz w:val="22"/>
          <w:szCs w:val="21"/>
        </w:rPr>
        <w:t xml:space="preserve">　交通事故相談活動の推進及び交通事故被害者支援の充実</w:t>
      </w:r>
    </w:p>
    <w:p w14:paraId="3C9B9CF0" w14:textId="1DF24D74" w:rsidR="00467591" w:rsidRPr="009C74A4" w:rsidRDefault="00A0528D" w:rsidP="000F4DC1">
      <w:pPr>
        <w:ind w:leftChars="233" w:left="489" w:firstLineChars="100" w:firstLine="220"/>
        <w:rPr>
          <w:rFonts w:ascii="ＭＳ 明朝" w:eastAsia="ＭＳ 明朝" w:hAnsi="ＭＳ 明朝" w:cs="Times New Roman"/>
          <w:sz w:val="22"/>
          <w:szCs w:val="21"/>
        </w:rPr>
      </w:pPr>
      <w:r>
        <w:rPr>
          <w:rFonts w:ascii="ＭＳ 明朝" w:eastAsia="ＭＳ 明朝" w:hAnsi="ＭＳ 明朝" w:cs="Times New Roman" w:hint="eastAsia"/>
          <w:sz w:val="22"/>
          <w:szCs w:val="21"/>
        </w:rPr>
        <w:t>７</w:t>
      </w:r>
      <w:r w:rsidR="00467591" w:rsidRPr="009C74A4">
        <w:rPr>
          <w:rFonts w:ascii="ＭＳ 明朝" w:eastAsia="ＭＳ 明朝" w:hAnsi="ＭＳ 明朝" w:cs="Times New Roman" w:hint="eastAsia"/>
          <w:sz w:val="22"/>
          <w:szCs w:val="21"/>
        </w:rPr>
        <w:t xml:space="preserve">　調査研究の充実</w:t>
      </w:r>
    </w:p>
    <w:p w14:paraId="38E06B32" w14:textId="73920E04" w:rsidR="00467591" w:rsidRPr="009C74A4" w:rsidRDefault="00467591" w:rsidP="000F4DC1">
      <w:pPr>
        <w:ind w:leftChars="233" w:left="489"/>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の</w:t>
      </w:r>
      <w:r w:rsidR="00A0528D">
        <w:rPr>
          <w:rFonts w:ascii="ＭＳ 明朝" w:eastAsia="ＭＳ 明朝" w:hAnsi="ＭＳ 明朝" w:cs="Times New Roman" w:hint="eastAsia"/>
          <w:sz w:val="22"/>
          <w:szCs w:val="21"/>
        </w:rPr>
        <w:t>７</w:t>
      </w:r>
      <w:r w:rsidRPr="009C74A4">
        <w:rPr>
          <w:rFonts w:ascii="ＭＳ 明朝" w:eastAsia="ＭＳ 明朝" w:hAnsi="ＭＳ 明朝" w:cs="Times New Roman" w:hint="eastAsia"/>
          <w:sz w:val="22"/>
          <w:szCs w:val="21"/>
        </w:rPr>
        <w:t>つの交通安全対策を実施するものとします。</w:t>
      </w:r>
    </w:p>
    <w:p w14:paraId="20277065" w14:textId="25E72744" w:rsidR="00467591" w:rsidRDefault="00467591" w:rsidP="000F4DC1">
      <w:pPr>
        <w:ind w:leftChars="233" w:left="489"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また、これらの対策を実施していくにあたっては、次のような視点を重視して対策の推進を図っていきます。</w:t>
      </w:r>
    </w:p>
    <w:p w14:paraId="29497481" w14:textId="7E51B2C7" w:rsidR="00E006E6" w:rsidRDefault="00E006E6" w:rsidP="000613E8">
      <w:pPr>
        <w:ind w:leftChars="333" w:left="699" w:firstLineChars="100" w:firstLine="220"/>
        <w:rPr>
          <w:rFonts w:ascii="ＭＳ 明朝" w:eastAsia="ＭＳ 明朝" w:hAnsi="ＭＳ 明朝" w:cs="Times New Roman"/>
          <w:sz w:val="22"/>
          <w:szCs w:val="21"/>
        </w:rPr>
      </w:pPr>
    </w:p>
    <w:p w14:paraId="240F947B" w14:textId="2FDA22F6" w:rsidR="00467591" w:rsidRPr="000613E8" w:rsidRDefault="00E006E6" w:rsidP="000F4DC1">
      <w:pPr>
        <w:ind w:firstLineChars="100" w:firstLine="221"/>
        <w:rPr>
          <w:rFonts w:ascii="ＭＳ ゴシック" w:eastAsia="ＭＳ ゴシック" w:hAnsi="ＭＳ ゴシック" w:cs="Times New Roman"/>
          <w:b/>
          <w:sz w:val="22"/>
          <w:szCs w:val="21"/>
        </w:rPr>
      </w:pPr>
      <w:r w:rsidRPr="00D34EFB">
        <w:rPr>
          <w:rFonts w:ascii="ＭＳ ゴシック" w:eastAsia="ＭＳ ゴシック" w:hAnsi="ＭＳ ゴシック" w:cs="Times New Roman" w:hint="eastAsia"/>
          <w:b/>
          <w:sz w:val="22"/>
          <w:szCs w:val="21"/>
        </w:rPr>
        <w:t>（１）</w:t>
      </w:r>
      <w:r w:rsidR="00467591" w:rsidRPr="00D34EFB">
        <w:rPr>
          <w:rFonts w:ascii="ＭＳ ゴシック" w:eastAsia="ＭＳ ゴシック" w:hAnsi="ＭＳ ゴシック" w:cs="Times New Roman" w:hint="eastAsia"/>
          <w:b/>
          <w:sz w:val="22"/>
          <w:szCs w:val="21"/>
        </w:rPr>
        <w:t>高齢者及び子どもの安全確保</w:t>
      </w:r>
    </w:p>
    <w:p w14:paraId="6489A3FD" w14:textId="77777777" w:rsidR="000F4DC1"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高齢者については、市内の65歳以上の老年人口が年少人口を超えるなど、急速に高齢</w:t>
      </w:r>
      <w:r w:rsidRPr="009A2D36">
        <w:rPr>
          <w:rFonts w:ascii="ＭＳ 明朝" w:eastAsia="ＭＳ 明朝" w:hAnsi="ＭＳ 明朝" w:cs="Times New Roman" w:hint="eastAsia"/>
          <w:sz w:val="22"/>
          <w:szCs w:val="21"/>
        </w:rPr>
        <w:t>化が進</w:t>
      </w:r>
      <w:r w:rsidR="00BF548D" w:rsidRPr="009A2D36">
        <w:rPr>
          <w:rFonts w:ascii="ＭＳ 明朝" w:eastAsia="ＭＳ 明朝" w:hAnsi="ＭＳ 明朝" w:cs="Times New Roman" w:hint="eastAsia"/>
          <w:sz w:val="22"/>
          <w:szCs w:val="21"/>
        </w:rPr>
        <w:t>展しており、そのような中で、交通事故死者数に占める高齢者の割合</w:t>
      </w:r>
      <w:r w:rsidRPr="009A2D36">
        <w:rPr>
          <w:rFonts w:ascii="ＭＳ 明朝" w:eastAsia="ＭＳ 明朝" w:hAnsi="ＭＳ 明朝" w:cs="Times New Roman" w:hint="eastAsia"/>
          <w:sz w:val="22"/>
          <w:szCs w:val="21"/>
        </w:rPr>
        <w:t>は、全体の38％（前掲「高齢者の交通事故状況」（</w:t>
      </w:r>
      <w:r w:rsidR="00F70367">
        <w:rPr>
          <w:rFonts w:ascii="ＭＳ 明朝" w:eastAsia="ＭＳ 明朝" w:hAnsi="ＭＳ 明朝" w:cs="Times New Roman" w:hint="eastAsia"/>
          <w:sz w:val="22"/>
          <w:szCs w:val="21"/>
        </w:rPr>
        <w:t>４</w:t>
      </w:r>
      <w:r w:rsidRPr="009A2D36">
        <w:rPr>
          <w:rFonts w:ascii="ＭＳ 明朝" w:eastAsia="ＭＳ 明朝" w:hAnsi="ＭＳ 明朝" w:cs="Times New Roman" w:hint="eastAsia"/>
          <w:sz w:val="22"/>
          <w:szCs w:val="21"/>
        </w:rPr>
        <w:t>頁）参照））</w:t>
      </w:r>
      <w:r w:rsidR="00BF548D" w:rsidRPr="009A2D36">
        <w:rPr>
          <w:rFonts w:ascii="ＭＳ 明朝" w:eastAsia="ＭＳ 明朝" w:hAnsi="ＭＳ 明朝" w:cs="Times New Roman" w:hint="eastAsia"/>
          <w:sz w:val="22"/>
          <w:szCs w:val="21"/>
        </w:rPr>
        <w:t>となっており、</w:t>
      </w:r>
      <w:r w:rsidRPr="009A2D36">
        <w:rPr>
          <w:rFonts w:ascii="ＭＳ 明朝" w:eastAsia="ＭＳ 明朝" w:hAnsi="ＭＳ 明朝" w:cs="Times New Roman" w:hint="eastAsia"/>
          <w:sz w:val="22"/>
          <w:szCs w:val="21"/>
        </w:rPr>
        <w:t>高齢者が安全にかつ安心して生活することができる交通環境の形成がますます重要となっています。</w:t>
      </w:r>
    </w:p>
    <w:p w14:paraId="2C9DF58E" w14:textId="77777777" w:rsidR="000F4DC1" w:rsidRDefault="00467591" w:rsidP="000F4DC1">
      <w:pPr>
        <w:ind w:leftChars="326" w:left="685" w:firstLineChars="100" w:firstLine="220"/>
        <w:rPr>
          <w:rFonts w:ascii="ＭＳ 明朝" w:eastAsia="ＭＳ 明朝" w:hAnsi="ＭＳ 明朝" w:cs="Times New Roman"/>
          <w:sz w:val="22"/>
          <w:szCs w:val="21"/>
        </w:rPr>
      </w:pPr>
      <w:r w:rsidRPr="009A2D36">
        <w:rPr>
          <w:rFonts w:ascii="ＭＳ 明朝" w:eastAsia="ＭＳ 明朝" w:hAnsi="ＭＳ 明朝" w:cs="Times New Roman" w:hint="eastAsia"/>
          <w:sz w:val="22"/>
          <w:szCs w:val="21"/>
        </w:rPr>
        <w:t>とりわけ、自転車事故による死者数</w:t>
      </w:r>
      <w:r w:rsidR="00CB54D9">
        <w:rPr>
          <w:rFonts w:ascii="ＭＳ 明朝" w:eastAsia="ＭＳ 明朝" w:hAnsi="ＭＳ 明朝" w:cs="Times New Roman" w:hint="eastAsia"/>
          <w:sz w:val="22"/>
          <w:szCs w:val="21"/>
        </w:rPr>
        <w:t>に占める</w:t>
      </w:r>
      <w:r w:rsidRPr="009A2D36">
        <w:rPr>
          <w:rFonts w:ascii="ＭＳ 明朝" w:eastAsia="ＭＳ 明朝" w:hAnsi="ＭＳ 明朝" w:cs="Times New Roman" w:hint="eastAsia"/>
          <w:sz w:val="22"/>
          <w:szCs w:val="21"/>
        </w:rPr>
        <w:t>高齢者</w:t>
      </w:r>
      <w:r w:rsidR="00CB54D9">
        <w:rPr>
          <w:rFonts w:ascii="ＭＳ 明朝" w:eastAsia="ＭＳ 明朝" w:hAnsi="ＭＳ 明朝" w:cs="Times New Roman" w:hint="eastAsia"/>
          <w:sz w:val="22"/>
          <w:szCs w:val="21"/>
        </w:rPr>
        <w:t>の</w:t>
      </w:r>
      <w:r w:rsidRPr="009A2D36">
        <w:rPr>
          <w:rFonts w:ascii="ＭＳ 明朝" w:eastAsia="ＭＳ 明朝" w:hAnsi="ＭＳ 明朝" w:cs="Times New Roman" w:hint="eastAsia"/>
          <w:sz w:val="22"/>
          <w:szCs w:val="21"/>
        </w:rPr>
        <w:t>割合が33％（前掲「自転車の交通事故の状況」（</w:t>
      </w:r>
      <w:r w:rsidR="00F70367">
        <w:rPr>
          <w:rFonts w:ascii="ＭＳ 明朝" w:eastAsia="ＭＳ 明朝" w:hAnsi="ＭＳ 明朝" w:cs="Times New Roman" w:hint="eastAsia"/>
          <w:sz w:val="22"/>
          <w:szCs w:val="21"/>
        </w:rPr>
        <w:t>７</w:t>
      </w:r>
      <w:r w:rsidRPr="009A2D36">
        <w:rPr>
          <w:rFonts w:ascii="ＭＳ 明朝" w:eastAsia="ＭＳ 明朝" w:hAnsi="ＭＳ 明朝" w:cs="Times New Roman" w:hint="eastAsia"/>
          <w:sz w:val="22"/>
          <w:szCs w:val="21"/>
        </w:rPr>
        <w:t>頁）参照）</w:t>
      </w:r>
      <w:r w:rsidR="00BF548D" w:rsidRPr="009A2D36">
        <w:rPr>
          <w:rFonts w:ascii="ＭＳ 明朝" w:eastAsia="ＭＳ 明朝" w:hAnsi="ＭＳ 明朝" w:cs="Times New Roman" w:hint="eastAsia"/>
          <w:sz w:val="22"/>
          <w:szCs w:val="21"/>
        </w:rPr>
        <w:t>となっており</w:t>
      </w:r>
      <w:r w:rsidRPr="009A2D36">
        <w:rPr>
          <w:rFonts w:ascii="ＭＳ 明朝" w:eastAsia="ＭＳ 明朝" w:hAnsi="ＭＳ 明朝" w:cs="Times New Roman" w:hint="eastAsia"/>
          <w:sz w:val="22"/>
          <w:szCs w:val="21"/>
        </w:rPr>
        <w:t>、高齢者の行動特性を考慮した対策を講じる必要があります。</w:t>
      </w:r>
    </w:p>
    <w:p w14:paraId="7A9E6026" w14:textId="77777777" w:rsidR="000F4DC1"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そのためには、加齢による身体機能の変化に関わりなく、多様な人々が生活しやすい都市環境や生活環境を設計するとの考え方に基づいて、バリアフリー化された道路交通環境の形成を図るとともに、運転する立場となる高齢者の安全運転を支える対策を進めていく必要があります。さらに、運転免許返納促進に向け</w:t>
      </w:r>
      <w:r w:rsidRPr="008F088D">
        <w:rPr>
          <w:rFonts w:ascii="ＭＳ 明朝" w:eastAsia="ＭＳ 明朝" w:hAnsi="ＭＳ 明朝" w:cs="Times New Roman" w:hint="eastAsia"/>
          <w:sz w:val="22"/>
          <w:szCs w:val="21"/>
        </w:rPr>
        <w:t>た取組み</w:t>
      </w:r>
      <w:r w:rsidRPr="009C74A4">
        <w:rPr>
          <w:rFonts w:ascii="ＭＳ 明朝" w:eastAsia="ＭＳ 明朝" w:hAnsi="ＭＳ 明朝" w:cs="Times New Roman" w:hint="eastAsia"/>
          <w:sz w:val="22"/>
          <w:szCs w:val="21"/>
        </w:rPr>
        <w:t>も有効であるものの、これと併せて、運転免許返納後の高齢者の移動を伴う日常生活を支えるための対策につい</w:t>
      </w:r>
      <w:r w:rsidRPr="009C74A4">
        <w:rPr>
          <w:rFonts w:ascii="ＭＳ 明朝" w:eastAsia="ＭＳ 明朝" w:hAnsi="ＭＳ 明朝" w:cs="Times New Roman" w:hint="eastAsia"/>
          <w:sz w:val="22"/>
          <w:szCs w:val="21"/>
        </w:rPr>
        <w:lastRenderedPageBreak/>
        <w:t>ても推進していくことが重要となります。</w:t>
      </w:r>
    </w:p>
    <w:p w14:paraId="045F888D" w14:textId="6B7C032D" w:rsidR="00467591" w:rsidRPr="009C74A4"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また、将来を担う子ども</w:t>
      </w:r>
      <w:r w:rsidR="00E006E6">
        <w:rPr>
          <w:rFonts w:ascii="ＭＳ 明朝" w:eastAsia="ＭＳ 明朝" w:hAnsi="ＭＳ 明朝" w:cs="Times New Roman" w:hint="eastAsia"/>
          <w:sz w:val="22"/>
          <w:szCs w:val="21"/>
        </w:rPr>
        <w:t>たちの</w:t>
      </w:r>
      <w:r w:rsidRPr="009C74A4">
        <w:rPr>
          <w:rFonts w:ascii="ＭＳ 明朝" w:eastAsia="ＭＳ 明朝" w:hAnsi="ＭＳ 明朝" w:cs="Times New Roman" w:hint="eastAsia"/>
          <w:sz w:val="22"/>
          <w:szCs w:val="21"/>
        </w:rPr>
        <w:t>尊い命を交通事故から守る必要性が一層求められています。こうしたことから、通学路等子どもが日常的に移動する経路が、安全安心な歩行空間となるよう、整備を推進することや、幼児から高齢者まで段階的な交通安全教育の普及啓発活動等の推進を図る必要があります。</w:t>
      </w:r>
    </w:p>
    <w:p w14:paraId="60064996" w14:textId="77777777" w:rsidR="00467591" w:rsidRPr="009C74A4" w:rsidRDefault="00467591" w:rsidP="00467591">
      <w:pPr>
        <w:ind w:leftChars="500" w:left="1050" w:firstLineChars="100" w:firstLine="220"/>
        <w:rPr>
          <w:rFonts w:ascii="ＭＳ 明朝" w:eastAsia="ＭＳ 明朝" w:hAnsi="ＭＳ 明朝" w:cs="Times New Roman"/>
          <w:sz w:val="22"/>
          <w:szCs w:val="21"/>
        </w:rPr>
      </w:pPr>
    </w:p>
    <w:p w14:paraId="6C41F172" w14:textId="49A07974" w:rsidR="00467591" w:rsidRPr="000613E8" w:rsidRDefault="00A81494" w:rsidP="000F4DC1">
      <w:pPr>
        <w:ind w:firstLineChars="100" w:firstLine="221"/>
        <w:rPr>
          <w:rFonts w:ascii="ＭＳ ゴシック" w:eastAsia="ＭＳ ゴシック" w:hAnsi="ＭＳ ゴシック" w:cs="Times New Roman"/>
          <w:b/>
          <w:sz w:val="22"/>
          <w:szCs w:val="21"/>
        </w:rPr>
      </w:pPr>
      <w:r w:rsidRPr="001F5371">
        <w:rPr>
          <w:rFonts w:ascii="ＭＳ ゴシック" w:eastAsia="ＭＳ ゴシック" w:hAnsi="ＭＳ ゴシック" w:cs="Times New Roman" w:hint="eastAsia"/>
          <w:b/>
          <w:sz w:val="22"/>
          <w:szCs w:val="21"/>
        </w:rPr>
        <w:t>（２）</w:t>
      </w:r>
      <w:r w:rsidR="00467591" w:rsidRPr="001F5371">
        <w:rPr>
          <w:rFonts w:ascii="ＭＳ ゴシック" w:eastAsia="ＭＳ ゴシック" w:hAnsi="ＭＳ ゴシック" w:cs="Times New Roman" w:hint="eastAsia"/>
          <w:b/>
          <w:sz w:val="22"/>
          <w:szCs w:val="21"/>
        </w:rPr>
        <w:t>歩行者及び自転車の安全確保と遵法意識の向上</w:t>
      </w:r>
    </w:p>
    <w:p w14:paraId="78872E1E" w14:textId="77777777" w:rsidR="000F4DC1"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安全で安心な社会の実現を図るため、自動</w:t>
      </w:r>
      <w:r w:rsidRPr="008F088D">
        <w:rPr>
          <w:rFonts w:ascii="ＭＳ 明朝" w:eastAsia="ＭＳ 明朝" w:hAnsi="ＭＳ 明朝" w:cs="Times New Roman" w:hint="eastAsia"/>
          <w:sz w:val="22"/>
          <w:szCs w:val="21"/>
        </w:rPr>
        <w:t>車</w:t>
      </w:r>
      <w:r w:rsidR="00BF548D" w:rsidRPr="008F088D">
        <w:rPr>
          <w:rFonts w:ascii="ＭＳ 明朝" w:eastAsia="ＭＳ 明朝" w:hAnsi="ＭＳ 明朝" w:cs="Times New Roman" w:hint="eastAsia"/>
          <w:sz w:val="22"/>
          <w:szCs w:val="21"/>
        </w:rPr>
        <w:t>等</w:t>
      </w:r>
      <w:r w:rsidRPr="008F088D">
        <w:rPr>
          <w:rFonts w:ascii="ＭＳ 明朝" w:eastAsia="ＭＳ 明朝" w:hAnsi="ＭＳ 明朝" w:cs="Times New Roman" w:hint="eastAsia"/>
          <w:sz w:val="22"/>
          <w:szCs w:val="21"/>
        </w:rPr>
        <w:t>と比較して弱い立場にある歩行者の安全を確保することが必要不可欠であり、特に、高齢者や子どもにとって身近な道路の安全性を高めることが一層求められています。</w:t>
      </w:r>
    </w:p>
    <w:p w14:paraId="405117E3" w14:textId="77777777" w:rsidR="000F4DC1" w:rsidRDefault="00BF548D"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このことから</w:t>
      </w:r>
      <w:r w:rsidR="00467591" w:rsidRPr="008F088D">
        <w:rPr>
          <w:rFonts w:ascii="ＭＳ 明朝" w:eastAsia="ＭＳ 明朝" w:hAnsi="ＭＳ 明朝" w:cs="Times New Roman" w:hint="eastAsia"/>
          <w:sz w:val="22"/>
          <w:szCs w:val="21"/>
        </w:rPr>
        <w:t>、人優先の考え方の下、通学路等子どもが日常的に移動する経路、生活道路及び市街地の幹線道路を安全安心な歩行空間として確保する対策を推進します。</w:t>
      </w:r>
    </w:p>
    <w:p w14:paraId="6791546B" w14:textId="77777777" w:rsidR="000F4DC1" w:rsidRDefault="00467591"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また、横断歩道をはじめ一時停止が定められている場所において、自動車が一時停止し</w:t>
      </w:r>
      <w:r w:rsidR="00BF548D" w:rsidRPr="008F088D">
        <w:rPr>
          <w:rFonts w:ascii="ＭＳ 明朝" w:eastAsia="ＭＳ 明朝" w:hAnsi="ＭＳ 明朝" w:cs="Times New Roman" w:hint="eastAsia"/>
          <w:sz w:val="22"/>
          <w:szCs w:val="21"/>
        </w:rPr>
        <w:t>ない状況も</w:t>
      </w:r>
      <w:r w:rsidRPr="008F088D">
        <w:rPr>
          <w:rFonts w:ascii="ＭＳ 明朝" w:eastAsia="ＭＳ 明朝" w:hAnsi="ＭＳ 明朝" w:cs="Times New Roman" w:hint="eastAsia"/>
          <w:sz w:val="22"/>
          <w:szCs w:val="21"/>
        </w:rPr>
        <w:t>見受けられ、歩行者優先の徹底がまだまだ不十分である</w:t>
      </w:r>
      <w:r w:rsidR="00BF548D" w:rsidRPr="008F088D">
        <w:rPr>
          <w:rFonts w:ascii="ＭＳ 明朝" w:eastAsia="ＭＳ 明朝" w:hAnsi="ＭＳ 明朝" w:cs="Times New Roman" w:hint="eastAsia"/>
          <w:sz w:val="22"/>
          <w:szCs w:val="21"/>
        </w:rPr>
        <w:t>と考えられることから、運転者はもとより、</w:t>
      </w:r>
      <w:r w:rsidRPr="008F088D">
        <w:rPr>
          <w:rFonts w:ascii="ＭＳ 明朝" w:eastAsia="ＭＳ 明朝" w:hAnsi="ＭＳ 明朝" w:cs="Times New Roman" w:hint="eastAsia"/>
          <w:sz w:val="22"/>
          <w:szCs w:val="21"/>
        </w:rPr>
        <w:t>歩</w:t>
      </w:r>
      <w:r w:rsidR="00BF548D" w:rsidRPr="008F088D">
        <w:rPr>
          <w:rFonts w:ascii="ＭＳ 明朝" w:eastAsia="ＭＳ 明朝" w:hAnsi="ＭＳ 明朝" w:cs="Times New Roman" w:hint="eastAsia"/>
          <w:sz w:val="22"/>
          <w:szCs w:val="21"/>
        </w:rPr>
        <w:t>行者に対する交通ルールの周知など</w:t>
      </w:r>
      <w:r w:rsidRPr="008F088D">
        <w:rPr>
          <w:rFonts w:ascii="ＭＳ 明朝" w:eastAsia="ＭＳ 明朝" w:hAnsi="ＭＳ 明朝" w:cs="Times New Roman" w:hint="eastAsia"/>
          <w:sz w:val="22"/>
          <w:szCs w:val="21"/>
        </w:rPr>
        <w:t>、遵法意識を向上させるための交通安全教育等を引き続き推進していく必要があります。</w:t>
      </w:r>
    </w:p>
    <w:p w14:paraId="6BF23372" w14:textId="56C47457" w:rsidR="000F4DC1" w:rsidRDefault="00BF548D"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次に、</w:t>
      </w:r>
      <w:r w:rsidR="00467591" w:rsidRPr="008F088D">
        <w:rPr>
          <w:rFonts w:ascii="ＭＳ 明朝" w:eastAsia="ＭＳ 明朝" w:hAnsi="ＭＳ 明朝" w:cs="Times New Roman" w:hint="eastAsia"/>
          <w:sz w:val="22"/>
          <w:szCs w:val="21"/>
        </w:rPr>
        <w:t>自転車が関係した交通事故については、平成16年をピークに減少に転じている</w:t>
      </w:r>
      <w:r w:rsidR="00467591" w:rsidRPr="009A2D36">
        <w:rPr>
          <w:rFonts w:ascii="ＭＳ 明朝" w:eastAsia="ＭＳ 明朝" w:hAnsi="ＭＳ 明朝" w:cs="Times New Roman" w:hint="eastAsia"/>
          <w:sz w:val="22"/>
          <w:szCs w:val="21"/>
        </w:rPr>
        <w:t>ものの、令和２年中の交通事故件数に占める自転車事故件数</w:t>
      </w:r>
      <w:r w:rsidR="00AE1188" w:rsidRPr="009A2D36">
        <w:rPr>
          <w:rFonts w:ascii="ＭＳ 明朝" w:eastAsia="ＭＳ 明朝" w:hAnsi="ＭＳ 明朝" w:cs="Times New Roman" w:hint="eastAsia"/>
          <w:sz w:val="22"/>
          <w:szCs w:val="21"/>
        </w:rPr>
        <w:t>の割合</w:t>
      </w:r>
      <w:r w:rsidR="00467591" w:rsidRPr="009A2D36">
        <w:rPr>
          <w:rFonts w:ascii="ＭＳ 明朝" w:eastAsia="ＭＳ 明朝" w:hAnsi="ＭＳ 明朝" w:cs="Times New Roman" w:hint="eastAsia"/>
          <w:sz w:val="22"/>
          <w:szCs w:val="21"/>
        </w:rPr>
        <w:t>は、全体の</w:t>
      </w:r>
      <w:r w:rsidR="00AE1188" w:rsidRPr="009A2D36">
        <w:rPr>
          <w:rFonts w:ascii="ＭＳ 明朝" w:eastAsia="ＭＳ 明朝" w:hAnsi="ＭＳ 明朝" w:cs="Times New Roman" w:hint="eastAsia"/>
          <w:sz w:val="22"/>
          <w:szCs w:val="21"/>
        </w:rPr>
        <w:t>43</w:t>
      </w:r>
      <w:r w:rsidR="00467591" w:rsidRPr="009A2D36">
        <w:rPr>
          <w:rFonts w:ascii="ＭＳ 明朝" w:eastAsia="ＭＳ 明朝" w:hAnsi="ＭＳ 明朝" w:cs="Times New Roman" w:hint="eastAsia"/>
          <w:sz w:val="22"/>
          <w:szCs w:val="21"/>
        </w:rPr>
        <w:t>%（前掲「自転車の交通事故状況」（</w:t>
      </w:r>
      <w:r w:rsidR="00F70367">
        <w:rPr>
          <w:rFonts w:ascii="ＭＳ 明朝" w:eastAsia="ＭＳ 明朝" w:hAnsi="ＭＳ 明朝" w:cs="Times New Roman" w:hint="eastAsia"/>
          <w:sz w:val="22"/>
          <w:szCs w:val="21"/>
        </w:rPr>
        <w:t>７</w:t>
      </w:r>
      <w:r w:rsidR="00467591" w:rsidRPr="009A2D36">
        <w:rPr>
          <w:rFonts w:ascii="ＭＳ 明朝" w:eastAsia="ＭＳ 明朝" w:hAnsi="ＭＳ 明朝" w:cs="Times New Roman" w:hint="eastAsia"/>
          <w:sz w:val="22"/>
          <w:szCs w:val="21"/>
        </w:rPr>
        <w:t>頁）参照））、</w:t>
      </w:r>
      <w:r w:rsidR="00AE1188" w:rsidRPr="009A2D36">
        <w:rPr>
          <w:rFonts w:ascii="ＭＳ 明朝" w:eastAsia="ＭＳ 明朝" w:hAnsi="ＭＳ 明朝" w:cs="Times New Roman" w:hint="eastAsia"/>
          <w:sz w:val="22"/>
          <w:szCs w:val="21"/>
        </w:rPr>
        <w:t>交通事故死者数に占める自転車乗用中の死者数の割合は、全体の32</w:t>
      </w:r>
      <w:r w:rsidR="00AE1188" w:rsidRPr="009A2D36">
        <w:rPr>
          <w:rFonts w:ascii="ＭＳ 明朝" w:eastAsia="ＭＳ 明朝" w:hAnsi="ＭＳ 明朝" w:cs="Times New Roman"/>
          <w:sz w:val="22"/>
          <w:szCs w:val="21"/>
        </w:rPr>
        <w:t>%</w:t>
      </w:r>
      <w:r w:rsidR="00AE1188" w:rsidRPr="009A2D36">
        <w:rPr>
          <w:rFonts w:ascii="ＭＳ 明朝" w:eastAsia="ＭＳ 明朝" w:hAnsi="ＭＳ 明朝" w:cs="Times New Roman" w:hint="eastAsia"/>
          <w:sz w:val="22"/>
          <w:szCs w:val="21"/>
        </w:rPr>
        <w:t>になるなど、高い割合を占めています。</w:t>
      </w:r>
      <w:r w:rsidR="00467591" w:rsidRPr="009A2D36">
        <w:rPr>
          <w:rFonts w:ascii="ＭＳ 明朝" w:eastAsia="ＭＳ 明朝" w:hAnsi="ＭＳ 明朝" w:cs="Times New Roman" w:hint="eastAsia"/>
          <w:sz w:val="22"/>
          <w:szCs w:val="21"/>
        </w:rPr>
        <w:t>また、自転車の絡む車両相互の事故では、</w:t>
      </w:r>
      <w:r w:rsidR="00B676A3" w:rsidRPr="009A2D36">
        <w:rPr>
          <w:rFonts w:ascii="ＭＳ 明朝" w:eastAsia="ＭＳ 明朝" w:hAnsi="ＭＳ 明朝" w:cs="Times New Roman" w:hint="eastAsia"/>
          <w:sz w:val="22"/>
          <w:szCs w:val="21"/>
        </w:rPr>
        <w:t>出会い頭</w:t>
      </w:r>
      <w:r w:rsidR="00CB54D9">
        <w:rPr>
          <w:rFonts w:ascii="ＭＳ 明朝" w:eastAsia="ＭＳ 明朝" w:hAnsi="ＭＳ 明朝" w:cs="Times New Roman" w:hint="eastAsia"/>
          <w:sz w:val="22"/>
          <w:szCs w:val="21"/>
        </w:rPr>
        <w:t>による事故の割合</w:t>
      </w:r>
      <w:r w:rsidR="00467591" w:rsidRPr="009A2D36">
        <w:rPr>
          <w:rFonts w:ascii="ＭＳ 明朝" w:eastAsia="ＭＳ 明朝" w:hAnsi="ＭＳ 明朝" w:cs="Times New Roman" w:hint="eastAsia"/>
          <w:sz w:val="22"/>
          <w:szCs w:val="21"/>
        </w:rPr>
        <w:t>が52％</w:t>
      </w:r>
      <w:r w:rsidR="00B676A3" w:rsidRPr="009A2D36">
        <w:rPr>
          <w:rFonts w:ascii="ＭＳ 明朝" w:eastAsia="ＭＳ 明朝" w:hAnsi="ＭＳ 明朝" w:cs="Times New Roman" w:hint="eastAsia"/>
          <w:sz w:val="22"/>
          <w:szCs w:val="21"/>
        </w:rPr>
        <w:t>となって</w:t>
      </w:r>
      <w:r w:rsidR="00467591" w:rsidRPr="009A2D36">
        <w:rPr>
          <w:rFonts w:ascii="ＭＳ 明朝" w:eastAsia="ＭＳ 明朝" w:hAnsi="ＭＳ 明朝" w:cs="Times New Roman" w:hint="eastAsia"/>
          <w:sz w:val="22"/>
          <w:szCs w:val="21"/>
        </w:rPr>
        <w:t>おり、主な原因としては、自転車運転者による安全確認不足や信号無視等の交通違反が挙げられます。</w:t>
      </w:r>
    </w:p>
    <w:p w14:paraId="788A6EB9" w14:textId="77777777" w:rsidR="000F4DC1" w:rsidRDefault="00467591" w:rsidP="000F4DC1">
      <w:pPr>
        <w:ind w:leftChars="326" w:left="685" w:firstLineChars="100" w:firstLine="220"/>
        <w:rPr>
          <w:rFonts w:ascii="ＭＳ 明朝" w:eastAsia="ＭＳ 明朝" w:hAnsi="ＭＳ 明朝" w:cs="Times New Roman"/>
          <w:sz w:val="22"/>
          <w:szCs w:val="21"/>
        </w:rPr>
      </w:pPr>
      <w:r w:rsidRPr="001F5371">
        <w:rPr>
          <w:rFonts w:ascii="ＭＳ 明朝" w:eastAsia="ＭＳ 明朝" w:hAnsi="ＭＳ 明朝" w:cs="Times New Roman" w:hint="eastAsia"/>
          <w:sz w:val="22"/>
          <w:szCs w:val="21"/>
        </w:rPr>
        <w:t>その他、</w:t>
      </w:r>
      <w:r w:rsidR="001F5371" w:rsidRPr="008F088D">
        <w:rPr>
          <w:rFonts w:ascii="ＭＳ 明朝" w:eastAsia="ＭＳ 明朝" w:hAnsi="ＭＳ 明朝" w:cs="Times New Roman" w:hint="eastAsia"/>
          <w:sz w:val="22"/>
          <w:szCs w:val="21"/>
        </w:rPr>
        <w:t>歩道上を自転車で高速で走るなどの危険運転や、接触事故を誘発するような自転車の路上放置も後を絶たず、</w:t>
      </w:r>
      <w:r w:rsidRPr="008F088D">
        <w:rPr>
          <w:rFonts w:ascii="ＭＳ 明朝" w:eastAsia="ＭＳ 明朝" w:hAnsi="ＭＳ 明朝" w:cs="Times New Roman" w:hint="eastAsia"/>
          <w:sz w:val="22"/>
          <w:szCs w:val="21"/>
        </w:rPr>
        <w:t>交通</w:t>
      </w:r>
      <w:r w:rsidR="00CB54D9">
        <w:rPr>
          <w:rFonts w:ascii="ＭＳ 明朝" w:eastAsia="ＭＳ 明朝" w:hAnsi="ＭＳ 明朝" w:cs="Times New Roman" w:hint="eastAsia"/>
          <w:sz w:val="22"/>
          <w:szCs w:val="21"/>
        </w:rPr>
        <w:t>マナー</w:t>
      </w:r>
      <w:r w:rsidR="003665D9">
        <w:rPr>
          <w:rFonts w:ascii="ＭＳ 明朝" w:eastAsia="ＭＳ 明朝" w:hAnsi="ＭＳ 明朝" w:cs="Times New Roman" w:hint="eastAsia"/>
          <w:sz w:val="22"/>
          <w:szCs w:val="21"/>
        </w:rPr>
        <w:t>面</w:t>
      </w:r>
      <w:r w:rsidRPr="008F088D">
        <w:rPr>
          <w:rFonts w:ascii="ＭＳ 明朝" w:eastAsia="ＭＳ 明朝" w:hAnsi="ＭＳ 明朝" w:cs="Times New Roman" w:hint="eastAsia"/>
          <w:sz w:val="22"/>
          <w:szCs w:val="21"/>
        </w:rPr>
        <w:t>において解決しなければならない諸問題が</w:t>
      </w:r>
      <w:r w:rsidR="00007545" w:rsidRPr="008F088D">
        <w:rPr>
          <w:rFonts w:ascii="ＭＳ 明朝" w:eastAsia="ＭＳ 明朝" w:hAnsi="ＭＳ 明朝" w:cs="Times New Roman" w:hint="eastAsia"/>
          <w:sz w:val="22"/>
          <w:szCs w:val="21"/>
        </w:rPr>
        <w:t>依然として</w:t>
      </w:r>
      <w:r w:rsidRPr="008F088D">
        <w:rPr>
          <w:rFonts w:ascii="ＭＳ 明朝" w:eastAsia="ＭＳ 明朝" w:hAnsi="ＭＳ 明朝" w:cs="Times New Roman" w:hint="eastAsia"/>
          <w:sz w:val="22"/>
          <w:szCs w:val="21"/>
        </w:rPr>
        <w:t>存在しています。</w:t>
      </w:r>
    </w:p>
    <w:p w14:paraId="765612EA" w14:textId="573A743F" w:rsidR="00467591" w:rsidRPr="009C74A4" w:rsidRDefault="00FB0C1F"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このような現状を踏まえ、</w:t>
      </w:r>
      <w:r w:rsidR="00467591" w:rsidRPr="008F088D">
        <w:rPr>
          <w:rFonts w:ascii="ＭＳ 明朝" w:eastAsia="ＭＳ 明朝" w:hAnsi="ＭＳ 明朝" w:cs="Times New Roman" w:hint="eastAsia"/>
          <w:sz w:val="22"/>
          <w:szCs w:val="21"/>
        </w:rPr>
        <w:t>広く一般に対し</w:t>
      </w:r>
      <w:r w:rsidRPr="008F088D">
        <w:rPr>
          <w:rFonts w:ascii="ＭＳ 明朝" w:eastAsia="ＭＳ 明朝" w:hAnsi="ＭＳ 明朝" w:cs="Times New Roman" w:hint="eastAsia"/>
          <w:sz w:val="22"/>
          <w:szCs w:val="21"/>
        </w:rPr>
        <w:t>ては</w:t>
      </w:r>
      <w:r w:rsidR="00467591" w:rsidRPr="008F088D">
        <w:rPr>
          <w:rFonts w:ascii="ＭＳ 明朝" w:eastAsia="ＭＳ 明朝" w:hAnsi="ＭＳ 明朝" w:cs="Times New Roman" w:hint="eastAsia"/>
          <w:sz w:val="22"/>
          <w:szCs w:val="21"/>
        </w:rPr>
        <w:t>、引き続き基本的な交通ルールの遵守及び交通マナーの向上のための普及啓発</w:t>
      </w:r>
      <w:r w:rsidRPr="008F088D">
        <w:rPr>
          <w:rFonts w:ascii="ＭＳ 明朝" w:eastAsia="ＭＳ 明朝" w:hAnsi="ＭＳ 明朝" w:cs="Times New Roman" w:hint="eastAsia"/>
          <w:sz w:val="22"/>
          <w:szCs w:val="21"/>
        </w:rPr>
        <w:t>とともに</w:t>
      </w:r>
      <w:r w:rsidR="00467591" w:rsidRPr="008F088D">
        <w:rPr>
          <w:rFonts w:ascii="ＭＳ 明朝" w:eastAsia="ＭＳ 明朝" w:hAnsi="ＭＳ 明朝" w:cs="Times New Roman" w:hint="eastAsia"/>
          <w:sz w:val="22"/>
          <w:szCs w:val="21"/>
        </w:rPr>
        <w:t>、と</w:t>
      </w:r>
      <w:r w:rsidR="00467591" w:rsidRPr="009C74A4">
        <w:rPr>
          <w:rFonts w:ascii="ＭＳ 明朝" w:eastAsia="ＭＳ 明朝" w:hAnsi="ＭＳ 明朝" w:cs="Times New Roman" w:hint="eastAsia"/>
          <w:sz w:val="22"/>
          <w:szCs w:val="21"/>
        </w:rPr>
        <w:t>りわけ自転車運転者</w:t>
      </w:r>
      <w:r>
        <w:rPr>
          <w:rFonts w:ascii="ＭＳ 明朝" w:eastAsia="ＭＳ 明朝" w:hAnsi="ＭＳ 明朝" w:cs="Times New Roman" w:hint="eastAsia"/>
          <w:sz w:val="22"/>
          <w:szCs w:val="21"/>
        </w:rPr>
        <w:t>に対しては、損害賠償責任保険等の加入</w:t>
      </w:r>
      <w:r w:rsidR="00467591" w:rsidRPr="009C74A4">
        <w:rPr>
          <w:rFonts w:ascii="ＭＳ 明朝" w:eastAsia="ＭＳ 明朝" w:hAnsi="ＭＳ 明朝" w:cs="Times New Roman" w:hint="eastAsia"/>
          <w:sz w:val="22"/>
          <w:szCs w:val="21"/>
        </w:rPr>
        <w:t>や乗車時のヘルメット着用</w:t>
      </w:r>
      <w:r>
        <w:rPr>
          <w:rFonts w:ascii="ＭＳ 明朝" w:eastAsia="ＭＳ 明朝" w:hAnsi="ＭＳ 明朝" w:cs="Times New Roman" w:hint="eastAsia"/>
          <w:sz w:val="22"/>
          <w:szCs w:val="21"/>
        </w:rPr>
        <w:t>を促す</w:t>
      </w:r>
      <w:r w:rsidR="00467591" w:rsidRPr="009C74A4">
        <w:rPr>
          <w:rFonts w:ascii="ＭＳ 明朝" w:eastAsia="ＭＳ 明朝" w:hAnsi="ＭＳ 明朝" w:cs="Times New Roman" w:hint="eastAsia"/>
          <w:sz w:val="22"/>
          <w:szCs w:val="21"/>
        </w:rPr>
        <w:t>ための普及啓発を粘り強く推進していく必要があります。</w:t>
      </w:r>
    </w:p>
    <w:p w14:paraId="5F208C60" w14:textId="77777777" w:rsidR="00467591" w:rsidRPr="009C74A4" w:rsidRDefault="00467591" w:rsidP="00467591">
      <w:pPr>
        <w:ind w:leftChars="500" w:left="1050" w:firstLineChars="100" w:firstLine="220"/>
        <w:rPr>
          <w:rFonts w:ascii="ＭＳ 明朝" w:eastAsia="ＭＳ 明朝" w:hAnsi="ＭＳ 明朝" w:cs="Times New Roman"/>
          <w:sz w:val="22"/>
          <w:szCs w:val="21"/>
        </w:rPr>
      </w:pPr>
    </w:p>
    <w:p w14:paraId="7EB6205A" w14:textId="2CDB1EA3" w:rsidR="00467591" w:rsidRPr="000613E8" w:rsidRDefault="00702308" w:rsidP="000F4DC1">
      <w:pPr>
        <w:ind w:firstLineChars="100" w:firstLine="221"/>
        <w:rPr>
          <w:rFonts w:ascii="ＭＳ ゴシック" w:eastAsia="ＭＳ ゴシック" w:hAnsi="ＭＳ ゴシック" w:cs="Times New Roman"/>
          <w:b/>
          <w:sz w:val="22"/>
          <w:szCs w:val="21"/>
        </w:rPr>
      </w:pPr>
      <w:r w:rsidRPr="00321A85">
        <w:rPr>
          <w:rFonts w:ascii="ＭＳ ゴシック" w:eastAsia="ＭＳ ゴシック" w:hAnsi="ＭＳ ゴシック" w:cs="Times New Roman" w:hint="eastAsia"/>
          <w:b/>
          <w:sz w:val="22"/>
          <w:szCs w:val="21"/>
        </w:rPr>
        <w:t>（３）</w:t>
      </w:r>
      <w:r w:rsidR="00467591" w:rsidRPr="00321A85">
        <w:rPr>
          <w:rFonts w:ascii="ＭＳ ゴシック" w:eastAsia="ＭＳ ゴシック" w:hAnsi="ＭＳ ゴシック" w:cs="Times New Roman" w:hint="eastAsia"/>
          <w:b/>
          <w:sz w:val="22"/>
          <w:szCs w:val="21"/>
        </w:rPr>
        <w:t>生活道路及び幹線道路における安全確保</w:t>
      </w:r>
    </w:p>
    <w:p w14:paraId="3A3704A1" w14:textId="77777777" w:rsidR="000F4DC1"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全死者数のうち、生活道路である車道幅員5.5メートル未満の道路における死者数については減少傾向にあるものの、市民生活における安全安心を担保するためには、生活道路における交通の安全を確保するための対策を一層推進する必要があります。</w:t>
      </w:r>
    </w:p>
    <w:p w14:paraId="390D5DE5" w14:textId="4487963C" w:rsidR="00467591" w:rsidRPr="008F088D"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そのためには、幹線道路を走行すべき自動車が抜け道等として生活道路に流入するケースについては、これを抑制</w:t>
      </w:r>
      <w:r w:rsidRPr="008F088D">
        <w:rPr>
          <w:rFonts w:ascii="ＭＳ 明朝" w:eastAsia="ＭＳ 明朝" w:hAnsi="ＭＳ 明朝" w:cs="Times New Roman" w:hint="eastAsia"/>
          <w:sz w:val="22"/>
          <w:szCs w:val="21"/>
        </w:rPr>
        <w:t>する</w:t>
      </w:r>
      <w:r w:rsidR="00321A85" w:rsidRPr="008F088D">
        <w:rPr>
          <w:rFonts w:ascii="ＭＳ 明朝" w:eastAsia="ＭＳ 明朝" w:hAnsi="ＭＳ 明朝" w:cs="Times New Roman" w:hint="eastAsia"/>
          <w:sz w:val="22"/>
          <w:szCs w:val="21"/>
        </w:rPr>
        <w:t>一方、真に流入が必要な自動車に対しては、生活道路を安全に走行するための速度抑制や安全確認など交通法規の遵守を徹底させる必要があり、</w:t>
      </w:r>
      <w:r w:rsidRPr="008F088D">
        <w:rPr>
          <w:rFonts w:ascii="ＭＳ 明朝" w:eastAsia="ＭＳ 明朝" w:hAnsi="ＭＳ 明朝" w:cs="Times New Roman" w:hint="eastAsia"/>
          <w:sz w:val="22"/>
          <w:szCs w:val="21"/>
        </w:rPr>
        <w:t>そのためのハード、ソフト両面からの取組</w:t>
      </w:r>
      <w:r w:rsidR="00702308" w:rsidRPr="008F088D">
        <w:rPr>
          <w:rFonts w:ascii="ＭＳ 明朝" w:eastAsia="ＭＳ 明朝" w:hAnsi="ＭＳ 明朝" w:cs="Times New Roman" w:hint="eastAsia"/>
          <w:sz w:val="22"/>
          <w:szCs w:val="21"/>
        </w:rPr>
        <w:t>み</w:t>
      </w:r>
      <w:r w:rsidRPr="008F088D">
        <w:rPr>
          <w:rFonts w:ascii="ＭＳ 明朝" w:eastAsia="ＭＳ 明朝" w:hAnsi="ＭＳ 明朝" w:cs="Times New Roman" w:hint="eastAsia"/>
          <w:sz w:val="22"/>
          <w:szCs w:val="21"/>
        </w:rPr>
        <w:t>を推進して</w:t>
      </w:r>
      <w:r w:rsidR="00702308" w:rsidRPr="008F088D">
        <w:rPr>
          <w:rFonts w:ascii="ＭＳ 明朝" w:eastAsia="ＭＳ 明朝" w:hAnsi="ＭＳ 明朝" w:cs="Times New Roman" w:hint="eastAsia"/>
          <w:sz w:val="22"/>
          <w:szCs w:val="21"/>
        </w:rPr>
        <w:t>いきます。</w:t>
      </w:r>
    </w:p>
    <w:p w14:paraId="50D7FED2" w14:textId="77777777" w:rsidR="00467591" w:rsidRPr="008F088D" w:rsidRDefault="00467591" w:rsidP="00467591">
      <w:pPr>
        <w:ind w:firstLineChars="400" w:firstLine="880"/>
        <w:rPr>
          <w:rFonts w:ascii="ＭＳ 明朝" w:eastAsia="ＭＳ 明朝" w:hAnsi="ＭＳ 明朝" w:cs="Times New Roman"/>
          <w:sz w:val="22"/>
          <w:szCs w:val="21"/>
        </w:rPr>
      </w:pPr>
    </w:p>
    <w:p w14:paraId="0957ACF6" w14:textId="7278503E" w:rsidR="00467591" w:rsidRPr="008F088D" w:rsidRDefault="00702308" w:rsidP="000F4DC1">
      <w:pPr>
        <w:ind w:firstLineChars="100" w:firstLine="221"/>
        <w:rPr>
          <w:rFonts w:ascii="ＭＳ ゴシック" w:eastAsia="ＭＳ ゴシック" w:hAnsi="ＭＳ ゴシック" w:cs="Times New Roman"/>
          <w:b/>
          <w:sz w:val="22"/>
          <w:szCs w:val="21"/>
          <w:u w:val="single"/>
        </w:rPr>
      </w:pPr>
      <w:r w:rsidRPr="008F088D">
        <w:rPr>
          <w:rFonts w:ascii="ＭＳ ゴシック" w:eastAsia="ＭＳ ゴシック" w:hAnsi="ＭＳ ゴシック" w:cs="Times New Roman" w:hint="eastAsia"/>
          <w:b/>
          <w:sz w:val="22"/>
          <w:szCs w:val="21"/>
        </w:rPr>
        <w:t>（４）</w:t>
      </w:r>
      <w:r w:rsidR="00467591" w:rsidRPr="008F088D">
        <w:rPr>
          <w:rFonts w:ascii="ＭＳ ゴシック" w:eastAsia="ＭＳ ゴシック" w:hAnsi="ＭＳ ゴシック" w:cs="Times New Roman" w:hint="eastAsia"/>
          <w:b/>
          <w:sz w:val="22"/>
          <w:szCs w:val="21"/>
        </w:rPr>
        <w:t>交通実態等を踏まえたきめ細かな対策の推進</w:t>
      </w:r>
    </w:p>
    <w:p w14:paraId="0FA17E68" w14:textId="07B1C408" w:rsidR="000F4DC1" w:rsidRDefault="00467591"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第10次計画期間中、ETC2.0</w:t>
      </w:r>
      <w:r w:rsidR="00321A85" w:rsidRPr="008F088D">
        <w:rPr>
          <w:rFonts w:ascii="ＭＳ 明朝" w:eastAsia="ＭＳ 明朝" w:hAnsi="ＭＳ 明朝" w:cs="Times New Roman" w:hint="eastAsia"/>
          <w:sz w:val="22"/>
          <w:szCs w:val="21"/>
        </w:rPr>
        <w:t>（※）</w:t>
      </w:r>
      <w:r w:rsidRPr="008F088D">
        <w:rPr>
          <w:rFonts w:ascii="ＭＳ 明朝" w:eastAsia="ＭＳ 明朝" w:hAnsi="ＭＳ 明朝" w:cs="Times New Roman" w:hint="eastAsia"/>
          <w:sz w:val="22"/>
          <w:szCs w:val="21"/>
        </w:rPr>
        <w:t>から得られた</w:t>
      </w:r>
      <w:r w:rsidR="00321A85" w:rsidRPr="008F088D">
        <w:rPr>
          <w:rFonts w:ascii="ＭＳ 明朝" w:eastAsia="ＭＳ 明朝" w:hAnsi="ＭＳ 明朝" w:cs="Times New Roman" w:hint="eastAsia"/>
          <w:sz w:val="22"/>
          <w:szCs w:val="21"/>
        </w:rPr>
        <w:t>詳細な</w:t>
      </w:r>
      <w:r w:rsidRPr="008F088D">
        <w:rPr>
          <w:rFonts w:ascii="ＭＳ 明朝" w:eastAsia="ＭＳ 明朝" w:hAnsi="ＭＳ 明朝" w:cs="Times New Roman" w:hint="eastAsia"/>
          <w:sz w:val="22"/>
          <w:szCs w:val="21"/>
        </w:rPr>
        <w:t>ビッ</w:t>
      </w:r>
      <w:r w:rsidR="003A5AE3">
        <w:rPr>
          <w:rFonts w:ascii="ＭＳ 明朝" w:eastAsia="ＭＳ 明朝" w:hAnsi="ＭＳ 明朝" w:cs="Times New Roman" w:hint="eastAsia"/>
          <w:sz w:val="22"/>
          <w:szCs w:val="21"/>
        </w:rPr>
        <w:t>グ</w:t>
      </w:r>
      <w:r w:rsidRPr="008F088D">
        <w:rPr>
          <w:rFonts w:ascii="ＭＳ 明朝" w:eastAsia="ＭＳ 明朝" w:hAnsi="ＭＳ 明朝" w:cs="Times New Roman" w:hint="eastAsia"/>
          <w:sz w:val="22"/>
          <w:szCs w:val="21"/>
        </w:rPr>
        <w:t>データ</w:t>
      </w:r>
      <w:r w:rsidR="00321A85" w:rsidRPr="008F088D">
        <w:rPr>
          <w:rFonts w:ascii="ＭＳ 明朝" w:eastAsia="ＭＳ 明朝" w:hAnsi="ＭＳ 明朝" w:cs="Times New Roman" w:hint="eastAsia"/>
          <w:sz w:val="22"/>
          <w:szCs w:val="21"/>
        </w:rPr>
        <w:t>の情報</w:t>
      </w:r>
      <w:r w:rsidRPr="008F088D">
        <w:rPr>
          <w:rFonts w:ascii="ＭＳ 明朝" w:eastAsia="ＭＳ 明朝" w:hAnsi="ＭＳ 明朝" w:cs="Times New Roman" w:hint="eastAsia"/>
          <w:sz w:val="22"/>
          <w:szCs w:val="21"/>
        </w:rPr>
        <w:t>（発生地域、場所、形態等）を分析</w:t>
      </w:r>
      <w:r w:rsidR="00321A85" w:rsidRPr="008F088D">
        <w:rPr>
          <w:rFonts w:ascii="ＭＳ 明朝" w:eastAsia="ＭＳ 明朝" w:hAnsi="ＭＳ 明朝" w:cs="Times New Roman" w:hint="eastAsia"/>
          <w:sz w:val="22"/>
          <w:szCs w:val="21"/>
        </w:rPr>
        <w:t>することで</w:t>
      </w:r>
      <w:r w:rsidRPr="008F088D">
        <w:rPr>
          <w:rFonts w:ascii="ＭＳ 明朝" w:eastAsia="ＭＳ 明朝" w:hAnsi="ＭＳ 明朝" w:cs="Times New Roman" w:hint="eastAsia"/>
          <w:sz w:val="22"/>
          <w:szCs w:val="21"/>
        </w:rPr>
        <w:t>、従来の対策では困難であった事故</w:t>
      </w:r>
      <w:r w:rsidR="00321A85" w:rsidRPr="008F088D">
        <w:rPr>
          <w:rFonts w:ascii="ＭＳ 明朝" w:eastAsia="ＭＳ 明朝" w:hAnsi="ＭＳ 明朝" w:cs="Times New Roman" w:hint="eastAsia"/>
          <w:sz w:val="22"/>
          <w:szCs w:val="21"/>
        </w:rPr>
        <w:t>の抑止</w:t>
      </w:r>
      <w:r w:rsidRPr="008F088D">
        <w:rPr>
          <w:rFonts w:ascii="ＭＳ 明朝" w:eastAsia="ＭＳ 明朝" w:hAnsi="ＭＳ 明朝" w:cs="Times New Roman" w:hint="eastAsia"/>
          <w:sz w:val="22"/>
          <w:szCs w:val="21"/>
        </w:rPr>
        <w:t>に</w:t>
      </w:r>
      <w:r w:rsidR="00321A85" w:rsidRPr="008F088D">
        <w:rPr>
          <w:rFonts w:ascii="ＭＳ 明朝" w:eastAsia="ＭＳ 明朝" w:hAnsi="ＭＳ 明朝" w:cs="Times New Roman" w:hint="eastAsia"/>
          <w:sz w:val="22"/>
          <w:szCs w:val="21"/>
        </w:rPr>
        <w:t>向けた</w:t>
      </w:r>
      <w:r w:rsidRPr="008F088D">
        <w:rPr>
          <w:rFonts w:ascii="ＭＳ 明朝" w:eastAsia="ＭＳ 明朝" w:hAnsi="ＭＳ 明朝" w:cs="Times New Roman" w:hint="eastAsia"/>
          <w:sz w:val="22"/>
          <w:szCs w:val="21"/>
        </w:rPr>
        <w:t>対策</w:t>
      </w:r>
      <w:r w:rsidR="00321A85" w:rsidRPr="008F088D">
        <w:rPr>
          <w:rFonts w:ascii="ＭＳ 明朝" w:eastAsia="ＭＳ 明朝" w:hAnsi="ＭＳ 明朝" w:cs="Times New Roman" w:hint="eastAsia"/>
          <w:sz w:val="22"/>
          <w:szCs w:val="21"/>
        </w:rPr>
        <w:t>に</w:t>
      </w:r>
      <w:r w:rsidRPr="008F088D">
        <w:rPr>
          <w:rFonts w:ascii="ＭＳ 明朝" w:eastAsia="ＭＳ 明朝" w:hAnsi="ＭＳ 明朝" w:cs="Times New Roman" w:hint="eastAsia"/>
          <w:sz w:val="22"/>
          <w:szCs w:val="21"/>
        </w:rPr>
        <w:t>効果的</w:t>
      </w:r>
      <w:r w:rsidR="00321A85" w:rsidRPr="008F088D">
        <w:rPr>
          <w:rFonts w:ascii="ＭＳ 明朝" w:eastAsia="ＭＳ 明朝" w:hAnsi="ＭＳ 明朝" w:cs="Times New Roman" w:hint="eastAsia"/>
          <w:sz w:val="22"/>
          <w:szCs w:val="21"/>
        </w:rPr>
        <w:t>・</w:t>
      </w:r>
      <w:r w:rsidRPr="008F088D">
        <w:rPr>
          <w:rFonts w:ascii="ＭＳ 明朝" w:eastAsia="ＭＳ 明朝" w:hAnsi="ＭＳ 明朝" w:cs="Times New Roman" w:hint="eastAsia"/>
          <w:sz w:val="22"/>
          <w:szCs w:val="21"/>
        </w:rPr>
        <w:t>効率的に</w:t>
      </w:r>
      <w:r w:rsidR="00B144D7">
        <w:rPr>
          <w:rFonts w:ascii="ＭＳ 明朝" w:eastAsia="ＭＳ 明朝" w:hAnsi="ＭＳ 明朝" w:cs="Times New Roman" w:hint="eastAsia"/>
          <w:sz w:val="22"/>
          <w:szCs w:val="21"/>
        </w:rPr>
        <w:t>取組みが進められました。</w:t>
      </w:r>
    </w:p>
    <w:p w14:paraId="5E56A938" w14:textId="493BA122" w:rsidR="00467591" w:rsidRPr="008F088D" w:rsidRDefault="00321A85" w:rsidP="000F4DC1">
      <w:pPr>
        <w:ind w:leftChars="326" w:left="685" w:firstLineChars="100" w:firstLine="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新しい道路交通システムの構築と相まって、こうした</w:t>
      </w:r>
      <w:r w:rsidR="00467591" w:rsidRPr="008F088D">
        <w:rPr>
          <w:rFonts w:ascii="ＭＳ 明朝" w:eastAsia="ＭＳ 明朝" w:hAnsi="ＭＳ 明朝" w:cs="Times New Roman" w:hint="eastAsia"/>
          <w:sz w:val="22"/>
          <w:szCs w:val="21"/>
        </w:rPr>
        <w:t>データ等を活用していく</w:t>
      </w:r>
      <w:r w:rsidRPr="008F088D">
        <w:rPr>
          <w:rFonts w:ascii="ＭＳ 明朝" w:eastAsia="ＭＳ 明朝" w:hAnsi="ＭＳ 明朝" w:cs="Times New Roman" w:hint="eastAsia"/>
          <w:sz w:val="22"/>
          <w:szCs w:val="21"/>
        </w:rPr>
        <w:t>かが今後の</w:t>
      </w:r>
      <w:r w:rsidR="00467591" w:rsidRPr="008F088D">
        <w:rPr>
          <w:rFonts w:ascii="ＭＳ 明朝" w:eastAsia="ＭＳ 明朝" w:hAnsi="ＭＳ 明朝" w:cs="Times New Roman" w:hint="eastAsia"/>
          <w:sz w:val="22"/>
          <w:szCs w:val="21"/>
        </w:rPr>
        <w:t>課題となります。</w:t>
      </w:r>
    </w:p>
    <w:p w14:paraId="67F8075B" w14:textId="1678F37D" w:rsidR="00467591" w:rsidRPr="009C74A4" w:rsidRDefault="004D55AA" w:rsidP="000F4DC1">
      <w:pPr>
        <w:ind w:leftChars="430" w:left="1123" w:hangingChars="100" w:hanging="220"/>
        <w:rPr>
          <w:rFonts w:ascii="ＭＳ 明朝" w:eastAsia="ＭＳ 明朝" w:hAnsi="ＭＳ 明朝" w:cs="Times New Roman"/>
          <w:sz w:val="22"/>
          <w:szCs w:val="21"/>
        </w:rPr>
      </w:pPr>
      <w:r w:rsidRPr="008F088D">
        <w:rPr>
          <w:rFonts w:ascii="ＭＳ 明朝" w:eastAsia="ＭＳ 明朝" w:hAnsi="ＭＳ 明朝" w:cs="Times New Roman" w:hint="eastAsia"/>
          <w:sz w:val="22"/>
          <w:szCs w:val="21"/>
        </w:rPr>
        <w:t>（※）ETC(Electronic Toll Collection System)</w:t>
      </w:r>
      <w:r w:rsidR="00467591" w:rsidRPr="008F088D">
        <w:rPr>
          <w:rFonts w:ascii="ＭＳ 明朝" w:eastAsia="ＭＳ 明朝" w:hAnsi="ＭＳ 明朝" w:cs="Times New Roman" w:hint="eastAsia"/>
          <w:sz w:val="22"/>
          <w:szCs w:val="21"/>
        </w:rPr>
        <w:t>とは、高速道路や有料道路の料金所ゲートで、自動車や自動二輪に搭載した車載器と無線通信を行い、車種や通行区間を判別して認証や決済を行うシステムのこと。</w:t>
      </w:r>
      <w:r w:rsidRPr="008F088D">
        <w:rPr>
          <w:rFonts w:ascii="ＭＳ 明朝" w:eastAsia="ＭＳ 明朝" w:hAnsi="ＭＳ 明朝" w:cs="Times New Roman" w:hint="eastAsia"/>
          <w:sz w:val="22"/>
          <w:szCs w:val="21"/>
        </w:rPr>
        <w:t>この</w:t>
      </w:r>
      <w:r w:rsidR="00467591" w:rsidRPr="008F088D">
        <w:rPr>
          <w:rFonts w:ascii="ＭＳ 明朝" w:eastAsia="ＭＳ 明朝" w:hAnsi="ＭＳ 明朝" w:cs="Times New Roman" w:hint="eastAsia"/>
          <w:sz w:val="22"/>
          <w:szCs w:val="21"/>
        </w:rPr>
        <w:t>2</w:t>
      </w:r>
      <w:r w:rsidR="00467591" w:rsidRPr="008F088D">
        <w:rPr>
          <w:rFonts w:ascii="ＭＳ 明朝" w:eastAsia="ＭＳ 明朝" w:hAnsi="ＭＳ 明朝" w:cs="Times New Roman"/>
          <w:sz w:val="22"/>
          <w:szCs w:val="21"/>
        </w:rPr>
        <w:t>.0</w:t>
      </w:r>
      <w:r w:rsidR="00467591" w:rsidRPr="008F088D">
        <w:rPr>
          <w:rFonts w:ascii="ＭＳ 明朝" w:eastAsia="ＭＳ 明朝" w:hAnsi="ＭＳ 明朝" w:cs="Times New Roman" w:hint="eastAsia"/>
          <w:sz w:val="22"/>
          <w:szCs w:val="21"/>
        </w:rPr>
        <w:t>では、①大量の情報の送受信が可能となり、②IC（インターチェンジ）の出入り情報だけでなく、経路情報の把握が可能となる等、これまでのETCよりも格段に進化した機能を有しており、道路利用者はもちろん、道路施策に様々なメリットをもたら</w:t>
      </w:r>
      <w:r w:rsidR="00B144D7">
        <w:rPr>
          <w:rFonts w:ascii="ＭＳ 明朝" w:eastAsia="ＭＳ 明朝" w:hAnsi="ＭＳ 明朝" w:cs="Times New Roman" w:hint="eastAsia"/>
          <w:sz w:val="22"/>
          <w:szCs w:val="21"/>
        </w:rPr>
        <w:t>す</w:t>
      </w:r>
      <w:r w:rsidR="00467591" w:rsidRPr="008F088D">
        <w:rPr>
          <w:rFonts w:ascii="ＭＳ 明朝" w:eastAsia="ＭＳ 明朝" w:hAnsi="ＭＳ 明朝" w:cs="Times New Roman" w:hint="eastAsia"/>
          <w:sz w:val="22"/>
          <w:szCs w:val="21"/>
        </w:rPr>
        <w:t>道路交通の安全性、輸送効率及び快適性の向上を実現するとともに、渋滞の軽減等の交通の円滑化を通じて環境</w:t>
      </w:r>
      <w:r w:rsidR="00467591" w:rsidRPr="008F088D">
        <w:rPr>
          <w:rFonts w:ascii="ＭＳ 明朝" w:eastAsia="ＭＳ 明朝" w:hAnsi="ＭＳ 明朝" w:cs="Times New Roman" w:hint="eastAsia"/>
          <w:sz w:val="22"/>
          <w:szCs w:val="21"/>
        </w:rPr>
        <w:lastRenderedPageBreak/>
        <w:t>保全に寄与することを目的に、最先端の情報通信技術等を用いて、人と道路と車両とを一体のシステムとして構築する新しい高度道</w:t>
      </w:r>
      <w:r w:rsidRPr="008F088D">
        <w:rPr>
          <w:rFonts w:ascii="ＭＳ 明朝" w:eastAsia="ＭＳ 明朝" w:hAnsi="ＭＳ 明朝" w:cs="Times New Roman" w:hint="eastAsia"/>
          <w:sz w:val="22"/>
          <w:szCs w:val="21"/>
        </w:rPr>
        <w:t>路交通システム（ITS：Intelligent Transport Systems）</w:t>
      </w:r>
      <w:r w:rsidR="00467591" w:rsidRPr="008F088D">
        <w:rPr>
          <w:rFonts w:ascii="ＭＳ 明朝" w:eastAsia="ＭＳ 明朝" w:hAnsi="ＭＳ 明朝" w:cs="Times New Roman" w:hint="eastAsia"/>
          <w:sz w:val="22"/>
          <w:szCs w:val="21"/>
        </w:rPr>
        <w:t>推進に大きく寄与するシステム</w:t>
      </w:r>
    </w:p>
    <w:p w14:paraId="313F0D72" w14:textId="77777777" w:rsidR="00467591" w:rsidRPr="00B144D7" w:rsidRDefault="00467591" w:rsidP="00467591">
      <w:pPr>
        <w:ind w:firstLineChars="700" w:firstLine="1540"/>
        <w:rPr>
          <w:rFonts w:ascii="ＭＳ 明朝" w:eastAsia="ＭＳ 明朝" w:hAnsi="ＭＳ 明朝" w:cs="Times New Roman"/>
          <w:sz w:val="22"/>
          <w:szCs w:val="21"/>
        </w:rPr>
      </w:pPr>
    </w:p>
    <w:p w14:paraId="5AF38AA8" w14:textId="17E7F8B1" w:rsidR="00467591" w:rsidRPr="000613E8" w:rsidRDefault="00702308" w:rsidP="000F4DC1">
      <w:pPr>
        <w:ind w:firstLineChars="100" w:firstLine="221"/>
        <w:rPr>
          <w:rFonts w:ascii="ＭＳ ゴシック" w:eastAsia="ＭＳ ゴシック" w:hAnsi="ＭＳ ゴシック" w:cs="Times New Roman"/>
          <w:b/>
          <w:sz w:val="22"/>
          <w:szCs w:val="21"/>
        </w:rPr>
      </w:pPr>
      <w:r w:rsidRPr="004D55AA">
        <w:rPr>
          <w:rFonts w:ascii="ＭＳ ゴシック" w:eastAsia="ＭＳ ゴシック" w:hAnsi="ＭＳ ゴシック" w:cs="Times New Roman" w:hint="eastAsia"/>
          <w:b/>
          <w:sz w:val="22"/>
          <w:szCs w:val="21"/>
        </w:rPr>
        <w:t>（５）</w:t>
      </w:r>
      <w:r w:rsidR="00467591" w:rsidRPr="004D55AA">
        <w:rPr>
          <w:rFonts w:ascii="ＭＳ ゴシック" w:eastAsia="ＭＳ ゴシック" w:hAnsi="ＭＳ ゴシック" w:cs="Times New Roman" w:hint="eastAsia"/>
          <w:b/>
          <w:sz w:val="22"/>
          <w:szCs w:val="21"/>
        </w:rPr>
        <w:t>地域が一体となった</w:t>
      </w:r>
      <w:r w:rsidR="00467591" w:rsidRPr="004D55AA">
        <w:rPr>
          <w:rFonts w:ascii="ＭＳ ゴシック" w:eastAsia="ＭＳ ゴシック" w:hAnsi="ＭＳ ゴシック" w:cs="Times New Roman"/>
          <w:b/>
          <w:sz w:val="22"/>
          <w:szCs w:val="21"/>
        </w:rPr>
        <w:t>交通安全対策の推進</w:t>
      </w:r>
    </w:p>
    <w:p w14:paraId="70668402" w14:textId="2EAAB579" w:rsidR="00467591" w:rsidRPr="009C74A4" w:rsidRDefault="00467591" w:rsidP="000F4DC1">
      <w:pPr>
        <w:ind w:leftChars="326" w:left="685"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今後、ますます高齢化が進展していく中で、地域に根差した課題も複雑多様化が</w:t>
      </w:r>
      <w:r w:rsidR="00702308">
        <w:rPr>
          <w:rFonts w:ascii="ＭＳ 明朝" w:eastAsia="ＭＳ 明朝" w:hAnsi="ＭＳ 明朝" w:cs="Times New Roman" w:hint="eastAsia"/>
          <w:sz w:val="22"/>
          <w:szCs w:val="21"/>
        </w:rPr>
        <w:t>進んで</w:t>
      </w:r>
      <w:r w:rsidRPr="009C74A4">
        <w:rPr>
          <w:rFonts w:ascii="ＭＳ 明朝" w:eastAsia="ＭＳ 明朝" w:hAnsi="ＭＳ 明朝" w:cs="Times New Roman" w:hint="eastAsia"/>
          <w:sz w:val="22"/>
          <w:szCs w:val="21"/>
        </w:rPr>
        <w:t>います。こうした中で、交通安</w:t>
      </w:r>
      <w:r w:rsidRPr="008F088D">
        <w:rPr>
          <w:rFonts w:ascii="ＭＳ 明朝" w:eastAsia="ＭＳ 明朝" w:hAnsi="ＭＳ 明朝" w:cs="Times New Roman" w:hint="eastAsia"/>
          <w:sz w:val="22"/>
          <w:szCs w:val="21"/>
        </w:rPr>
        <w:t>全の</w:t>
      </w:r>
      <w:r w:rsidR="004D55AA" w:rsidRPr="008F088D">
        <w:rPr>
          <w:rFonts w:ascii="ＭＳ 明朝" w:eastAsia="ＭＳ 明朝" w:hAnsi="ＭＳ 明朝" w:cs="Times New Roman" w:hint="eastAsia"/>
          <w:sz w:val="22"/>
          <w:szCs w:val="21"/>
        </w:rPr>
        <w:t>確保も</w:t>
      </w:r>
      <w:r w:rsidRPr="008F088D">
        <w:rPr>
          <w:rFonts w:ascii="ＭＳ 明朝" w:eastAsia="ＭＳ 明朝" w:hAnsi="ＭＳ 明朝" w:cs="Times New Roman" w:hint="eastAsia"/>
          <w:sz w:val="22"/>
          <w:szCs w:val="21"/>
        </w:rPr>
        <w:t>課題の一つであり、その解決に向けては、</w:t>
      </w:r>
      <w:r w:rsidR="00022934" w:rsidRPr="008F088D">
        <w:rPr>
          <w:rFonts w:ascii="ＭＳ 明朝" w:eastAsia="ＭＳ 明朝" w:hAnsi="ＭＳ 明朝" w:cs="Times New Roman" w:hint="eastAsia"/>
          <w:sz w:val="22"/>
          <w:szCs w:val="21"/>
        </w:rPr>
        <w:t>それぞれの</w:t>
      </w:r>
      <w:r w:rsidRPr="008F088D">
        <w:rPr>
          <w:rFonts w:ascii="ＭＳ 明朝" w:eastAsia="ＭＳ 明朝" w:hAnsi="ＭＳ 明朝" w:cs="Times New Roman" w:hint="eastAsia"/>
          <w:sz w:val="22"/>
          <w:szCs w:val="21"/>
        </w:rPr>
        <w:t>地域実情やニーズを十分に踏まえつつ、関係機関</w:t>
      </w:r>
      <w:r w:rsidRPr="008F088D">
        <w:rPr>
          <w:rFonts w:ascii="ＭＳ 明朝" w:eastAsia="ＭＳ 明朝" w:hAnsi="ＭＳ 明朝" w:cs="Times New Roman"/>
          <w:sz w:val="22"/>
          <w:szCs w:val="21"/>
        </w:rPr>
        <w:t>・団体</w:t>
      </w:r>
      <w:r w:rsidR="00702308" w:rsidRPr="008F088D">
        <w:rPr>
          <w:rFonts w:ascii="ＭＳ 明朝" w:eastAsia="ＭＳ 明朝" w:hAnsi="ＭＳ 明朝" w:cs="Times New Roman" w:hint="eastAsia"/>
          <w:sz w:val="22"/>
          <w:szCs w:val="21"/>
        </w:rPr>
        <w:t>等</w:t>
      </w:r>
      <w:r w:rsidRPr="008F088D">
        <w:rPr>
          <w:rFonts w:ascii="ＭＳ 明朝" w:eastAsia="ＭＳ 明朝" w:hAnsi="ＭＳ 明朝" w:cs="Times New Roman" w:hint="eastAsia"/>
          <w:sz w:val="22"/>
          <w:szCs w:val="21"/>
        </w:rPr>
        <w:t>と地域住民とが協働により取り組んでいくことが、一層重要となります。</w:t>
      </w:r>
    </w:p>
    <w:p w14:paraId="27E33923" w14:textId="77777777" w:rsidR="00467591" w:rsidRPr="009C74A4" w:rsidRDefault="00467591" w:rsidP="00467591">
      <w:pPr>
        <w:rPr>
          <w:rFonts w:ascii="ＭＳ 明朝" w:eastAsia="ＭＳ 明朝" w:hAnsi="ＭＳ 明朝" w:cs="Times New Roman"/>
          <w:sz w:val="22"/>
          <w:szCs w:val="21"/>
        </w:rPr>
      </w:pPr>
    </w:p>
    <w:p w14:paraId="5313C9A8" w14:textId="77777777" w:rsidR="00467591" w:rsidRPr="009C74A4" w:rsidRDefault="00467591" w:rsidP="00467591">
      <w:pPr>
        <w:rPr>
          <w:rFonts w:ascii="ＭＳ 明朝" w:eastAsia="ＭＳ 明朝" w:hAnsi="ＭＳ 明朝" w:cs="Times New Roman"/>
          <w:sz w:val="22"/>
          <w:szCs w:val="21"/>
        </w:rPr>
      </w:pPr>
    </w:p>
    <w:p w14:paraId="392C18FC" w14:textId="77777777" w:rsidR="00467591" w:rsidRPr="009C74A4" w:rsidRDefault="00467591" w:rsidP="00467591">
      <w:pPr>
        <w:rPr>
          <w:rFonts w:ascii="ＭＳ 明朝" w:eastAsia="ＭＳ 明朝" w:hAnsi="ＭＳ 明朝" w:cs="Times New Roman"/>
          <w:sz w:val="22"/>
          <w:szCs w:val="21"/>
        </w:rPr>
      </w:pPr>
    </w:p>
    <w:p w14:paraId="6BC7450D" w14:textId="66131197" w:rsidR="00467591" w:rsidRDefault="00467591" w:rsidP="00467591">
      <w:pPr>
        <w:rPr>
          <w:rFonts w:ascii="ＭＳ 明朝" w:eastAsia="ＭＳ 明朝" w:hAnsi="ＭＳ 明朝" w:cs="Times New Roman"/>
          <w:sz w:val="22"/>
          <w:szCs w:val="21"/>
        </w:rPr>
      </w:pPr>
    </w:p>
    <w:p w14:paraId="0496B689" w14:textId="77777777" w:rsidR="00C84F16" w:rsidRPr="00223732" w:rsidRDefault="00C84F16" w:rsidP="00467591">
      <w:pPr>
        <w:rPr>
          <w:rFonts w:ascii="ＭＳ 明朝" w:eastAsia="ＭＳ 明朝" w:hAnsi="ＭＳ 明朝" w:cs="Times New Roman"/>
          <w:sz w:val="22"/>
          <w:szCs w:val="21"/>
        </w:rPr>
      </w:pPr>
    </w:p>
    <w:p w14:paraId="56B0E4D4" w14:textId="77777777" w:rsidR="00467591" w:rsidRPr="009C74A4" w:rsidRDefault="00467591" w:rsidP="00467591">
      <w:pPr>
        <w:rPr>
          <w:rFonts w:ascii="ＭＳ 明朝" w:eastAsia="ＭＳ 明朝" w:hAnsi="ＭＳ 明朝" w:cs="Times New Roman"/>
          <w:sz w:val="22"/>
          <w:szCs w:val="21"/>
        </w:rPr>
      </w:pPr>
    </w:p>
    <w:p w14:paraId="3778AD32" w14:textId="77777777" w:rsidR="004858D7" w:rsidRDefault="004858D7">
      <w:pPr>
        <w:widowControl/>
        <w:jc w:val="left"/>
        <w:rPr>
          <w:rFonts w:ascii="ＭＳ ゴシック" w:eastAsia="ＭＳ ゴシック" w:hAnsi="ＭＳ ゴシック" w:cs="Times New Roman"/>
          <w:b/>
          <w:sz w:val="22"/>
          <w:szCs w:val="21"/>
        </w:rPr>
      </w:pPr>
      <w:r>
        <w:rPr>
          <w:rFonts w:ascii="ＭＳ ゴシック" w:eastAsia="ＭＳ ゴシック" w:hAnsi="ＭＳ ゴシック" w:cs="Times New Roman"/>
          <w:b/>
          <w:sz w:val="22"/>
          <w:szCs w:val="21"/>
        </w:rPr>
        <w:br w:type="page"/>
      </w:r>
    </w:p>
    <w:p w14:paraId="6163F254" w14:textId="0B46D57C" w:rsidR="00467591" w:rsidRPr="009C74A4" w:rsidRDefault="00467591" w:rsidP="00022934">
      <w:pPr>
        <w:widowControl/>
        <w:jc w:val="left"/>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lastRenderedPageBreak/>
        <w:t>第２章　講じようとする施策</w:t>
      </w:r>
    </w:p>
    <w:p w14:paraId="52547315" w14:textId="15F21458" w:rsidR="00467591" w:rsidRPr="009C74A4" w:rsidRDefault="00007545" w:rsidP="000F4DC1">
      <w:pPr>
        <w:ind w:leftChars="110" w:left="231"/>
        <w:rPr>
          <w:rFonts w:ascii="ＭＳ 明朝" w:eastAsia="ＭＳ 明朝" w:hAnsi="ＭＳ 明朝" w:cs="Times New Roman"/>
          <w:b/>
          <w:sz w:val="22"/>
          <w:szCs w:val="21"/>
        </w:rPr>
      </w:pPr>
      <w:r>
        <w:rPr>
          <w:rFonts w:ascii="ＭＳ ゴシック" w:eastAsia="ＭＳ ゴシック" w:hAnsi="ＭＳ ゴシック" w:cs="Times New Roman" w:hint="eastAsia"/>
          <w:b/>
          <w:sz w:val="22"/>
          <w:szCs w:val="21"/>
        </w:rPr>
        <w:t>１</w:t>
      </w:r>
      <w:r w:rsidR="00467591" w:rsidRPr="009C74A4">
        <w:rPr>
          <w:rFonts w:ascii="ＭＳ ゴシック" w:eastAsia="ＭＳ ゴシック" w:hAnsi="ＭＳ ゴシック" w:cs="Times New Roman" w:hint="eastAsia"/>
          <w:b/>
          <w:sz w:val="22"/>
          <w:szCs w:val="21"/>
        </w:rPr>
        <w:t xml:space="preserve">　道路交通環境の整備</w:t>
      </w:r>
    </w:p>
    <w:p w14:paraId="0E5927D8" w14:textId="77777777" w:rsidR="00424DBA" w:rsidRDefault="00467591" w:rsidP="00424DBA">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道路交通環境の整備については、これまでも幹線道路と生活道路の両面から対策を推進しています。</w:t>
      </w:r>
    </w:p>
    <w:p w14:paraId="186E2D3F" w14:textId="70EEA5BD" w:rsidR="00467591" w:rsidRPr="009C74A4" w:rsidRDefault="00467591" w:rsidP="00424DBA">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少子高齢化が一層進展する中で、高齢者や障がい者、子ども等を交通事故から守る観点から、人優先の安全・安心な歩行空間の整備、交通安全施設等の整備事業や効果的で重点的な事故対策の推進を図るなど、次のような施策を具体的に推進します。</w:t>
      </w:r>
    </w:p>
    <w:p w14:paraId="55CA7A4A" w14:textId="77777777" w:rsidR="00467591" w:rsidRPr="009C74A4" w:rsidRDefault="00467591" w:rsidP="00467591">
      <w:pPr>
        <w:ind w:leftChars="300" w:left="630" w:firstLineChars="100" w:firstLine="220"/>
        <w:rPr>
          <w:rFonts w:ascii="ＭＳ 明朝" w:eastAsia="ＭＳ 明朝" w:hAnsi="Century" w:cs="Times New Roman"/>
          <w:sz w:val="22"/>
          <w:szCs w:val="21"/>
        </w:rPr>
      </w:pPr>
    </w:p>
    <w:p w14:paraId="53C24FC2" w14:textId="0A9D7DD0" w:rsidR="00467591" w:rsidRPr="009C74A4" w:rsidRDefault="00007545" w:rsidP="00424DBA">
      <w:pPr>
        <w:ind w:firstLineChars="100" w:firstLine="221"/>
        <w:rPr>
          <w:rFonts w:ascii="ＭＳ 明朝" w:eastAsia="ＭＳ 明朝" w:hAnsi="Century" w:cs="Times New Roman"/>
          <w:sz w:val="22"/>
          <w:szCs w:val="21"/>
        </w:rPr>
      </w:pPr>
      <w:r w:rsidRPr="004D55AA">
        <w:rPr>
          <w:rFonts w:ascii="ＭＳ ゴシック" w:eastAsia="ＭＳ ゴシック" w:hAnsi="ＭＳ ゴシック" w:cs="Times New Roman" w:hint="eastAsia"/>
          <w:b/>
          <w:bCs/>
          <w:sz w:val="22"/>
          <w:szCs w:val="21"/>
        </w:rPr>
        <w:t>（１）</w:t>
      </w:r>
      <w:r w:rsidR="00467591" w:rsidRPr="004D55AA">
        <w:rPr>
          <w:rFonts w:ascii="ＭＳ ゴシック" w:eastAsia="ＭＳ ゴシック" w:hAnsi="ＭＳ ゴシック" w:cs="Times New Roman" w:hint="eastAsia"/>
          <w:b/>
          <w:bCs/>
          <w:sz w:val="22"/>
          <w:szCs w:val="21"/>
        </w:rPr>
        <w:t>生</w:t>
      </w:r>
      <w:r w:rsidR="00467591" w:rsidRPr="009C74A4">
        <w:rPr>
          <w:rFonts w:ascii="ＭＳ ゴシック" w:eastAsia="ＭＳ ゴシック" w:hAnsi="ＭＳ ゴシック" w:cs="Times New Roman" w:hint="eastAsia"/>
          <w:b/>
          <w:bCs/>
          <w:sz w:val="22"/>
          <w:szCs w:val="21"/>
        </w:rPr>
        <w:t>活道路等における</w:t>
      </w:r>
      <w:r w:rsidR="00467591" w:rsidRPr="009C74A4">
        <w:rPr>
          <w:rFonts w:ascii="ＭＳ ゴシック" w:eastAsia="ＭＳ ゴシック" w:hAnsi="ＭＳ ゴシック" w:cs="Times New Roman" w:hint="eastAsia"/>
          <w:b/>
          <w:sz w:val="22"/>
          <w:szCs w:val="21"/>
        </w:rPr>
        <w:t>人優先の安全・安心な歩行空間の整備</w:t>
      </w:r>
    </w:p>
    <w:p w14:paraId="6EA87217" w14:textId="77777777" w:rsidR="00424DBA" w:rsidRDefault="00467591" w:rsidP="00424DBA">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これまで一定の成果を挙げてきた交通安全対策は、主として「車中心」の対策であり、歩行者の視点からの道路整備や交通安全対策は</w:t>
      </w:r>
      <w:r w:rsidRPr="004D55AA">
        <w:rPr>
          <w:rFonts w:ascii="ＭＳ 明朝" w:eastAsia="ＭＳ 明朝" w:hAnsi="Century" w:cs="Times New Roman" w:hint="eastAsia"/>
          <w:sz w:val="22"/>
          <w:szCs w:val="21"/>
        </w:rPr>
        <w:t>十分とはいえず</w:t>
      </w:r>
      <w:r w:rsidRPr="009C74A4">
        <w:rPr>
          <w:rFonts w:ascii="ＭＳ 明朝" w:eastAsia="ＭＳ 明朝" w:hAnsi="Century" w:cs="Times New Roman" w:hint="eastAsia"/>
          <w:sz w:val="22"/>
          <w:szCs w:val="21"/>
        </w:rPr>
        <w:t>、また、生活道路への通過交通の流入等の問題も依然として深刻です。</w:t>
      </w:r>
    </w:p>
    <w:p w14:paraId="5D807E1A" w14:textId="102B7808" w:rsidR="00467591" w:rsidRPr="009C74A4" w:rsidRDefault="00467591" w:rsidP="00424DBA">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このため、地域の協力を得ながら、通学路、生活道路、市街地の幹線道路等において歩道を積極的に整備するなど「人」の視点に立った交通安全対策を推進していく必要があり、特に交通の安全を確保する必要がある道路において、歩道等の交通安全施設等の整備等きめ細かな事故防止対策を実施することにより車両の速度の抑制や、自動車、自転車、歩行者等の安全な道路交通環境を形成することとします。</w:t>
      </w:r>
    </w:p>
    <w:p w14:paraId="2572947F" w14:textId="77777777" w:rsidR="00467591" w:rsidRPr="009C74A4" w:rsidRDefault="00467591" w:rsidP="00424DBA">
      <w:pPr>
        <w:ind w:leftChars="326" w:left="906" w:hangingChars="100" w:hanging="221"/>
        <w:rPr>
          <w:rFonts w:ascii="ＭＳ ゴシック" w:eastAsia="ＭＳ ゴシック" w:hAnsi="ＭＳ ゴシック" w:cs="Times New Roman"/>
          <w:sz w:val="22"/>
          <w:szCs w:val="21"/>
        </w:rPr>
      </w:pPr>
      <w:r w:rsidRPr="009C74A4">
        <w:rPr>
          <w:rFonts w:ascii="ＭＳ ゴシック" w:eastAsia="ＭＳ ゴシック" w:hAnsi="ＭＳ ゴシック" w:cs="Times New Roman" w:hint="eastAsia"/>
          <w:b/>
          <w:sz w:val="22"/>
          <w:szCs w:val="21"/>
        </w:rPr>
        <w:t>ア　生活道路における交通安全対策の推進</w:t>
      </w:r>
    </w:p>
    <w:p w14:paraId="64EC3341" w14:textId="77777777" w:rsidR="00007545"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道路管理者と警察が連携して、面的かつ総合的な事故抑止対策を、事故の態様、交通量、地域住民の要望等を踏まえ、関係者間の連携を十分に図りながら、その実施に取り組みます。</w:t>
      </w:r>
    </w:p>
    <w:p w14:paraId="3E2ABF12" w14:textId="77777777" w:rsidR="00424DBA"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警察においては、交通規制、交通管制及び交通指導取締りの融合に配意した施策を推進し、具体的には、生活道路における歩行者・自転車利用者の安全を確保するため、</w:t>
      </w:r>
      <w:r w:rsidRPr="009C74A4">
        <w:rPr>
          <w:rFonts w:ascii="ＭＳ 明朝" w:eastAsia="ＭＳ 明朝" w:hAnsi="Times New Roman" w:cs="ＭＳ 明朝" w:hint="eastAsia"/>
          <w:kern w:val="0"/>
          <w:sz w:val="22"/>
          <w:szCs w:val="21"/>
        </w:rPr>
        <w:t>最高速度30キロメートル毎時の区域規制等を前提とした「ゾーン30」を整備するなどの低速度規制を実施するほか、道路標識・道路標示の高輝度化</w:t>
      </w:r>
      <w:r w:rsidRPr="009C74A4">
        <w:rPr>
          <w:rFonts w:ascii="ＭＳ 明朝" w:eastAsia="ＭＳ 明朝" w:hAnsi="Century" w:cs="Times New Roman" w:hint="eastAsia"/>
          <w:sz w:val="22"/>
          <w:szCs w:val="21"/>
        </w:rPr>
        <w:t>や信号灯器のＬＥＤ化、路側帯の設置・拡幅、ゾーン規制の活用等の安全対策や外周幹線道路を中心に信号機の改良、光ビーコン、交通情報板等によるリアルタイムの交通情報提供等の交通流円滑化対策を実施します。また、</w:t>
      </w:r>
      <w:r w:rsidRPr="009C74A4">
        <w:rPr>
          <w:rFonts w:ascii="ＭＳ 明朝" w:eastAsia="ＭＳ 明朝" w:hAnsi="Century" w:cs="Times New Roman" w:hint="eastAsia"/>
          <w:sz w:val="22"/>
          <w:szCs w:val="24"/>
        </w:rPr>
        <w:t>「高齢者、障害者等の移動等の円滑化の促進に関する法律」（平成</w:t>
      </w:r>
      <w:r w:rsidRPr="009C74A4">
        <w:rPr>
          <w:rFonts w:ascii="ＭＳ 明朝" w:eastAsia="ＭＳ 明朝" w:hAnsi="ＭＳ 明朝" w:cs="Times New Roman" w:hint="eastAsia"/>
          <w:sz w:val="22"/>
          <w:szCs w:val="24"/>
        </w:rPr>
        <w:t>18年法律第92号</w:t>
      </w:r>
      <w:r w:rsidRPr="009C74A4">
        <w:rPr>
          <w:rFonts w:ascii="ＭＳ 明朝" w:eastAsia="ＭＳ 明朝" w:hAnsi="Century" w:cs="Times New Roman" w:hint="eastAsia"/>
          <w:sz w:val="22"/>
          <w:szCs w:val="24"/>
        </w:rPr>
        <w:t>。以下「バリアフリー法」という。）</w:t>
      </w:r>
      <w:r w:rsidRPr="009C74A4">
        <w:rPr>
          <w:rFonts w:ascii="ＭＳ 明朝" w:eastAsia="ＭＳ 明朝" w:hAnsi="Century" w:cs="Times New Roman" w:hint="eastAsia"/>
          <w:sz w:val="22"/>
          <w:szCs w:val="21"/>
        </w:rPr>
        <w:t>の重点整備地区内の主要な経路を構成する道路を中心に音響</w:t>
      </w:r>
      <w:r w:rsidRPr="009C74A4">
        <w:rPr>
          <w:rFonts w:ascii="ＭＳ 明朝" w:eastAsia="ＭＳ 明朝" w:hAnsi="Century" w:cs="Times New Roman" w:hint="eastAsia"/>
          <w:color w:val="000000"/>
          <w:sz w:val="22"/>
          <w:szCs w:val="21"/>
        </w:rPr>
        <w:t>式信</w:t>
      </w:r>
      <w:r w:rsidRPr="009C74A4">
        <w:rPr>
          <w:rFonts w:ascii="ＭＳ 明朝" w:eastAsia="ＭＳ 明朝" w:hAnsi="Century" w:cs="Times New Roman" w:hint="eastAsia"/>
          <w:sz w:val="22"/>
          <w:szCs w:val="21"/>
        </w:rPr>
        <w:t>号機、高齢者等感応信号機、歩行者感応信号機等のバリアフリー対応型信号機の整備を推進します。</w:t>
      </w:r>
    </w:p>
    <w:p w14:paraId="1BB6AE6E" w14:textId="77777777" w:rsidR="00424DBA"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管理者においては、外周幹線道路の通行を円滑化し、エリア内への通過車両を抑制するため、交差点の改良等を進める外周道路対策をはじめ、歩行者や自転車の通行を優先するゾーン形成を図るため、車両の速度を抑制する道路構造（車道幅を局所的に狭さくしたり、クランクの設置など）の整備等を行うゾーン対策、さらには、安心して移動できる歩行空間ネットワークの整備を図るため、歩道の整備、歩行空間のバリアフリー化等の経路対策を推進します。</w:t>
      </w:r>
    </w:p>
    <w:p w14:paraId="2D9E4634" w14:textId="2787B1A4" w:rsidR="00467591" w:rsidRPr="009C74A4"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通過車両の進入を抑え、歩行者等の安全確保と生活環境の改善を図るため、コミュニティ道路（歩行者の通行を優先させるため、車両速度を抑制するクランク等や歩行者を物理的に分離するための縁石等を整備した道路）等の整備を推進します。</w:t>
      </w:r>
    </w:p>
    <w:p w14:paraId="2BF803BF" w14:textId="1ED8CCD5" w:rsidR="00467591" w:rsidRPr="009C74A4" w:rsidRDefault="00467591" w:rsidP="00424DBA">
      <w:pPr>
        <w:ind w:leftChars="326" w:left="685"/>
        <w:rPr>
          <w:rFonts w:ascii="ＭＳ ゴシック" w:eastAsia="ＭＳ ゴシック" w:hAnsi="ＭＳ ゴシック" w:cs="Times New Roman"/>
          <w:sz w:val="22"/>
          <w:szCs w:val="21"/>
          <w:bdr w:val="single" w:sz="4" w:space="0" w:color="auto"/>
        </w:rPr>
      </w:pPr>
      <w:r w:rsidRPr="009C74A4">
        <w:rPr>
          <w:rFonts w:ascii="ＭＳ ゴシック" w:eastAsia="ＭＳ ゴシック" w:hAnsi="ＭＳ ゴシック" w:cs="Times New Roman" w:hint="eastAsia"/>
          <w:b/>
          <w:sz w:val="22"/>
          <w:szCs w:val="21"/>
        </w:rPr>
        <w:t>イ　通学路等における安全の確保</w:t>
      </w:r>
    </w:p>
    <w:p w14:paraId="1C418338" w14:textId="18BDB954" w:rsidR="00424DBA"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通学路</w:t>
      </w:r>
      <w:r w:rsidRPr="009C74A4">
        <w:rPr>
          <w:rFonts w:ascii="ＭＳ 明朝" w:eastAsia="ＭＳ 明朝" w:hAnsi="ＭＳ 明朝" w:cs="Times New Roman"/>
          <w:sz w:val="22"/>
          <w:szCs w:val="21"/>
        </w:rPr>
        <w:t>における</w:t>
      </w:r>
      <w:r w:rsidRPr="009C74A4">
        <w:rPr>
          <w:rFonts w:ascii="ＭＳ 明朝" w:eastAsia="ＭＳ 明朝" w:hAnsi="ＭＳ 明朝" w:cs="Times New Roman" w:hint="eastAsia"/>
          <w:sz w:val="22"/>
          <w:szCs w:val="21"/>
        </w:rPr>
        <w:t>安全</w:t>
      </w:r>
      <w:r w:rsidRPr="009C74A4">
        <w:rPr>
          <w:rFonts w:ascii="ＭＳ 明朝" w:eastAsia="ＭＳ 明朝" w:hAnsi="ＭＳ 明朝" w:cs="Times New Roman"/>
          <w:sz w:val="22"/>
          <w:szCs w:val="21"/>
        </w:rPr>
        <w:t>を</w:t>
      </w:r>
      <w:r w:rsidRPr="009C74A4">
        <w:rPr>
          <w:rFonts w:ascii="ＭＳ 明朝" w:eastAsia="ＭＳ 明朝" w:hAnsi="ＭＳ 明朝" w:cs="Times New Roman" w:hint="eastAsia"/>
          <w:sz w:val="22"/>
          <w:szCs w:val="21"/>
        </w:rPr>
        <w:t>確保</w:t>
      </w:r>
      <w:r w:rsidRPr="009C74A4">
        <w:rPr>
          <w:rFonts w:ascii="ＭＳ 明朝" w:eastAsia="ＭＳ 明朝" w:hAnsi="ＭＳ 明朝" w:cs="Times New Roman"/>
          <w:sz w:val="22"/>
          <w:szCs w:val="21"/>
        </w:rPr>
        <w:t>するため</w:t>
      </w:r>
      <w:r w:rsidRPr="008F088D">
        <w:rPr>
          <w:rFonts w:ascii="ＭＳ 明朝" w:eastAsia="ＭＳ 明朝" w:hAnsi="ＭＳ 明朝" w:cs="Times New Roman" w:hint="eastAsia"/>
          <w:sz w:val="22"/>
          <w:szCs w:val="21"/>
        </w:rPr>
        <w:t>、</w:t>
      </w:r>
      <w:r w:rsidRPr="008F088D">
        <w:rPr>
          <w:rFonts w:ascii="ＭＳ 明朝" w:eastAsia="ＭＳ 明朝" w:hAnsi="ＭＳ 明朝" w:cs="Times New Roman"/>
          <w:sz w:val="22"/>
          <w:szCs w:val="21"/>
        </w:rPr>
        <w:t>関係機関</w:t>
      </w:r>
      <w:r w:rsidR="005A5CA5" w:rsidRPr="008F088D">
        <w:rPr>
          <w:rFonts w:ascii="ＭＳ 明朝" w:eastAsia="ＭＳ 明朝" w:hAnsi="ＭＳ 明朝" w:cs="Times New Roman" w:hint="eastAsia"/>
          <w:sz w:val="22"/>
          <w:szCs w:val="21"/>
        </w:rPr>
        <w:t>・団体等</w:t>
      </w:r>
      <w:r w:rsidRPr="008F088D">
        <w:rPr>
          <w:rFonts w:ascii="ＭＳ 明朝" w:eastAsia="ＭＳ 明朝" w:hAnsi="ＭＳ 明朝" w:cs="Times New Roman" w:hint="eastAsia"/>
          <w:sz w:val="22"/>
          <w:szCs w:val="24"/>
        </w:rPr>
        <w:t>に</w:t>
      </w:r>
      <w:r w:rsidRPr="009C74A4">
        <w:rPr>
          <w:rFonts w:ascii="ＭＳ 明朝" w:eastAsia="ＭＳ 明朝" w:hAnsi="ＭＳ 明朝" w:cs="Times New Roman" w:hint="eastAsia"/>
          <w:sz w:val="22"/>
          <w:szCs w:val="24"/>
        </w:rPr>
        <w:t>より策定した「大阪市通学路安全プログラム」に基づき、</w:t>
      </w:r>
      <w:r w:rsidRPr="009C74A4">
        <w:rPr>
          <w:rFonts w:ascii="ＭＳ 明朝" w:eastAsia="ＭＳ 明朝" w:hAnsi="ＭＳ 明朝" w:cs="Times New Roman" w:hint="eastAsia"/>
          <w:sz w:val="22"/>
          <w:szCs w:val="21"/>
          <w:lang w:val="en-GB"/>
        </w:rPr>
        <w:t>合同点検を実施し、</w:t>
      </w:r>
      <w:r w:rsidR="005A2A00">
        <w:rPr>
          <w:rFonts w:ascii="ＭＳ 明朝" w:eastAsia="ＭＳ 明朝" w:hAnsi="Century" w:cs="Times New Roman" w:hint="eastAsia"/>
          <w:sz w:val="22"/>
          <w:szCs w:val="21"/>
        </w:rPr>
        <w:t>路肩のカラー</w:t>
      </w:r>
      <w:r w:rsidRPr="009C74A4">
        <w:rPr>
          <w:rFonts w:ascii="ＭＳ 明朝" w:eastAsia="ＭＳ 明朝" w:hAnsi="Century" w:cs="Times New Roman" w:hint="eastAsia"/>
          <w:sz w:val="22"/>
          <w:szCs w:val="21"/>
        </w:rPr>
        <w:t>舗装、防護柵や車止めの設置等の</w:t>
      </w:r>
      <w:r w:rsidRPr="009C74A4">
        <w:rPr>
          <w:rFonts w:ascii="ＭＳ 明朝" w:eastAsia="ＭＳ 明朝" w:hAnsi="Century" w:cs="Times New Roman" w:hint="eastAsia"/>
          <w:sz w:val="22"/>
          <w:szCs w:val="24"/>
        </w:rPr>
        <w:t>ハード対策や安全教育の実施等のソフト</w:t>
      </w:r>
      <w:r w:rsidRPr="009C74A4">
        <w:rPr>
          <w:rFonts w:ascii="ＭＳ 明朝" w:eastAsia="ＭＳ 明朝" w:hAnsi="Century" w:cs="Times New Roman" w:hint="eastAsia"/>
          <w:sz w:val="22"/>
          <w:szCs w:val="21"/>
        </w:rPr>
        <w:t>対策を</w:t>
      </w:r>
      <w:r w:rsidRPr="009C74A4">
        <w:rPr>
          <w:rFonts w:ascii="ＭＳ 明朝" w:eastAsia="ＭＳ 明朝" w:hAnsi="Century" w:cs="Times New Roman" w:hint="eastAsia"/>
          <w:sz w:val="22"/>
          <w:szCs w:val="24"/>
        </w:rPr>
        <w:t>実施</w:t>
      </w:r>
      <w:r w:rsidRPr="009C74A4">
        <w:rPr>
          <w:rFonts w:ascii="ＭＳ 明朝" w:eastAsia="ＭＳ 明朝" w:hAnsi="Century" w:cs="Times New Roman" w:hint="eastAsia"/>
          <w:sz w:val="22"/>
          <w:szCs w:val="21"/>
        </w:rPr>
        <w:t>します。</w:t>
      </w:r>
    </w:p>
    <w:p w14:paraId="7AF19690" w14:textId="7B9EF59D" w:rsidR="00467591" w:rsidRPr="005A5CA5"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また、未就学児が日常的に集団で移動する経路においても、緊急交通安全点検等の結果を踏まえ、安全安心な歩行空間の確保を図ります。</w:t>
      </w:r>
    </w:p>
    <w:p w14:paraId="212A08B4" w14:textId="77777777" w:rsidR="00467591" w:rsidRPr="009C74A4" w:rsidRDefault="00467591" w:rsidP="00424DBA">
      <w:pPr>
        <w:ind w:leftChars="326" w:left="685"/>
        <w:rPr>
          <w:rFonts w:ascii="ＭＳ ゴシック" w:eastAsia="ＭＳ ゴシック" w:hAnsi="ＭＳ ゴシック" w:cs="Times New Roman"/>
          <w:sz w:val="22"/>
          <w:szCs w:val="21"/>
        </w:rPr>
      </w:pPr>
      <w:r w:rsidRPr="009C74A4">
        <w:rPr>
          <w:rFonts w:ascii="ＭＳ ゴシック" w:eastAsia="ＭＳ ゴシック" w:hAnsi="ＭＳ ゴシック" w:cs="Times New Roman" w:hint="eastAsia"/>
          <w:b/>
          <w:sz w:val="22"/>
          <w:szCs w:val="21"/>
        </w:rPr>
        <w:t>ウ　高齢者、障がい者等の安全に資する歩行空間等の整備</w:t>
      </w:r>
    </w:p>
    <w:p w14:paraId="070EE0B3" w14:textId="3A36CD33" w:rsidR="00962884" w:rsidRDefault="00D62FBC" w:rsidP="00424DBA">
      <w:pPr>
        <w:ind w:leftChars="290" w:left="983" w:hangingChars="170" w:hanging="374"/>
        <w:rPr>
          <w:rFonts w:ascii="ＭＳ 明朝" w:eastAsia="ＭＳ 明朝" w:hAnsi="Century" w:cs="Times New Roman"/>
          <w:sz w:val="22"/>
          <w:szCs w:val="21"/>
        </w:rPr>
      </w:pPr>
      <w:r>
        <w:rPr>
          <w:rFonts w:ascii="ＭＳ 明朝" w:eastAsia="ＭＳ 明朝" w:hAnsi="Century" w:cs="Times New Roman" w:hint="eastAsia"/>
          <w:sz w:val="22"/>
          <w:szCs w:val="21"/>
        </w:rPr>
        <w:t>（ア）</w:t>
      </w:r>
      <w:r w:rsidR="00467591" w:rsidRPr="009C74A4">
        <w:rPr>
          <w:rFonts w:ascii="ＭＳ 明朝" w:eastAsia="ＭＳ 明朝" w:hAnsi="Century" w:cs="Times New Roman" w:hint="eastAsia"/>
          <w:sz w:val="22"/>
          <w:szCs w:val="21"/>
        </w:rPr>
        <w:t>高齢者や障がい者等を含めて全ての人が安全に安心して参加し活動できる社会を実現するため、駅、公共施設、福祉施設、病院等の周辺を中心に平坦性が確保された歩道、歩道の段差・勾配の改善、昇降装置付立体横断施設、自転車駐車場等を整備し、歩行空間のバリアフリー化を進めるとともに改築事業等と併せた無電柱化を推進します。あわせて、高齢者、障がい者等の通行の安全と高齢運転者の増加に対応するため、</w:t>
      </w:r>
      <w:r w:rsidR="00467591" w:rsidRPr="009C74A4">
        <w:rPr>
          <w:rFonts w:ascii="ＭＳ 明朝" w:eastAsia="ＭＳ 明朝" w:hAnsi="Century" w:cs="Times New Roman" w:hint="eastAsia"/>
          <w:sz w:val="22"/>
          <w:szCs w:val="21"/>
        </w:rPr>
        <w:lastRenderedPageBreak/>
        <w:t>信号灯器のＬＥＤ化等を</w:t>
      </w:r>
      <w:r w:rsidR="00467591" w:rsidRPr="009C74A4">
        <w:rPr>
          <w:rFonts w:ascii="ＭＳ 明朝" w:eastAsia="ＭＳ 明朝" w:hAnsi="Century" w:cs="Times New Roman" w:hint="eastAsia"/>
          <w:color w:val="000000"/>
          <w:sz w:val="22"/>
          <w:szCs w:val="21"/>
        </w:rPr>
        <w:t>推進します</w:t>
      </w:r>
      <w:r w:rsidR="00467591" w:rsidRPr="009C74A4">
        <w:rPr>
          <w:rFonts w:ascii="ＭＳ 明朝" w:eastAsia="ＭＳ 明朝" w:hAnsi="Century" w:cs="Times New Roman" w:hint="eastAsia"/>
          <w:sz w:val="22"/>
          <w:szCs w:val="21"/>
        </w:rPr>
        <w:t>。</w:t>
      </w:r>
    </w:p>
    <w:p w14:paraId="2060C80E" w14:textId="77777777" w:rsidR="00424DBA" w:rsidRDefault="00467591" w:rsidP="00424DBA">
      <w:pPr>
        <w:ind w:leftChars="480" w:left="1008"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また、駅前等の交通結節点において、エレベーター等の設置、スロープ化や建築物との直結化が図られた立体横断施設、交通広場等の整備の推進等、安全で快適な歩行空間を積極的に確保します。</w:t>
      </w:r>
    </w:p>
    <w:p w14:paraId="209F38C1" w14:textId="77777777" w:rsidR="00424DBA" w:rsidRDefault="00467591" w:rsidP="00424DBA">
      <w:pPr>
        <w:ind w:leftChars="480" w:left="1008"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特に、市</w:t>
      </w:r>
      <w:r w:rsidRPr="009C74A4">
        <w:rPr>
          <w:rFonts w:ascii="ＭＳ 明朝" w:eastAsia="ＭＳ 明朝" w:hAnsi="ＭＳ 明朝" w:cs="Times New Roman" w:hint="eastAsia"/>
          <w:sz w:val="22"/>
          <w:szCs w:val="21"/>
        </w:rPr>
        <w:t>内25地</w:t>
      </w:r>
      <w:r w:rsidRPr="009C74A4">
        <w:rPr>
          <w:rFonts w:ascii="ＭＳ 明朝" w:eastAsia="ＭＳ 明朝" w:hAnsi="Century" w:cs="Times New Roman" w:hint="eastAsia"/>
          <w:sz w:val="22"/>
          <w:szCs w:val="21"/>
        </w:rPr>
        <w:t>区のバリアフリー重点整備地区においては、公共交通機関等のバリアフリー化と連携しつつ、歩行空間のバリアフリー化を図ります。</w:t>
      </w:r>
    </w:p>
    <w:p w14:paraId="2F525320" w14:textId="31A4F6DD" w:rsidR="00467591" w:rsidRPr="009C74A4" w:rsidRDefault="00467591" w:rsidP="00424DBA">
      <w:pPr>
        <w:ind w:leftChars="480" w:left="1008"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さらに、視覚障がい者誘導用ブロックの設置等により、公共施設の位置や施設までのバリアフリー経路等を適切に案内します。</w:t>
      </w:r>
    </w:p>
    <w:p w14:paraId="044BCC78" w14:textId="1C4DC1DC" w:rsidR="00467591" w:rsidRPr="009C74A4" w:rsidRDefault="00EB35E5" w:rsidP="00424DBA">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高齢者、障が</w:t>
      </w:r>
      <w:r w:rsidR="00962884">
        <w:rPr>
          <w:rFonts w:ascii="ＭＳ 明朝" w:eastAsia="ＭＳ 明朝" w:hAnsi="Century" w:cs="Times New Roman" w:hint="eastAsia"/>
          <w:sz w:val="22"/>
          <w:szCs w:val="21"/>
        </w:rPr>
        <w:t>い者等の歩行空間の確保を図るため、円滑な移動を阻害する要因となって</w:t>
      </w:r>
      <w:r w:rsidR="00467591" w:rsidRPr="009C74A4">
        <w:rPr>
          <w:rFonts w:ascii="ＭＳ 明朝" w:eastAsia="ＭＳ 明朝" w:hAnsi="Century" w:cs="Times New Roman" w:hint="eastAsia"/>
          <w:sz w:val="22"/>
          <w:szCs w:val="21"/>
        </w:rPr>
        <w:t>いる、歩道や視覚障がい者誘導用ブロック上等における放置自転車の撤去等を推進します。</w:t>
      </w:r>
    </w:p>
    <w:p w14:paraId="6AEFC2E6" w14:textId="77777777" w:rsidR="00467591" w:rsidRPr="009C74A4" w:rsidRDefault="00467591" w:rsidP="00467591">
      <w:pPr>
        <w:rPr>
          <w:rFonts w:ascii="ＭＳ 明朝" w:eastAsia="ＭＳ 明朝" w:hAnsi="ＭＳ 明朝" w:cs="Times New Roman"/>
          <w:b/>
          <w:sz w:val="22"/>
          <w:szCs w:val="21"/>
        </w:rPr>
      </w:pPr>
    </w:p>
    <w:p w14:paraId="0B14F150" w14:textId="2AB24866" w:rsidR="00467591" w:rsidRPr="009C74A4" w:rsidRDefault="00EB35E5" w:rsidP="00424DBA">
      <w:pPr>
        <w:ind w:firstLineChars="100" w:firstLine="221"/>
        <w:rPr>
          <w:rFonts w:ascii="ＭＳ ゴシック" w:eastAsia="ＭＳ ゴシック" w:hAnsi="ＭＳ ゴシック" w:cs="Times New Roman"/>
          <w:b/>
          <w:bCs/>
          <w:sz w:val="22"/>
          <w:szCs w:val="21"/>
        </w:rPr>
      </w:pPr>
      <w:r w:rsidRPr="004D55AA">
        <w:rPr>
          <w:rFonts w:ascii="ＭＳ ゴシック" w:eastAsia="ＭＳ ゴシック" w:hAnsi="ＭＳ ゴシック" w:cs="Times New Roman" w:hint="eastAsia"/>
          <w:b/>
          <w:bCs/>
          <w:sz w:val="22"/>
          <w:szCs w:val="21"/>
        </w:rPr>
        <w:t>（２）</w:t>
      </w:r>
      <w:r w:rsidR="00467591" w:rsidRPr="009C74A4">
        <w:rPr>
          <w:rFonts w:ascii="ＭＳ ゴシック" w:eastAsia="ＭＳ ゴシック" w:hAnsi="ＭＳ ゴシック" w:cs="Times New Roman" w:hint="eastAsia"/>
          <w:b/>
          <w:bCs/>
          <w:sz w:val="22"/>
          <w:szCs w:val="21"/>
        </w:rPr>
        <w:t>幹線道路における交通安全対策の推進</w:t>
      </w:r>
    </w:p>
    <w:p w14:paraId="3D7A3200" w14:textId="28FAA39D" w:rsidR="00467591" w:rsidRPr="009C74A4" w:rsidRDefault="00EB35E5" w:rsidP="00424DBA">
      <w:pPr>
        <w:ind w:leftChars="326" w:left="685" w:firstLineChars="100" w:firstLine="220"/>
        <w:rPr>
          <w:rFonts w:ascii="ＭＳ 明朝" w:eastAsia="ＭＳ 明朝" w:hAnsi="Century" w:cs="Times New Roman"/>
          <w:sz w:val="22"/>
          <w:szCs w:val="21"/>
        </w:rPr>
      </w:pPr>
      <w:r>
        <w:rPr>
          <w:rFonts w:ascii="ＭＳ 明朝" w:eastAsia="ＭＳ 明朝" w:hAnsi="Century" w:cs="Times New Roman" w:hint="eastAsia"/>
          <w:sz w:val="22"/>
          <w:szCs w:val="21"/>
        </w:rPr>
        <w:t>基本的な交通の安全を確保するため、幹線道路とその他の</w:t>
      </w:r>
      <w:r w:rsidRPr="004D55AA">
        <w:rPr>
          <w:rFonts w:ascii="ＭＳ 明朝" w:eastAsia="ＭＳ 明朝" w:hAnsi="Century" w:cs="Times New Roman" w:hint="eastAsia"/>
          <w:sz w:val="22"/>
          <w:szCs w:val="21"/>
        </w:rPr>
        <w:t>道路</w:t>
      </w:r>
      <w:r w:rsidR="00467591" w:rsidRPr="004D55AA">
        <w:rPr>
          <w:rFonts w:ascii="ＭＳ 明朝" w:eastAsia="ＭＳ 明朝" w:hAnsi="Century" w:cs="Times New Roman" w:hint="eastAsia"/>
          <w:sz w:val="22"/>
          <w:szCs w:val="21"/>
        </w:rPr>
        <w:t>が</w:t>
      </w:r>
      <w:r w:rsidRPr="004D55AA">
        <w:rPr>
          <w:rFonts w:ascii="ＭＳ 明朝" w:eastAsia="ＭＳ 明朝" w:hAnsi="Century" w:cs="Times New Roman" w:hint="eastAsia"/>
          <w:sz w:val="22"/>
          <w:szCs w:val="21"/>
        </w:rPr>
        <w:t>適切に</w:t>
      </w:r>
      <w:r w:rsidR="00A241F7" w:rsidRPr="00A241F7">
        <w:rPr>
          <w:rFonts w:ascii="ＭＳ 明朝" w:eastAsia="ＭＳ 明朝" w:hAnsi="Century" w:cs="Times New Roman" w:hint="eastAsia"/>
          <w:sz w:val="22"/>
          <w:szCs w:val="21"/>
        </w:rPr>
        <w:t>機能分担が</w:t>
      </w:r>
      <w:r w:rsidR="00467591" w:rsidRPr="009C74A4">
        <w:rPr>
          <w:rFonts w:ascii="ＭＳ 明朝" w:eastAsia="ＭＳ 明朝" w:hAnsi="Century" w:cs="Times New Roman" w:hint="eastAsia"/>
          <w:sz w:val="22"/>
          <w:szCs w:val="21"/>
        </w:rPr>
        <w:t>図れるよう道路整備を推進するとともに、交通結節点等へのアクセスを強化し、人流の公共交通への転換を図ります。</w:t>
      </w:r>
    </w:p>
    <w:p w14:paraId="13DCFCB9" w14:textId="77777777" w:rsidR="00467591" w:rsidRPr="009C74A4" w:rsidRDefault="00467591" w:rsidP="00424DBA">
      <w:pPr>
        <w:ind w:leftChars="326" w:left="685"/>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Times New Roman" w:hint="eastAsia"/>
          <w:b/>
          <w:sz w:val="22"/>
          <w:szCs w:val="21"/>
        </w:rPr>
        <w:t xml:space="preserve">ア　</w:t>
      </w:r>
      <w:r w:rsidRPr="009C74A4">
        <w:rPr>
          <w:rFonts w:ascii="ＭＳ ゴシック" w:eastAsia="ＭＳ ゴシック" w:hAnsi="ＭＳ ゴシック" w:cs="ＭＳ Ｐゴシック" w:hint="eastAsia"/>
          <w:b/>
          <w:kern w:val="0"/>
          <w:sz w:val="22"/>
          <w:szCs w:val="21"/>
        </w:rPr>
        <w:t>事故危険箇所対策の推進</w:t>
      </w:r>
    </w:p>
    <w:p w14:paraId="710CE1A6" w14:textId="77777777" w:rsidR="00424DBA"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死傷事故率が高く、又は死傷事故が多発している交差点・単路（</w:t>
      </w:r>
      <w:r w:rsidRPr="009C74A4">
        <w:rPr>
          <w:rFonts w:ascii="ＭＳ 明朝" w:eastAsia="ＭＳ 明朝" w:hAnsi="Century" w:cs="Times New Roman"/>
          <w:sz w:val="22"/>
          <w:szCs w:val="21"/>
        </w:rPr>
        <w:t>中央線等により道路の中央が定められていない道路</w:t>
      </w:r>
      <w:r w:rsidRPr="009C74A4">
        <w:rPr>
          <w:rFonts w:ascii="ＭＳ 明朝" w:eastAsia="ＭＳ 明朝" w:hAnsi="Century" w:cs="Times New Roman" w:hint="eastAsia"/>
          <w:sz w:val="22"/>
          <w:szCs w:val="21"/>
        </w:rPr>
        <w:t>）を指定した「事故危険箇所」について、道路管理者と警察が連携して集中的な事故抑止対策を推進します。</w:t>
      </w:r>
    </w:p>
    <w:p w14:paraId="3E7A0012" w14:textId="606A8212" w:rsidR="00467591" w:rsidRPr="009C74A4"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事故危険箇所においては、信号機の新設・改良、歩車分離式信号の運用、歩道等の整備、交差点改良、視距の改良、付加車線等の整備、中央帯の設置、防護柵、区画線等の整備、道路照明・視線誘導標等の設置等の対策を推進します。</w:t>
      </w:r>
    </w:p>
    <w:p w14:paraId="69618389" w14:textId="77777777" w:rsidR="00467591" w:rsidRPr="009C74A4" w:rsidRDefault="00467591" w:rsidP="00424DBA">
      <w:pPr>
        <w:ind w:leftChars="326" w:left="685"/>
        <w:rPr>
          <w:rFonts w:ascii="ＭＳ ゴシック" w:eastAsia="ＭＳ ゴシック" w:hAnsi="ＭＳ ゴシック" w:cs="Times New Roman"/>
          <w:sz w:val="22"/>
          <w:szCs w:val="21"/>
        </w:rPr>
      </w:pPr>
      <w:r w:rsidRPr="009C74A4">
        <w:rPr>
          <w:rFonts w:ascii="ＭＳ ゴシック" w:eastAsia="ＭＳ ゴシック" w:hAnsi="ＭＳ ゴシック" w:cs="Times New Roman" w:hint="eastAsia"/>
          <w:b/>
          <w:sz w:val="22"/>
          <w:szCs w:val="21"/>
        </w:rPr>
        <w:t xml:space="preserve">イ　</w:t>
      </w:r>
      <w:r w:rsidRPr="009C74A4">
        <w:rPr>
          <w:rFonts w:ascii="ＭＳ ゴシック" w:eastAsia="ＭＳ ゴシック" w:hAnsi="ＭＳ ゴシック" w:cs="ＭＳ Ｐゴシック" w:hint="eastAsia"/>
          <w:b/>
          <w:kern w:val="0"/>
          <w:sz w:val="22"/>
          <w:szCs w:val="21"/>
        </w:rPr>
        <w:t>適切に機能分担された道路網の整備</w:t>
      </w:r>
    </w:p>
    <w:p w14:paraId="5D00062B" w14:textId="77777777" w:rsidR="00467591" w:rsidRPr="009C74A4"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交通の安全と円滑化を確保するため、道路の体系的整備に取り組むとともに、他の交通機関との連携強化を図ります。</w:t>
      </w:r>
    </w:p>
    <w:p w14:paraId="51D9A3F9" w14:textId="77777777" w:rsidR="00424DBA" w:rsidRDefault="00EB35E5" w:rsidP="00424DBA">
      <w:pPr>
        <w:ind w:leftChars="290" w:left="983" w:hangingChars="170" w:hanging="374"/>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ア</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自動車、自転車、歩行者等の異種交通を分離し、歩行者空間等を確保するとともに、交通流の純化を促進するため、幹線道路を整備します。</w:t>
      </w:r>
    </w:p>
    <w:p w14:paraId="477F5E1B" w14:textId="77777777" w:rsidR="00424DBA" w:rsidRDefault="00D62FBC" w:rsidP="00424DBA">
      <w:pPr>
        <w:ind w:leftChars="290" w:left="983" w:hangingChars="170" w:hanging="374"/>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一般道路と比較して死傷事故率が低く安全性の高い地域高規格幹線道路等の整備を進め、より多くの交通量を分担させることによって道路ネットワーク全体の安全性を向上させます。</w:t>
      </w:r>
    </w:p>
    <w:p w14:paraId="2EEFAB59" w14:textId="27C83AAA" w:rsidR="00467591" w:rsidRPr="009C74A4" w:rsidRDefault="00D62FBC" w:rsidP="00424DBA">
      <w:pPr>
        <w:ind w:leftChars="290" w:left="1027" w:hangingChars="190" w:hanging="418"/>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ウ</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通過交通の排除と交通の効果的な分散により、都市部における交通渋滞、交通事故の多発等の防止を図るため、幹線道路網の整備を推進します。</w:t>
      </w:r>
    </w:p>
    <w:p w14:paraId="3B8D4FD9" w14:textId="77777777" w:rsidR="00467591" w:rsidRPr="009C74A4" w:rsidRDefault="00467591" w:rsidP="00424DBA">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ウ　既存道路の交通事故対策の推進</w:t>
      </w:r>
    </w:p>
    <w:p w14:paraId="373CFB7E" w14:textId="77777777" w:rsidR="00467591" w:rsidRPr="009C74A4" w:rsidRDefault="00467591" w:rsidP="00424DBA">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交通事故の多発等を防止し、安全かつ円滑・快適な交通を確保するため、次の方針により道路の改築等による交通事故対策を推進します。</w:t>
      </w:r>
    </w:p>
    <w:p w14:paraId="3988EB70" w14:textId="0C203EA7" w:rsidR="00467591" w:rsidRPr="009C74A4" w:rsidRDefault="00D62FBC" w:rsidP="00424DBA">
      <w:pPr>
        <w:ind w:leftChars="290" w:left="1005" w:hangingChars="180" w:hanging="396"/>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ア</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歩行者及び自転車利用者の安全と生活環境の改善を図るため、歩道等を設置するための道路空間の再配分、既存道路の拡幅、自転車専用通行帯、自転車の通行位置を示した道路の整備等の道路交通の安全に寄与する道路整備を推進します。</w:t>
      </w:r>
    </w:p>
    <w:p w14:paraId="51A4AF36" w14:textId="77777777" w:rsidR="00D62FBC" w:rsidRDefault="00D62FBC" w:rsidP="00424DBA">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交差点及びその付近における交通事故の防止と交通渋滞の解消を図るため、右折レーンの設置や延伸をはじめとする短期的なハード整備や立体交差化等を図ります。</w:t>
      </w:r>
    </w:p>
    <w:p w14:paraId="14D2A5EA" w14:textId="77777777" w:rsidR="00D62FBC" w:rsidRDefault="00D62FBC" w:rsidP="00A106BF">
      <w:pPr>
        <w:ind w:leftChars="290" w:left="983" w:hangingChars="170" w:hanging="374"/>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ウ</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交通安全施設についても併せて整備することとし、道路標識、中央帯、車両停車帯、道路照明、防護柵等の整備を推進します。</w:t>
      </w:r>
    </w:p>
    <w:p w14:paraId="3276B7B6" w14:textId="77777777" w:rsidR="00D62FBC" w:rsidRDefault="00D62FBC" w:rsidP="00A106BF">
      <w:pPr>
        <w:ind w:leftChars="290" w:left="1005" w:hangingChars="180" w:hanging="396"/>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エ</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道路の機能と沿道の土地利用を含めた道路の利用実態との調和を図ることが交通の安全の確保に資することから、交通流の実態を踏まえつつ、植樹帯の設置、路上駐停車対策等に取り組みます。</w:t>
      </w:r>
    </w:p>
    <w:p w14:paraId="7CC9CF2A" w14:textId="77777777" w:rsidR="00D62FBC" w:rsidRDefault="00D62FBC" w:rsidP="00A106BF">
      <w:pPr>
        <w:ind w:leftChars="290" w:left="983" w:hangingChars="170" w:hanging="374"/>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オ</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商業系地区等における歩行者及び自転車利用者の安全で快適な通行空間を確保するため、交通量や通行の状況に即して、幅の広い歩道、自転車通行空間等の整備を推進します。</w:t>
      </w:r>
    </w:p>
    <w:p w14:paraId="1D863432" w14:textId="44446544" w:rsidR="00467591" w:rsidRPr="009C74A4" w:rsidRDefault="00D62FBC" w:rsidP="00A106BF">
      <w:pPr>
        <w:ind w:leftChars="290" w:left="1005" w:hangingChars="180" w:hanging="396"/>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カ</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交通混雑が著しい鉄道駅周辺地区等において、人と車の交通を体系的に分離するとともに、安全な歩行者空間の拡大を図るため、地区周辺の幹線道路、立体横断施設、交通広場等の総合的な整備を推進します。</w:t>
      </w:r>
    </w:p>
    <w:p w14:paraId="408D2D2B" w14:textId="77777777" w:rsidR="00467591" w:rsidRPr="009C74A4" w:rsidRDefault="00467591" w:rsidP="00A106BF">
      <w:pPr>
        <w:widowControl/>
        <w:ind w:leftChars="426" w:left="89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lastRenderedPageBreak/>
        <w:t>エ　交通安全施設等の高度化</w:t>
      </w:r>
    </w:p>
    <w:p w14:paraId="030A9DA5" w14:textId="77777777" w:rsidR="00467591" w:rsidRPr="009C74A4" w:rsidRDefault="00467591" w:rsidP="00A106BF">
      <w:pPr>
        <w:ind w:leftChars="530" w:left="1113" w:firstLineChars="100" w:firstLine="220"/>
        <w:rPr>
          <w:rFonts w:ascii="ＭＳ 明朝" w:eastAsia="ＭＳ 明朝" w:hAnsi="Century" w:cs="Times New Roman"/>
          <w:strike/>
          <w:sz w:val="22"/>
          <w:szCs w:val="21"/>
        </w:rPr>
      </w:pPr>
      <w:r w:rsidRPr="009C74A4">
        <w:rPr>
          <w:rFonts w:ascii="ＭＳ 明朝" w:eastAsia="ＭＳ 明朝" w:hAnsi="Century" w:cs="Times New Roman" w:hint="eastAsia"/>
          <w:sz w:val="22"/>
          <w:szCs w:val="21"/>
        </w:rPr>
        <w:t>道路管理者と</w:t>
      </w:r>
      <w:r w:rsidRPr="009C74A4">
        <w:rPr>
          <w:rFonts w:ascii="ＭＳ 明朝" w:eastAsia="ＭＳ 明朝" w:hAnsi="Century" w:cs="Times New Roman" w:hint="eastAsia"/>
          <w:color w:val="000000"/>
          <w:sz w:val="22"/>
          <w:szCs w:val="21"/>
        </w:rPr>
        <w:t>警察が連携し</w:t>
      </w:r>
      <w:r w:rsidRPr="009C74A4">
        <w:rPr>
          <w:rFonts w:ascii="ＭＳ 明朝" w:eastAsia="ＭＳ 明朝" w:hAnsi="Century" w:cs="Times New Roman" w:hint="eastAsia"/>
          <w:sz w:val="22"/>
          <w:szCs w:val="21"/>
        </w:rPr>
        <w:t>、道路の構造及び交通の実態を勘案して、交通事故が発生する危険性が高い場所等における信号機の設置に向けて協議等を実施します。</w:t>
      </w:r>
    </w:p>
    <w:p w14:paraId="494E804F" w14:textId="77777777" w:rsidR="00467591" w:rsidRPr="009C74A4" w:rsidRDefault="00467591" w:rsidP="00467591">
      <w:pPr>
        <w:widowControl/>
        <w:jc w:val="left"/>
        <w:rPr>
          <w:rFonts w:ascii="ＭＳ 明朝" w:eastAsia="ＭＳ 明朝" w:hAnsi="ＭＳ 明朝" w:cs="ＭＳ Ｐゴシック"/>
          <w:b/>
          <w:kern w:val="0"/>
          <w:sz w:val="22"/>
          <w:szCs w:val="21"/>
        </w:rPr>
      </w:pPr>
    </w:p>
    <w:p w14:paraId="639D2779" w14:textId="5E9EBEC7" w:rsidR="00467591" w:rsidRPr="009C74A4" w:rsidRDefault="00FB0C1F" w:rsidP="00A106BF">
      <w:pPr>
        <w:widowControl/>
        <w:ind w:firstLineChars="100" w:firstLine="221"/>
        <w:jc w:val="left"/>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bCs/>
          <w:sz w:val="22"/>
          <w:szCs w:val="21"/>
        </w:rPr>
        <w:t>（３）</w:t>
      </w:r>
      <w:r w:rsidR="00467591" w:rsidRPr="009C74A4">
        <w:rPr>
          <w:rFonts w:ascii="ＭＳ ゴシック" w:eastAsia="ＭＳ ゴシック" w:hAnsi="ＭＳ ゴシック" w:cs="Times New Roman" w:hint="eastAsia"/>
          <w:b/>
          <w:bCs/>
          <w:sz w:val="22"/>
          <w:szCs w:val="21"/>
        </w:rPr>
        <w:t>交通安全施設等整備事業の推進</w:t>
      </w:r>
    </w:p>
    <w:p w14:paraId="1F003675" w14:textId="77777777" w:rsidR="00467591" w:rsidRPr="009C74A4" w:rsidRDefault="00467591" w:rsidP="00A106BF">
      <w:pPr>
        <w:ind w:leftChars="326" w:left="685" w:firstLineChars="100" w:firstLine="220"/>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令和３年度から７年度までを計画期間とする社会資本整備重点計画（令和３年５月28日閣議決定）に</w:t>
      </w:r>
      <w:r w:rsidRPr="009C74A4">
        <w:rPr>
          <w:rFonts w:ascii="ＭＳ 明朝" w:eastAsia="ＭＳ 明朝" w:hAnsi="Century" w:cs="Times New Roman" w:hint="eastAsia"/>
          <w:sz w:val="22"/>
          <w:szCs w:val="21"/>
        </w:rPr>
        <w:t>即して、道路管理者と警察が連携し、事故実態の調査・分析を行いつつ、次の方針により計画的かつ重点的に交通安全施設等整備事業を推進することにより、道路交通環境を改善し、交通事故の防止と交通の円滑化を図ります。</w:t>
      </w:r>
    </w:p>
    <w:p w14:paraId="6635F6C0"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ア　歩行者・自転車対策及び生活道路対策の推進</w:t>
      </w:r>
    </w:p>
    <w:p w14:paraId="251BCEAB" w14:textId="1FF4D0AA"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生活道路において、人優先の考</w:t>
      </w:r>
      <w:r w:rsidRPr="009C74A4">
        <w:rPr>
          <w:rFonts w:ascii="ＭＳ 明朝" w:eastAsia="ＭＳ 明朝" w:hAnsi="ＭＳ 明朝" w:cs="Times New Roman" w:hint="eastAsia"/>
          <w:sz w:val="22"/>
          <w:szCs w:val="21"/>
        </w:rPr>
        <w:t>えの下、「ゾーン30」</w:t>
      </w:r>
      <w:r w:rsidRPr="009C74A4">
        <w:rPr>
          <w:rFonts w:ascii="ＭＳ 明朝" w:eastAsia="ＭＳ 明朝" w:hAnsi="Century" w:cs="Times New Roman" w:hint="eastAsia"/>
          <w:sz w:val="22"/>
          <w:szCs w:val="21"/>
        </w:rPr>
        <w:t>等の</w:t>
      </w:r>
      <w:r w:rsidRPr="009C74A4">
        <w:rPr>
          <w:rFonts w:ascii="ＭＳ 明朝" w:eastAsia="ＭＳ 明朝" w:hAnsi="Times New Roman" w:cs="ＭＳ 明朝" w:hint="eastAsia"/>
          <w:kern w:val="0"/>
          <w:sz w:val="22"/>
          <w:szCs w:val="21"/>
        </w:rPr>
        <w:t>車両速度の抑制をはじめとした通過交通の抑制・排除等の面的かつ総合的な</w:t>
      </w:r>
      <w:r w:rsidRPr="009C74A4">
        <w:rPr>
          <w:rFonts w:ascii="ＭＳ 明朝" w:eastAsia="ＭＳ 明朝" w:hAnsi="Century" w:cs="Times New Roman" w:hint="eastAsia"/>
          <w:sz w:val="22"/>
          <w:szCs w:val="21"/>
        </w:rPr>
        <w:t>交通事故対策を推進するとともに、歩行空間のバリ</w:t>
      </w:r>
      <w:r w:rsidR="00A106BF">
        <w:rPr>
          <w:rFonts w:ascii="ＭＳ 明朝" w:eastAsia="ＭＳ 明朝" w:hAnsi="Century" w:cs="Times New Roman" w:hint="eastAsia"/>
          <w:sz w:val="22"/>
          <w:szCs w:val="21"/>
        </w:rPr>
        <w:t>アフリー化及び通学路における安全安心な歩行空間の確保を図ります</w:t>
      </w:r>
      <w:r w:rsidR="003A5AE3">
        <w:rPr>
          <w:rFonts w:ascii="ＭＳ 明朝" w:eastAsia="ＭＳ 明朝" w:hAnsi="Century" w:cs="Times New Roman" w:hint="eastAsia"/>
          <w:sz w:val="22"/>
          <w:szCs w:val="21"/>
        </w:rPr>
        <w:t>。</w:t>
      </w:r>
    </w:p>
    <w:p w14:paraId="4AEED7F6" w14:textId="1E93BF3A"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また、自転車利用環境の整備、無電柱化の推進、安全上課題のある踏切の対策等による歩行者・自転車の安全な通行空間の確保を図ります。</w:t>
      </w:r>
    </w:p>
    <w:p w14:paraId="47DFE35D"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イ　幹線道路対策の推進</w:t>
      </w:r>
    </w:p>
    <w:p w14:paraId="73224F4F" w14:textId="77777777" w:rsidR="00467591" w:rsidRPr="009C74A4" w:rsidRDefault="00467591" w:rsidP="00A106BF">
      <w:pPr>
        <w:ind w:leftChars="430" w:left="903" w:firstLineChars="100" w:firstLine="220"/>
        <w:rPr>
          <w:rFonts w:ascii="ＭＳ 明朝" w:eastAsia="ＭＳ 明朝" w:hAnsi="ＭＳ 明朝" w:cs="Times New Roman"/>
          <w:sz w:val="22"/>
          <w:szCs w:val="24"/>
        </w:rPr>
      </w:pPr>
      <w:r w:rsidRPr="009C74A4">
        <w:rPr>
          <w:rFonts w:ascii="ＭＳ 明朝" w:eastAsia="ＭＳ 明朝" w:hAnsi="Century" w:cs="Times New Roman" w:hint="eastAsia"/>
          <w:sz w:val="22"/>
          <w:szCs w:val="24"/>
        </w:rPr>
        <w:t>死傷事故発生率が高く、又は死傷事故が多発している交差点・単路を事故危険箇所として選定の上、集中的に交通安全施設等を整備し、対策実施箇所の死傷事故件数の抑止を図ります。</w:t>
      </w:r>
    </w:p>
    <w:p w14:paraId="06497274"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ウ　交通円滑化対策の推進</w:t>
      </w:r>
    </w:p>
    <w:p w14:paraId="1DFA8EAF" w14:textId="77777777" w:rsidR="00A106BF" w:rsidRDefault="00467591" w:rsidP="00A106BF">
      <w:pPr>
        <w:ind w:leftChars="430" w:left="903" w:firstLineChars="100" w:firstLine="220"/>
        <w:rPr>
          <w:rFonts w:ascii="ＭＳ 明朝" w:eastAsia="ＭＳ 明朝" w:hAnsi="Century" w:cs="Times New Roman"/>
          <w:strike/>
          <w:sz w:val="22"/>
          <w:szCs w:val="21"/>
        </w:rPr>
      </w:pPr>
      <w:r w:rsidRPr="009C74A4">
        <w:rPr>
          <w:rFonts w:ascii="ＭＳ 明朝" w:eastAsia="ＭＳ 明朝" w:hAnsi="Century" w:cs="Times New Roman" w:hint="eastAsia"/>
          <w:sz w:val="22"/>
          <w:szCs w:val="21"/>
        </w:rPr>
        <w:t>安全な道路交通環境の実現にあたっては、道路を円滑・快適に利用できることが必要です。このため、道路管理者として分かりやすい道路標識等の整備、道路の使用及び占用の適正化等によって、道路交通の円滑化を図ります。</w:t>
      </w:r>
    </w:p>
    <w:p w14:paraId="22A8A636" w14:textId="1FE48CCE" w:rsidR="00467591" w:rsidRPr="00FB0C1F" w:rsidRDefault="00467591" w:rsidP="00A106BF">
      <w:pPr>
        <w:ind w:leftChars="430" w:left="903" w:firstLineChars="100" w:firstLine="220"/>
        <w:rPr>
          <w:rFonts w:ascii="ＭＳ 明朝" w:eastAsia="ＭＳ 明朝" w:hAnsi="Century" w:cs="Times New Roman"/>
          <w:strike/>
          <w:sz w:val="22"/>
          <w:szCs w:val="21"/>
        </w:rPr>
      </w:pPr>
      <w:r w:rsidRPr="009C74A4">
        <w:rPr>
          <w:rFonts w:ascii="ＭＳ 明朝" w:eastAsia="ＭＳ 明朝" w:hAnsi="Century" w:cs="Times New Roman" w:hint="eastAsia"/>
          <w:sz w:val="22"/>
          <w:szCs w:val="21"/>
        </w:rPr>
        <w:t>交通安全に資するため、交差点の立体化、開かずの踏切の解消等を推進するほか、駐車対策を実施することにより、交通容量の拡大を図り、交通の円滑化を推進するとともに、併せて、自動車からの二酸化炭素排出の抑制を推進します。</w:t>
      </w:r>
    </w:p>
    <w:p w14:paraId="3AFD296E" w14:textId="77777777" w:rsidR="00467591" w:rsidRPr="009C74A4" w:rsidRDefault="00467591" w:rsidP="00A106BF">
      <w:pPr>
        <w:widowControl/>
        <w:ind w:leftChars="326" w:left="685"/>
        <w:jc w:val="left"/>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rPr>
        <w:t>エ　道路交通環境整備への住民参加の促進</w:t>
      </w:r>
    </w:p>
    <w:p w14:paraId="1D2B2333" w14:textId="77777777"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安全な道路交通環境の整備にあたっては、道路を利用する人の視点を生かすことが重要であることから、地域住民や道路利用者の主体的な参加の下に交通安全施設等の点検を行う交通安全総点検を推進するとともに、道路利用者等が日常感じている意見について、</w:t>
      </w:r>
      <w:r w:rsidRPr="009C74A4">
        <w:rPr>
          <w:rFonts w:ascii="明朝体" w:eastAsia="明朝体" w:hAnsi="Century" w:cs="Times New Roman" w:hint="eastAsia"/>
          <w:bCs/>
          <w:color w:val="000000"/>
          <w:kern w:val="0"/>
          <w:sz w:val="22"/>
          <w:szCs w:val="21"/>
        </w:rPr>
        <w:t>「おしえ太郎」（スマートフォン等のカメラ機能とGPS機能を利用して、道路利用者等から道路の不具合等を本市へ伝達できるシステム）及び</w:t>
      </w:r>
      <w:r w:rsidRPr="009C74A4">
        <w:rPr>
          <w:rFonts w:ascii="ＭＳ 明朝" w:eastAsia="ＭＳ 明朝" w:hAnsi="Century" w:cs="Times New Roman" w:hint="eastAsia"/>
          <w:sz w:val="22"/>
          <w:szCs w:val="21"/>
        </w:rPr>
        <w:t>「標識ＢＯＸ」（はがき、インターネット等を利用して、運転者等から道路標識等に関する意見を受け付けるもの）、「道の相談室」等を活用して取り入れ、道路交通環境の整備に反映します。</w:t>
      </w:r>
    </w:p>
    <w:p w14:paraId="1AF224E2" w14:textId="77777777" w:rsidR="00467591" w:rsidRPr="009C74A4" w:rsidRDefault="00467591" w:rsidP="00467591">
      <w:pPr>
        <w:ind w:leftChars="400" w:left="840" w:firstLineChars="100" w:firstLine="220"/>
        <w:rPr>
          <w:rFonts w:ascii="ＭＳ 明朝" w:eastAsia="ＭＳ 明朝" w:hAnsi="Century" w:cs="Times New Roman"/>
          <w:dstrike/>
          <w:sz w:val="22"/>
          <w:szCs w:val="21"/>
        </w:rPr>
      </w:pPr>
    </w:p>
    <w:p w14:paraId="567DC545" w14:textId="2513878C" w:rsidR="00467591" w:rsidRPr="009C74A4" w:rsidRDefault="00DD2E11" w:rsidP="00A106BF">
      <w:pPr>
        <w:ind w:firstLineChars="100" w:firstLine="221"/>
        <w:rPr>
          <w:rFonts w:ascii="ＭＳ ゴシック" w:eastAsia="ＭＳ ゴシック" w:hAnsi="ＭＳ ゴシック" w:cs="Times New Roman"/>
          <w:b/>
          <w:sz w:val="22"/>
          <w:szCs w:val="21"/>
        </w:rPr>
      </w:pPr>
      <w:r w:rsidRPr="00DD2E11">
        <w:rPr>
          <w:rFonts w:ascii="ＭＳ ゴシック" w:eastAsia="ＭＳ ゴシック" w:hAnsi="ＭＳ ゴシック" w:cs="Times New Roman" w:hint="eastAsia"/>
          <w:b/>
          <w:sz w:val="22"/>
          <w:szCs w:val="21"/>
        </w:rPr>
        <w:t>（４）</w:t>
      </w:r>
      <w:r w:rsidR="00467591" w:rsidRPr="00DD2E11">
        <w:rPr>
          <w:rFonts w:ascii="ＭＳ ゴシック" w:eastAsia="ＭＳ ゴシック" w:hAnsi="ＭＳ ゴシック" w:cs="Times New Roman" w:hint="eastAsia"/>
          <w:b/>
          <w:sz w:val="22"/>
          <w:szCs w:val="21"/>
        </w:rPr>
        <w:t>高</w:t>
      </w:r>
      <w:r w:rsidR="00467591" w:rsidRPr="009C74A4">
        <w:rPr>
          <w:rFonts w:ascii="ＭＳ ゴシック" w:eastAsia="ＭＳ ゴシック" w:hAnsi="ＭＳ ゴシック" w:cs="Times New Roman" w:hint="eastAsia"/>
          <w:b/>
          <w:sz w:val="22"/>
          <w:szCs w:val="21"/>
        </w:rPr>
        <w:t>齢者等の移動手段の確保・充実</w:t>
      </w:r>
    </w:p>
    <w:p w14:paraId="37DE0189" w14:textId="7397C0BF" w:rsidR="00A106BF" w:rsidRDefault="00467591" w:rsidP="00A106BF">
      <w:pPr>
        <w:ind w:leftChars="326" w:left="685" w:firstLineChars="100" w:firstLine="220"/>
        <w:rPr>
          <w:rFonts w:ascii="ＭＳ 明朝" w:eastAsia="ＭＳ 明朝" w:hAnsi="ＭＳ 明朝" w:cs="Times New Roman"/>
          <w:sz w:val="22"/>
        </w:rPr>
      </w:pPr>
      <w:r w:rsidRPr="009C74A4">
        <w:rPr>
          <w:rFonts w:ascii="ＭＳ 明朝" w:eastAsia="ＭＳ 明朝" w:hAnsi="ＭＳ 明朝" w:cs="Times New Roman" w:hint="eastAsia"/>
          <w:sz w:val="22"/>
        </w:rPr>
        <w:t>公共交通サービスの改善を図るとともに、地域の輸送資源の総動員による持続可能な移動手段の確保・充実を図る取組</w:t>
      </w:r>
      <w:r w:rsidR="00D276E4">
        <w:rPr>
          <w:rFonts w:ascii="ＭＳ 明朝" w:eastAsia="ＭＳ 明朝" w:hAnsi="ＭＳ 明朝" w:cs="Times New Roman" w:hint="eastAsia"/>
          <w:sz w:val="22"/>
        </w:rPr>
        <w:t>み</w:t>
      </w:r>
      <w:r w:rsidRPr="009C74A4">
        <w:rPr>
          <w:rFonts w:ascii="ＭＳ 明朝" w:eastAsia="ＭＳ 明朝" w:hAnsi="ＭＳ 明朝" w:cs="Times New Roman" w:hint="eastAsia"/>
          <w:sz w:val="22"/>
        </w:rPr>
        <w:t>を推進します。</w:t>
      </w:r>
    </w:p>
    <w:p w14:paraId="244F7FB3" w14:textId="77777777" w:rsidR="00A106BF" w:rsidRDefault="00467591" w:rsidP="00A106BF">
      <w:pPr>
        <w:ind w:leftChars="326" w:left="685" w:firstLineChars="100" w:firstLine="220"/>
        <w:rPr>
          <w:rFonts w:ascii="ＭＳ 明朝" w:eastAsia="ＭＳ 明朝" w:hAnsi="ＭＳ 明朝" w:cs="Times New Roman"/>
          <w:sz w:val="22"/>
        </w:rPr>
      </w:pPr>
      <w:r w:rsidRPr="009C74A4">
        <w:rPr>
          <w:rFonts w:ascii="ＭＳ 明朝" w:eastAsia="ＭＳ 明朝" w:hAnsi="ＭＳ 明朝" w:cs="Times New Roman" w:hint="eastAsia"/>
          <w:sz w:val="22"/>
        </w:rPr>
        <w:t>高齢者等の事故防止や移動手段の確保などに資する、最寄駅と目的地を結ぶラストマイル自動運転サービスを始めとした、地域の自動運転サービスの社会実装を推進します。</w:t>
      </w:r>
    </w:p>
    <w:p w14:paraId="14B87AFD" w14:textId="01C60236" w:rsidR="00467591" w:rsidRDefault="00467591" w:rsidP="00A106BF">
      <w:pPr>
        <w:ind w:leftChars="326" w:left="685" w:firstLineChars="100" w:firstLine="220"/>
        <w:rPr>
          <w:rFonts w:ascii="ＭＳ 明朝" w:eastAsia="ＭＳ 明朝" w:hAnsi="ＭＳ 明朝" w:cs="Times New Roman"/>
          <w:sz w:val="22"/>
        </w:rPr>
      </w:pPr>
      <w:r w:rsidRPr="009C74A4">
        <w:rPr>
          <w:rFonts w:ascii="ＭＳ 明朝" w:eastAsia="ＭＳ 明朝" w:hAnsi="ＭＳ 明朝" w:cs="Times New Roman" w:hint="eastAsia"/>
          <w:sz w:val="22"/>
        </w:rPr>
        <w:t>また、公共交通等による移動の利便性を向上させる新たなモビリティサービスであるMaaS</w:t>
      </w:r>
      <w:r w:rsidRPr="009C74A4">
        <w:rPr>
          <w:rFonts w:ascii="ＭＳ 明朝" w:eastAsia="ＭＳ 明朝" w:hAnsi="ＭＳ 明朝" w:cs="Times New Roman"/>
          <w:sz w:val="22"/>
        </w:rPr>
        <w:t>(Mobility as a Service)</w:t>
      </w:r>
      <w:r w:rsidRPr="009C74A4">
        <w:rPr>
          <w:rFonts w:ascii="ＭＳ 明朝" w:eastAsia="ＭＳ 明朝" w:hAnsi="ＭＳ 明朝" w:cs="Times New Roman" w:hint="eastAsia"/>
          <w:sz w:val="22"/>
        </w:rPr>
        <w:t>について、地域課題の解決に資するM</w:t>
      </w:r>
      <w:r w:rsidRPr="009C74A4">
        <w:rPr>
          <w:rFonts w:ascii="ＭＳ 明朝" w:eastAsia="ＭＳ 明朝" w:hAnsi="ＭＳ 明朝" w:cs="Times New Roman"/>
          <w:sz w:val="22"/>
        </w:rPr>
        <w:t>aaS</w:t>
      </w:r>
      <w:r w:rsidRPr="009C74A4">
        <w:rPr>
          <w:rFonts w:ascii="ＭＳ 明朝" w:eastAsia="ＭＳ 明朝" w:hAnsi="ＭＳ 明朝" w:cs="Times New Roman" w:hint="eastAsia"/>
          <w:sz w:val="22"/>
        </w:rPr>
        <w:t>のモデル構築やMaaSの普及に必要な基盤づくりへの支援を行うことで普及を推進し、高齢者を始めとする地域住民の移動手段の確保・充実を図ります。</w:t>
      </w:r>
    </w:p>
    <w:p w14:paraId="49479E01" w14:textId="77777777" w:rsidR="00DD2E11" w:rsidRPr="009C74A4" w:rsidRDefault="00DD2E11" w:rsidP="00DD2E11">
      <w:pPr>
        <w:ind w:leftChars="426" w:left="895" w:firstLineChars="100" w:firstLine="221"/>
        <w:rPr>
          <w:rFonts w:ascii="ＭＳ ゴシック" w:eastAsia="ＭＳ ゴシック" w:hAnsi="ＭＳ ゴシック" w:cs="Times New Roman"/>
          <w:b/>
          <w:sz w:val="22"/>
        </w:rPr>
      </w:pPr>
    </w:p>
    <w:p w14:paraId="0452EB0B" w14:textId="5EE0C5B0" w:rsidR="00467591" w:rsidRPr="009C74A4" w:rsidRDefault="00DD2E11" w:rsidP="00A106BF">
      <w:pPr>
        <w:ind w:firstLineChars="100" w:firstLine="221"/>
        <w:rPr>
          <w:rFonts w:ascii="ＭＳ 明朝" w:eastAsia="ＭＳ 明朝" w:hAnsi="Century" w:cs="Times New Roman"/>
          <w:dstrike/>
          <w:sz w:val="22"/>
          <w:szCs w:val="21"/>
        </w:rPr>
      </w:pPr>
      <w:r>
        <w:rPr>
          <w:rFonts w:ascii="ＭＳ ゴシック" w:eastAsia="ＭＳ ゴシック" w:hAnsi="ＭＳ ゴシック" w:cs="Times New Roman" w:hint="eastAsia"/>
          <w:b/>
          <w:sz w:val="22"/>
          <w:szCs w:val="21"/>
        </w:rPr>
        <w:t>（５）</w:t>
      </w:r>
      <w:r w:rsidR="00467591" w:rsidRPr="009C74A4">
        <w:rPr>
          <w:rFonts w:ascii="ＭＳ ゴシック" w:eastAsia="ＭＳ ゴシック" w:hAnsi="ＭＳ ゴシック" w:cs="Times New Roman"/>
          <w:b/>
          <w:sz w:val="22"/>
          <w:szCs w:val="21"/>
        </w:rPr>
        <w:t>歩行者空間の</w:t>
      </w:r>
      <w:r w:rsidR="00467591" w:rsidRPr="009C74A4">
        <w:rPr>
          <w:rFonts w:ascii="ＭＳ ゴシック" w:eastAsia="ＭＳ ゴシック" w:hAnsi="ＭＳ ゴシック" w:cs="Times New Roman" w:hint="eastAsia"/>
          <w:b/>
          <w:sz w:val="22"/>
          <w:szCs w:val="21"/>
        </w:rPr>
        <w:t>バリアフリー</w:t>
      </w:r>
      <w:r w:rsidR="00467591" w:rsidRPr="009C74A4">
        <w:rPr>
          <w:rFonts w:ascii="ＭＳ ゴシック" w:eastAsia="ＭＳ ゴシック" w:hAnsi="ＭＳ ゴシック" w:cs="Times New Roman"/>
          <w:b/>
          <w:sz w:val="22"/>
          <w:szCs w:val="21"/>
        </w:rPr>
        <w:t>化</w:t>
      </w:r>
    </w:p>
    <w:p w14:paraId="7C0FC222" w14:textId="77777777" w:rsidR="00467591" w:rsidRPr="009C74A4" w:rsidRDefault="00467591" w:rsidP="00A106BF">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sz w:val="22"/>
          <w:szCs w:val="21"/>
        </w:rPr>
        <w:t>高齢者や障</w:t>
      </w:r>
      <w:r w:rsidRPr="009C74A4">
        <w:rPr>
          <w:rFonts w:ascii="ＭＳ 明朝" w:eastAsia="ＭＳ 明朝" w:hAnsi="Century" w:cs="Times New Roman" w:hint="eastAsia"/>
          <w:sz w:val="22"/>
          <w:szCs w:val="21"/>
        </w:rPr>
        <w:t>がい</w:t>
      </w:r>
      <w:r w:rsidRPr="009C74A4">
        <w:rPr>
          <w:rFonts w:ascii="ＭＳ 明朝" w:eastAsia="ＭＳ 明朝" w:hAnsi="Century" w:cs="Times New Roman"/>
          <w:sz w:val="22"/>
          <w:szCs w:val="21"/>
        </w:rPr>
        <w:t>者等を含めて</w:t>
      </w:r>
      <w:r w:rsidRPr="009C74A4">
        <w:rPr>
          <w:rFonts w:ascii="ＭＳ 明朝" w:eastAsia="ＭＳ 明朝" w:hAnsi="Century" w:cs="Times New Roman" w:hint="eastAsia"/>
          <w:sz w:val="22"/>
          <w:szCs w:val="21"/>
        </w:rPr>
        <w:t>全</w:t>
      </w:r>
      <w:r w:rsidRPr="009C74A4">
        <w:rPr>
          <w:rFonts w:ascii="ＭＳ 明朝" w:eastAsia="ＭＳ 明朝" w:hAnsi="Century" w:cs="Times New Roman"/>
          <w:sz w:val="22"/>
          <w:szCs w:val="21"/>
        </w:rPr>
        <w:t>ての人が安全に</w:t>
      </w:r>
      <w:r w:rsidRPr="009C74A4">
        <w:rPr>
          <w:rFonts w:ascii="ＭＳ 明朝" w:eastAsia="ＭＳ 明朝" w:hAnsi="Century" w:cs="Times New Roman" w:hint="eastAsia"/>
          <w:sz w:val="22"/>
          <w:szCs w:val="21"/>
        </w:rPr>
        <w:t>、</w:t>
      </w:r>
      <w:r w:rsidRPr="009C74A4">
        <w:rPr>
          <w:rFonts w:ascii="ＭＳ 明朝" w:eastAsia="ＭＳ 明朝" w:hAnsi="Century" w:cs="Times New Roman"/>
          <w:sz w:val="22"/>
          <w:szCs w:val="21"/>
        </w:rPr>
        <w:t>安心して参加し活動できる社会を実現するため、駅、公共施設、福祉施設、病院等を結ぶ歩行空間のバリアフリー化を推進</w:t>
      </w:r>
      <w:r w:rsidRPr="009C74A4">
        <w:rPr>
          <w:rFonts w:ascii="ＭＳ 明朝" w:eastAsia="ＭＳ 明朝" w:hAnsi="Century" w:cs="Times New Roman" w:hint="eastAsia"/>
          <w:sz w:val="22"/>
          <w:szCs w:val="21"/>
        </w:rPr>
        <w:t>します</w:t>
      </w:r>
      <w:r w:rsidRPr="009C74A4">
        <w:rPr>
          <w:rFonts w:ascii="ＭＳ 明朝" w:eastAsia="ＭＳ 明朝" w:hAnsi="Century" w:cs="Times New Roman"/>
          <w:sz w:val="22"/>
          <w:szCs w:val="21"/>
        </w:rPr>
        <w:t>。また、バリアフリー化を始めとする安全・安心な歩行空間を整備</w:t>
      </w:r>
      <w:r w:rsidRPr="009C74A4">
        <w:rPr>
          <w:rFonts w:ascii="ＭＳ 明朝" w:eastAsia="ＭＳ 明朝" w:hAnsi="Century" w:cs="Times New Roman" w:hint="eastAsia"/>
          <w:sz w:val="22"/>
          <w:szCs w:val="21"/>
        </w:rPr>
        <w:t>します</w:t>
      </w:r>
      <w:r w:rsidRPr="009C74A4">
        <w:rPr>
          <w:rFonts w:ascii="ＭＳ 明朝" w:eastAsia="ＭＳ 明朝" w:hAnsi="Century" w:cs="Times New Roman"/>
          <w:sz w:val="22"/>
          <w:szCs w:val="21"/>
        </w:rPr>
        <w:t>。</w:t>
      </w:r>
    </w:p>
    <w:p w14:paraId="03979AF3" w14:textId="77777777" w:rsidR="00467591" w:rsidRPr="009C74A4" w:rsidRDefault="00467591" w:rsidP="00467591">
      <w:pPr>
        <w:spacing w:line="248" w:lineRule="exact"/>
        <w:rPr>
          <w:rFonts w:ascii="ＭＳ 明朝" w:eastAsia="ＭＳ 明朝" w:hAnsi="Century" w:cs="Times New Roman"/>
          <w:sz w:val="22"/>
          <w:szCs w:val="21"/>
        </w:rPr>
      </w:pPr>
    </w:p>
    <w:p w14:paraId="6A2014D9" w14:textId="0FE15BDE" w:rsidR="00467591" w:rsidRPr="009C74A4" w:rsidRDefault="00DD2E11" w:rsidP="00A106BF">
      <w:pPr>
        <w:spacing w:line="248" w:lineRule="exact"/>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（６）</w:t>
      </w:r>
      <w:r w:rsidR="00467591" w:rsidRPr="009C74A4">
        <w:rPr>
          <w:rFonts w:ascii="ＭＳ ゴシック" w:eastAsia="ＭＳ ゴシック" w:hAnsi="ＭＳ ゴシック" w:cs="Times New Roman"/>
          <w:b/>
          <w:sz w:val="22"/>
          <w:szCs w:val="21"/>
        </w:rPr>
        <w:t>無電柱化の推進</w:t>
      </w:r>
    </w:p>
    <w:p w14:paraId="6BCCA7FD" w14:textId="77777777" w:rsidR="00467591" w:rsidRPr="009C74A4" w:rsidRDefault="00467591" w:rsidP="00A106BF">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平成31年３月に策定した「大阪市無電柱化推進計画」に基づき、都市防災機能の向上、</w:t>
      </w:r>
      <w:r w:rsidRPr="009C74A4">
        <w:rPr>
          <w:rFonts w:ascii="ＭＳ 明朝" w:eastAsia="ＭＳ 明朝" w:hAnsi="Century" w:cs="Times New Roman" w:hint="eastAsia"/>
          <w:sz w:val="22"/>
          <w:szCs w:val="21"/>
        </w:rPr>
        <w:lastRenderedPageBreak/>
        <w:t>都市魅力の向上、歩行者空間の安全・快適性の向上を目的にさらなる無電柱化を推進します。また、多様な整備手法の活用とコスト縮減の促進及び公民連携による整備の推進、道路法第37条による占用制限等により、無電柱化をより効率的・効果的に推進していきます。</w:t>
      </w:r>
    </w:p>
    <w:p w14:paraId="1978BDF2" w14:textId="36C95EC4" w:rsidR="00DD2E11" w:rsidRDefault="00DD2E11" w:rsidP="004858D7">
      <w:pPr>
        <w:rPr>
          <w:rFonts w:ascii="ＭＳ ゴシック" w:eastAsia="ＭＳ ゴシック" w:hAnsi="ＭＳ ゴシック" w:cs="Times New Roman"/>
          <w:b/>
          <w:bCs/>
          <w:sz w:val="22"/>
          <w:szCs w:val="21"/>
        </w:rPr>
      </w:pPr>
    </w:p>
    <w:p w14:paraId="5D74A03B" w14:textId="0990F7A2" w:rsidR="00467591" w:rsidRPr="009C74A4" w:rsidRDefault="00DD2E11" w:rsidP="00A106BF">
      <w:pPr>
        <w:ind w:firstLineChars="100" w:firstLine="221"/>
        <w:rPr>
          <w:rFonts w:ascii="ＭＳ ゴシック" w:eastAsia="ＭＳ ゴシック" w:hAnsi="ＭＳ ゴシック" w:cs="ＭＳ Ｐゴシック"/>
          <w:b/>
          <w:kern w:val="0"/>
          <w:sz w:val="22"/>
          <w:szCs w:val="21"/>
        </w:rPr>
      </w:pPr>
      <w:r>
        <w:rPr>
          <w:rFonts w:ascii="ＭＳ ゴシック" w:eastAsia="ＭＳ ゴシック" w:hAnsi="ＭＳ ゴシック" w:cs="Times New Roman" w:hint="eastAsia"/>
          <w:b/>
          <w:bCs/>
          <w:sz w:val="22"/>
          <w:szCs w:val="21"/>
        </w:rPr>
        <w:t>（７）</w:t>
      </w:r>
      <w:r w:rsidR="00467591" w:rsidRPr="009C74A4">
        <w:rPr>
          <w:rFonts w:ascii="ＭＳ ゴシック" w:eastAsia="ＭＳ ゴシック" w:hAnsi="ＭＳ ゴシック" w:cs="ＭＳ Ｐゴシック" w:hint="eastAsia"/>
          <w:b/>
          <w:kern w:val="0"/>
          <w:sz w:val="22"/>
          <w:szCs w:val="21"/>
        </w:rPr>
        <w:t>自転車通行空間整備</w:t>
      </w:r>
    </w:p>
    <w:p w14:paraId="5E33E73A" w14:textId="77777777" w:rsidR="00467591" w:rsidRPr="009C74A4" w:rsidRDefault="00467591" w:rsidP="00A106BF">
      <w:pPr>
        <w:ind w:leftChars="326" w:left="685"/>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ア　安全で快適な自転車通行環境の整備</w:t>
      </w:r>
    </w:p>
    <w:p w14:paraId="083A7636" w14:textId="6EB7653B" w:rsidR="00467591" w:rsidRPr="009C74A4" w:rsidRDefault="00467591" w:rsidP="00A106BF">
      <w:pPr>
        <w:ind w:leftChars="430" w:left="903" w:firstLineChars="100" w:firstLine="220"/>
        <w:rPr>
          <w:rFonts w:ascii="ＭＳ 明朝" w:eastAsia="ＭＳ 明朝" w:hAnsi="Times New Roman" w:cs="ＭＳ 明朝"/>
          <w:kern w:val="0"/>
          <w:sz w:val="22"/>
          <w:szCs w:val="21"/>
        </w:rPr>
      </w:pPr>
      <w:r w:rsidRPr="009C74A4">
        <w:rPr>
          <w:rFonts w:ascii="ＭＳ 明朝" w:eastAsia="ＭＳ 明朝" w:hAnsi="Century" w:cs="Times New Roman" w:hint="eastAsia"/>
          <w:sz w:val="22"/>
          <w:szCs w:val="21"/>
        </w:rPr>
        <w:t>自転車と歩行者の交通事故件数は増加傾向にあり、またコロナ禍において自転車利用のニーズが高まっていることから、自転車と歩行者の通行空間を分離された安全かつ円滑に通行できる自転車通行環境の整備を行っていく必要があります。このため、「大阪市自転車通行環境整備計画」に基づき、</w:t>
      </w:r>
      <w:r w:rsidRPr="009C74A4">
        <w:rPr>
          <w:rFonts w:ascii="ＭＳ 明朝" w:eastAsia="ＭＳ 明朝" w:hAnsi="Times New Roman" w:cs="ＭＳ 明朝" w:hint="eastAsia"/>
          <w:kern w:val="0"/>
          <w:sz w:val="22"/>
          <w:szCs w:val="21"/>
        </w:rPr>
        <w:t>自転車</w:t>
      </w:r>
      <w:r w:rsidRPr="009C74A4">
        <w:rPr>
          <w:rFonts w:ascii="ＭＳ 明朝" w:eastAsia="ＭＳ 明朝" w:hAnsi="Times New Roman" w:cs="ＭＳ 明朝"/>
          <w:kern w:val="0"/>
          <w:sz w:val="22"/>
          <w:szCs w:val="21"/>
        </w:rPr>
        <w:t>は車両であるとの</w:t>
      </w:r>
      <w:r w:rsidRPr="009C74A4">
        <w:rPr>
          <w:rFonts w:ascii="ＭＳ 明朝" w:eastAsia="ＭＳ 明朝" w:hAnsi="Times New Roman" w:cs="ＭＳ 明朝" w:hint="eastAsia"/>
          <w:kern w:val="0"/>
          <w:sz w:val="22"/>
          <w:szCs w:val="21"/>
        </w:rPr>
        <w:t>原則</w:t>
      </w:r>
      <w:r w:rsidRPr="009C74A4">
        <w:rPr>
          <w:rFonts w:ascii="ＭＳ 明朝" w:eastAsia="ＭＳ 明朝" w:hAnsi="Times New Roman" w:cs="ＭＳ 明朝"/>
          <w:kern w:val="0"/>
          <w:sz w:val="22"/>
          <w:szCs w:val="21"/>
        </w:rPr>
        <w:t>の</w:t>
      </w:r>
      <w:r w:rsidRPr="009C74A4">
        <w:rPr>
          <w:rFonts w:ascii="ＭＳ 明朝" w:eastAsia="ＭＳ 明朝" w:hAnsi="Times New Roman" w:cs="ＭＳ 明朝" w:hint="eastAsia"/>
          <w:kern w:val="0"/>
          <w:sz w:val="22"/>
          <w:szCs w:val="21"/>
        </w:rPr>
        <w:t>下、</w:t>
      </w:r>
      <w:r w:rsidRPr="009C74A4">
        <w:rPr>
          <w:rFonts w:ascii="明朝体" w:eastAsia="明朝体" w:hAnsi="Century" w:cs="Times New Roman" w:hint="eastAsia"/>
          <w:sz w:val="22"/>
          <w:szCs w:val="21"/>
        </w:rPr>
        <w:t>現在市内中心部の幹線道路において、特に発生件数が多い歩道上の自転車と歩行者の事故を防止するため、緊急的な対策として、車道に自転車の左側通行を促す青色矢印の路面表示の設置を進めていきます。</w:t>
      </w:r>
      <w:r w:rsidR="00B144D7">
        <w:rPr>
          <w:rFonts w:ascii="明朝体" w:eastAsia="明朝体" w:hAnsi="Century" w:cs="Times New Roman" w:hint="eastAsia"/>
          <w:sz w:val="22"/>
          <w:szCs w:val="21"/>
        </w:rPr>
        <w:t>あわ</w:t>
      </w:r>
      <w:r w:rsidRPr="009C74A4">
        <w:rPr>
          <w:rFonts w:ascii="明朝体" w:eastAsia="明朝体" w:hAnsi="Century" w:cs="Times New Roman" w:hint="eastAsia"/>
          <w:sz w:val="22"/>
          <w:szCs w:val="21"/>
        </w:rPr>
        <w:t>せて、市内全域の主要な幹線道路において、自転車道等の安全で快適な通行空間の確保に向けた検討を進めていきます。</w:t>
      </w:r>
    </w:p>
    <w:p w14:paraId="45D5BCCD" w14:textId="77777777" w:rsidR="00467591" w:rsidRPr="009C74A4" w:rsidRDefault="00467591" w:rsidP="00A106BF">
      <w:pPr>
        <w:ind w:leftChars="326" w:left="685"/>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イ　自転車等駐車対策の推進</w:t>
      </w:r>
    </w:p>
    <w:p w14:paraId="33B8CD61" w14:textId="77777777"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自転車等の駐車対</w:t>
      </w:r>
      <w:r w:rsidRPr="009C74A4">
        <w:rPr>
          <w:rFonts w:ascii="ＭＳ 明朝" w:eastAsia="ＭＳ 明朝" w:hAnsi="ＭＳ 明朝" w:cs="Times New Roman" w:hint="eastAsia"/>
          <w:sz w:val="22"/>
          <w:szCs w:val="21"/>
        </w:rPr>
        <w:t>策については、自転車等駐車対策協議会の設置など、「自転車の安全利用の促進及び自転車等の駐車対策の総合的推進に関する法律」（昭和55年法律第87号）に</w:t>
      </w:r>
      <w:r w:rsidRPr="009C74A4">
        <w:rPr>
          <w:rFonts w:ascii="ＭＳ 明朝" w:eastAsia="ＭＳ 明朝" w:hAnsi="Century" w:cs="Times New Roman" w:hint="eastAsia"/>
          <w:sz w:val="22"/>
          <w:szCs w:val="21"/>
        </w:rPr>
        <w:t>よる施策を総合的に推進します。</w:t>
      </w:r>
    </w:p>
    <w:p w14:paraId="53ABD1F6" w14:textId="545B1EC0" w:rsidR="00467591" w:rsidRPr="009C74A4" w:rsidRDefault="00DD2E11"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ア</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自転車駐車場の整備　</w:t>
      </w:r>
    </w:p>
    <w:p w14:paraId="01A2AE67" w14:textId="77777777" w:rsidR="00467591" w:rsidRPr="009C74A4"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鉄道駅周辺及び</w:t>
      </w:r>
      <w:r w:rsidRPr="009C74A4">
        <w:rPr>
          <w:rFonts w:ascii="ＭＳ 明朝" w:eastAsia="ＭＳ 明朝" w:hAnsi="Century" w:cs="Times New Roman"/>
          <w:sz w:val="22"/>
          <w:szCs w:val="21"/>
        </w:rPr>
        <w:t>自転車</w:t>
      </w:r>
      <w:r w:rsidRPr="009C74A4">
        <w:rPr>
          <w:rFonts w:ascii="ＭＳ 明朝" w:eastAsia="ＭＳ 明朝" w:hAnsi="Century" w:cs="Times New Roman" w:hint="eastAsia"/>
          <w:sz w:val="22"/>
          <w:szCs w:val="21"/>
        </w:rPr>
        <w:t>の</w:t>
      </w:r>
      <w:r w:rsidRPr="009C74A4">
        <w:rPr>
          <w:rFonts w:ascii="ＭＳ 明朝" w:eastAsia="ＭＳ 明朝" w:hAnsi="Century" w:cs="Times New Roman"/>
          <w:sz w:val="22"/>
          <w:szCs w:val="21"/>
        </w:rPr>
        <w:t>駐車需要の多い地域</w:t>
      </w:r>
      <w:r w:rsidRPr="009C74A4">
        <w:rPr>
          <w:rFonts w:ascii="ＭＳ 明朝" w:eastAsia="ＭＳ 明朝" w:hAnsi="Century" w:cs="Times New Roman" w:hint="eastAsia"/>
          <w:sz w:val="22"/>
          <w:szCs w:val="21"/>
        </w:rPr>
        <w:t>を中心に、利用のされ方に応じた</w:t>
      </w:r>
      <w:r w:rsidRPr="009C74A4">
        <w:rPr>
          <w:rFonts w:ascii="ＭＳ 明朝" w:eastAsia="ＭＳ 明朝" w:hAnsi="Century" w:cs="Times New Roman"/>
          <w:sz w:val="22"/>
          <w:szCs w:val="21"/>
        </w:rPr>
        <w:t>自転車駐車場</w:t>
      </w:r>
      <w:r w:rsidRPr="009C74A4">
        <w:rPr>
          <w:rFonts w:ascii="ＭＳ 明朝" w:eastAsia="ＭＳ 明朝" w:hAnsi="Century" w:cs="Times New Roman" w:hint="eastAsia"/>
          <w:sz w:val="22"/>
          <w:szCs w:val="21"/>
        </w:rPr>
        <w:t>等</w:t>
      </w:r>
      <w:r w:rsidRPr="009C74A4">
        <w:rPr>
          <w:rFonts w:ascii="ＭＳ 明朝" w:eastAsia="ＭＳ 明朝" w:hAnsi="Century" w:cs="Times New Roman"/>
          <w:sz w:val="22"/>
          <w:szCs w:val="21"/>
        </w:rPr>
        <w:t>の整備を推進するため、</w:t>
      </w:r>
      <w:r w:rsidRPr="009C74A4">
        <w:rPr>
          <w:rFonts w:ascii="ＭＳ 明朝" w:eastAsia="ＭＳ 明朝" w:hAnsi="Century" w:cs="Times New Roman" w:hint="eastAsia"/>
          <w:sz w:val="22"/>
          <w:szCs w:val="21"/>
        </w:rPr>
        <w:t>交通安全施設等整備事業、都市計画街路事業、鉄道事業者への協力要請等により自転車駐車場の整備を進めます。また、自転車等の大量の駐車需要を生じさせる施設及び共同住宅については、「大阪市自転車駐車場の附置等に関する条例」（</w:t>
      </w:r>
      <w:r w:rsidRPr="009C74A4">
        <w:rPr>
          <w:rFonts w:ascii="ＭＳ 明朝" w:eastAsia="ＭＳ 明朝" w:hAnsi="ＭＳ 明朝" w:cs="Times New Roman" w:hint="eastAsia"/>
          <w:sz w:val="22"/>
          <w:szCs w:val="21"/>
        </w:rPr>
        <w:t>平成22年大阪市条例第４号）に基づき、施設の新築・増築等の際に自転車駐車場の設置を義務</w:t>
      </w:r>
      <w:r w:rsidRPr="009C74A4">
        <w:rPr>
          <w:rFonts w:ascii="ＭＳ 明朝" w:eastAsia="ＭＳ 明朝" w:hAnsi="Century" w:cs="Times New Roman" w:hint="eastAsia"/>
          <w:sz w:val="22"/>
          <w:szCs w:val="21"/>
        </w:rPr>
        <w:t>付け、放置自転車の削減を進めます。</w:t>
      </w:r>
    </w:p>
    <w:p w14:paraId="59094556" w14:textId="0A108FEB" w:rsidR="00467591" w:rsidRPr="009C74A4" w:rsidRDefault="00DD2E11"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駅周辺における自転車駐車対策　</w:t>
      </w:r>
    </w:p>
    <w:p w14:paraId="6E84C4BF" w14:textId="77777777" w:rsidR="00A106BF" w:rsidRDefault="00467591" w:rsidP="00A106BF">
      <w:pPr>
        <w:ind w:leftChars="500" w:left="1050" w:firstLineChars="100" w:firstLine="220"/>
        <w:rPr>
          <w:rFonts w:ascii="ＭＳ 明朝" w:eastAsia="ＭＳ 明朝" w:hAnsi="ＭＳ 明朝" w:cs="Times New Roman"/>
          <w:sz w:val="22"/>
          <w:szCs w:val="21"/>
        </w:rPr>
      </w:pPr>
      <w:r w:rsidRPr="009C74A4">
        <w:rPr>
          <w:rFonts w:ascii="ＭＳ 明朝" w:eastAsia="ＭＳ 明朝" w:hAnsi="Century" w:cs="Times New Roman" w:hint="eastAsia"/>
          <w:sz w:val="22"/>
          <w:szCs w:val="21"/>
        </w:rPr>
        <w:t>鉄道の駅周辺等における放</w:t>
      </w:r>
      <w:r w:rsidRPr="009C74A4">
        <w:rPr>
          <w:rFonts w:ascii="ＭＳ 明朝" w:eastAsia="ＭＳ 明朝" w:hAnsi="ＭＳ 明朝" w:cs="Times New Roman" w:hint="eastAsia"/>
          <w:sz w:val="22"/>
          <w:szCs w:val="21"/>
        </w:rPr>
        <w:t>置自転車等の問題の解決を図るため、昭和58年８月に「大阪市放置自転車対策推進要綱」を、昭和63年４月に「大阪市自転車等の駐</w:t>
      </w:r>
      <w:r w:rsidRPr="009C74A4">
        <w:rPr>
          <w:rFonts w:ascii="ＭＳ 明朝" w:eastAsia="ＭＳ 明朝" w:hAnsi="Century" w:cs="Times New Roman" w:hint="eastAsia"/>
          <w:sz w:val="22"/>
          <w:szCs w:val="21"/>
        </w:rPr>
        <w:t>車の適正化に関する条例」</w:t>
      </w:r>
      <w:r w:rsidRPr="009C74A4">
        <w:rPr>
          <w:rFonts w:ascii="ＭＳ 明朝" w:eastAsia="ＭＳ 明朝" w:hAnsi="ＭＳ 明朝" w:cs="Times New Roman" w:hint="eastAsia"/>
          <w:sz w:val="22"/>
          <w:szCs w:val="21"/>
        </w:rPr>
        <w:t>（昭和63年大阪市条例第31号）を制定し、これに基づき放置禁止区域を指定し、区域内の放置自転車の即時撤去を行っています。</w:t>
      </w:r>
      <w:r w:rsidRPr="009C74A4">
        <w:rPr>
          <w:rFonts w:ascii="ＭＳ 明朝" w:eastAsia="ＭＳ 明朝" w:hAnsi="ＭＳ 明朝" w:cs="Times New Roman" w:hint="eastAsia"/>
          <w:bCs/>
          <w:sz w:val="22"/>
          <w:szCs w:val="21"/>
        </w:rPr>
        <w:t>令和３</w:t>
      </w:r>
      <w:r w:rsidRPr="009C74A4">
        <w:rPr>
          <w:rFonts w:ascii="ＭＳ 明朝" w:eastAsia="ＭＳ 明朝" w:hAnsi="ＭＳ 明朝" w:cs="Times New Roman" w:hint="eastAsia"/>
          <w:sz w:val="22"/>
          <w:szCs w:val="21"/>
        </w:rPr>
        <w:t>年３月末までに、市内146駅周辺を放置禁止区域に指定し、一定の効果を上げていますが、今後も引き続き、道路に放置されている自転車等の撤去の推進を図ります。</w:t>
      </w:r>
    </w:p>
    <w:p w14:paraId="3D902BCB" w14:textId="77777777" w:rsidR="00A106BF" w:rsidRDefault="00467591" w:rsidP="00A106BF">
      <w:pPr>
        <w:ind w:leftChars="500" w:left="1050"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特にバリアフリー法に基づき、高齢者・障がい者等の円滑な通行を確保するため、重点整備地区内の鉄道駅出口付近及びエレベーター付近においては、地域と連携した重点的放置自転車対策を行い、効果的な広報啓発活動等の自転車対策を推進します。</w:t>
      </w:r>
    </w:p>
    <w:p w14:paraId="0677E75E" w14:textId="33CC1FD9" w:rsidR="00467591" w:rsidRPr="009C74A4" w:rsidRDefault="00467591" w:rsidP="00A106BF">
      <w:pPr>
        <w:ind w:leftChars="500" w:left="1050"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さらに、近距離利用の抑制を図るため、啓発活動の強化を図るとともに、昭和63年11月から自転車駐車場の有料化に取り組んでいます。</w:t>
      </w:r>
      <w:r w:rsidRPr="009C74A4">
        <w:rPr>
          <w:rFonts w:ascii="ＭＳ 明朝" w:eastAsia="ＭＳ 明朝" w:hAnsi="ＭＳ 明朝" w:cs="Times New Roman" w:hint="eastAsia"/>
          <w:bCs/>
          <w:sz w:val="22"/>
          <w:szCs w:val="21"/>
        </w:rPr>
        <w:t>令和３</w:t>
      </w:r>
      <w:r w:rsidRPr="009C74A4">
        <w:rPr>
          <w:rFonts w:ascii="ＭＳ 明朝" w:eastAsia="ＭＳ 明朝" w:hAnsi="ＭＳ 明朝" w:cs="Times New Roman" w:hint="eastAsia"/>
          <w:sz w:val="22"/>
          <w:szCs w:val="21"/>
        </w:rPr>
        <w:t>年３月末までに132駅（鉄道事業者等の運営を除く。）で自転車駐車場を有料化し、近距離利用等の抑制や駐車場内の自転車利用秩序が回復されるなどの効果が</w:t>
      </w:r>
      <w:r w:rsidR="0021592F">
        <w:rPr>
          <w:rFonts w:ascii="ＭＳ 明朝" w:eastAsia="ＭＳ 明朝" w:hAnsi="ＭＳ 明朝" w:cs="Times New Roman" w:hint="eastAsia"/>
          <w:sz w:val="22"/>
          <w:szCs w:val="21"/>
        </w:rPr>
        <w:t>上</w:t>
      </w:r>
      <w:r w:rsidRPr="009C74A4">
        <w:rPr>
          <w:rFonts w:ascii="ＭＳ 明朝" w:eastAsia="ＭＳ 明朝" w:hAnsi="ＭＳ 明朝" w:cs="Times New Roman" w:hint="eastAsia"/>
          <w:sz w:val="22"/>
          <w:szCs w:val="21"/>
        </w:rPr>
        <w:t>がっていることから、今後も自転車利用の適正化に向けた取組を展開していきます。</w:t>
      </w:r>
    </w:p>
    <w:p w14:paraId="40F3BA9F" w14:textId="7ED2C6C3" w:rsidR="00467591" w:rsidRPr="009C74A4" w:rsidRDefault="00DD2E11" w:rsidP="00A106BF">
      <w:pPr>
        <w:adjustRightInd w:val="0"/>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ウ</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自転車利用者に対する啓発　</w:t>
      </w:r>
    </w:p>
    <w:p w14:paraId="34EE39C3" w14:textId="77777777" w:rsidR="00A106BF"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放置自転車問題を地域の問題として、幅広く市民に「自転車の放置はしない・させない」意識の高揚を図るため、自転車駐車場の利用方法や路上放置の防止など意識向上に向けた啓発活動を引き続き展開します。</w:t>
      </w:r>
    </w:p>
    <w:p w14:paraId="1E5AB20A" w14:textId="103AA590" w:rsidR="00467591"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また、自転車利用者に対し、社会的責任の自覚を求めるため、道路交通法その他の法令の遵守、正しい駐車方法に関する教育及び広報活動を推進します。</w:t>
      </w:r>
    </w:p>
    <w:p w14:paraId="186CEE32" w14:textId="118A70FF" w:rsidR="00467591" w:rsidRPr="009C74A4" w:rsidRDefault="00DD2E11" w:rsidP="00A106BF">
      <w:pPr>
        <w:ind w:firstLineChars="100" w:firstLine="221"/>
        <w:rPr>
          <w:rFonts w:ascii="ＭＳ ゴシック" w:eastAsia="ＭＳ ゴシック" w:hAnsi="ＭＳ ゴシック" w:cs="ＭＳ Ｐゴシック"/>
          <w:b/>
          <w:kern w:val="0"/>
          <w:sz w:val="22"/>
          <w:szCs w:val="21"/>
        </w:rPr>
      </w:pPr>
      <w:r>
        <w:rPr>
          <w:rFonts w:ascii="ＭＳ ゴシック" w:eastAsia="ＭＳ ゴシック" w:hAnsi="ＭＳ ゴシック" w:cs="Times New Roman" w:hint="eastAsia"/>
          <w:b/>
          <w:bCs/>
          <w:sz w:val="22"/>
          <w:szCs w:val="21"/>
        </w:rPr>
        <w:t>（８）</w:t>
      </w:r>
      <w:r w:rsidR="00467591" w:rsidRPr="009C74A4">
        <w:rPr>
          <w:rFonts w:ascii="ＭＳ ゴシック" w:eastAsia="ＭＳ ゴシック" w:hAnsi="ＭＳ ゴシック" w:cs="ＭＳ Ｐゴシック" w:hint="eastAsia"/>
          <w:b/>
          <w:kern w:val="0"/>
          <w:sz w:val="22"/>
          <w:szCs w:val="21"/>
        </w:rPr>
        <w:t>交通需要マネジメントの推進</w:t>
      </w:r>
    </w:p>
    <w:p w14:paraId="12795958" w14:textId="76E55B27" w:rsidR="00A106BF" w:rsidRDefault="00467591" w:rsidP="00A106BF">
      <w:pPr>
        <w:ind w:leftChars="326" w:left="685" w:firstLineChars="100" w:firstLine="220"/>
        <w:rPr>
          <w:rFonts w:ascii="ＭＳ 明朝" w:eastAsia="ＭＳ 明朝" w:hAnsi="ＭＳ 明朝" w:cs="ＭＳ Ｐゴシック"/>
          <w:kern w:val="0"/>
          <w:sz w:val="22"/>
          <w:szCs w:val="21"/>
        </w:rPr>
      </w:pPr>
      <w:r w:rsidRPr="009C74A4">
        <w:rPr>
          <w:rFonts w:ascii="ＭＳ 明朝" w:eastAsia="ＭＳ 明朝" w:hAnsi="ＭＳ 明朝" w:cs="ＭＳ Ｐゴシック" w:hint="eastAsia"/>
          <w:kern w:val="0"/>
          <w:sz w:val="22"/>
          <w:szCs w:val="21"/>
        </w:rPr>
        <w:t>活発な都市活動を支える基盤として、大量交通機関・個別輸送機関・技術革新に伴う新たな交通</w:t>
      </w:r>
      <w:r w:rsidR="00A955DF">
        <w:rPr>
          <w:rFonts w:ascii="ＭＳ 明朝" w:eastAsia="ＭＳ 明朝" w:hAnsi="ＭＳ 明朝" w:cs="ＭＳ Ｐゴシック" w:hint="eastAsia"/>
          <w:kern w:val="0"/>
          <w:sz w:val="22"/>
          <w:szCs w:val="21"/>
        </w:rPr>
        <w:t>手段</w:t>
      </w:r>
      <w:r w:rsidRPr="009C74A4">
        <w:rPr>
          <w:rFonts w:ascii="ＭＳ 明朝" w:eastAsia="ＭＳ 明朝" w:hAnsi="ＭＳ 明朝" w:cs="ＭＳ Ｐゴシック" w:hint="eastAsia"/>
          <w:kern w:val="0"/>
          <w:sz w:val="22"/>
          <w:szCs w:val="21"/>
        </w:rPr>
        <w:t>などを総合的に組み合わせ、きめ細かな都市交通網の形成を図ることが必要です。</w:t>
      </w:r>
    </w:p>
    <w:p w14:paraId="1F2AAABF" w14:textId="77777777" w:rsidR="00A106BF" w:rsidRDefault="00467591" w:rsidP="00A106BF">
      <w:pPr>
        <w:ind w:leftChars="326" w:left="685" w:firstLineChars="100" w:firstLine="220"/>
        <w:rPr>
          <w:rFonts w:ascii="ＭＳ 明朝" w:eastAsia="ＭＳ 明朝" w:hAnsi="ＭＳ 明朝" w:cs="ＭＳ Ｐゴシック"/>
          <w:kern w:val="0"/>
          <w:sz w:val="22"/>
          <w:szCs w:val="21"/>
        </w:rPr>
      </w:pPr>
      <w:r w:rsidRPr="009C74A4">
        <w:rPr>
          <w:rFonts w:ascii="ＭＳ 明朝" w:eastAsia="ＭＳ 明朝" w:hAnsi="ＭＳ 明朝" w:cs="ＭＳ Ｐゴシック" w:hint="eastAsia"/>
          <w:kern w:val="0"/>
          <w:sz w:val="22"/>
          <w:szCs w:val="21"/>
        </w:rPr>
        <w:t>このため、総合交通体系の中枢を担う公共交通の充実・利用促進に努める一方、自動車</w:t>
      </w:r>
      <w:r w:rsidRPr="009C74A4">
        <w:rPr>
          <w:rFonts w:ascii="ＭＳ 明朝" w:eastAsia="ＭＳ 明朝" w:hAnsi="ＭＳ 明朝" w:cs="ＭＳ Ｐゴシック" w:hint="eastAsia"/>
          <w:kern w:val="0"/>
          <w:sz w:val="22"/>
          <w:szCs w:val="21"/>
        </w:rPr>
        <w:lastRenderedPageBreak/>
        <w:t>交通については、機能的な道路ネットワークの整備とともに自動車利用の適正化を図るなど、総合的な交通対策を推進します。</w:t>
      </w:r>
    </w:p>
    <w:p w14:paraId="5B16DB60" w14:textId="187A1956" w:rsidR="00467591" w:rsidRPr="009C74A4" w:rsidRDefault="00467591" w:rsidP="00A106BF">
      <w:pPr>
        <w:ind w:leftChars="326" w:left="685" w:firstLineChars="100" w:firstLine="220"/>
        <w:rPr>
          <w:rFonts w:ascii="ＭＳ 明朝" w:eastAsia="ＭＳ 明朝" w:hAnsi="ＭＳ 明朝" w:cs="ＭＳ Ｐゴシック"/>
          <w:kern w:val="0"/>
          <w:sz w:val="22"/>
          <w:szCs w:val="21"/>
        </w:rPr>
      </w:pPr>
      <w:r w:rsidRPr="009C74A4">
        <w:rPr>
          <w:rFonts w:ascii="ＭＳ 明朝" w:eastAsia="ＭＳ 明朝" w:hAnsi="ＭＳ 明朝" w:cs="ＭＳ Ｐゴシック" w:hint="eastAsia"/>
          <w:kern w:val="0"/>
          <w:sz w:val="22"/>
          <w:szCs w:val="21"/>
        </w:rPr>
        <w:t>また、毎月20日の「ノーマイカーデー」の運動を展開することによりマイカー通勤や業務用車両の持ち帰りの削減、マイカーから公共交通機関への転換を喚起し、交通流の円滑化を図ります。</w:t>
      </w:r>
    </w:p>
    <w:p w14:paraId="16EAE6B1" w14:textId="77777777" w:rsidR="00467591" w:rsidRPr="009C74A4" w:rsidRDefault="00467591" w:rsidP="00A106BF">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 xml:space="preserve">ア　公共交通機関利用の促進　</w:t>
      </w:r>
    </w:p>
    <w:p w14:paraId="4CA0CE98" w14:textId="77777777" w:rsidR="00467591" w:rsidRPr="009C74A4" w:rsidRDefault="00467591" w:rsidP="00A106BF">
      <w:pPr>
        <w:ind w:leftChars="430" w:left="903" w:firstLineChars="100" w:firstLine="220"/>
        <w:rPr>
          <w:rFonts w:ascii="ＭＳ 明朝" w:eastAsia="ＭＳ 明朝" w:hAnsi="Century" w:cs="Times New Roman"/>
          <w:strike/>
          <w:sz w:val="22"/>
          <w:szCs w:val="21"/>
        </w:rPr>
      </w:pPr>
      <w:r w:rsidRPr="009C74A4">
        <w:rPr>
          <w:rFonts w:ascii="ＭＳ 明朝" w:eastAsia="ＭＳ 明朝" w:hAnsi="Century" w:cs="Times New Roman" w:hint="eastAsia"/>
          <w:bCs/>
          <w:sz w:val="22"/>
          <w:szCs w:val="21"/>
        </w:rPr>
        <w:t>鉄道事業者が実施する安全対策・バリアフリー化への助成や、バスネットワークの維持とサービス向上を図り、</w:t>
      </w:r>
      <w:r w:rsidRPr="009C74A4">
        <w:rPr>
          <w:rFonts w:ascii="ＭＳ 明朝" w:eastAsia="ＭＳ 明朝" w:hAnsi="Century" w:cs="Times New Roman" w:hint="eastAsia"/>
          <w:sz w:val="22"/>
          <w:szCs w:val="21"/>
        </w:rPr>
        <w:t>公共交通機関の利用を促進します。そのほか、割引サービスやモビリティ・マネジメントなどの施策を推進するなど、鉄道、バス等の公共交通機関への転換による円滑な道路交通の実現に努めます。</w:t>
      </w:r>
    </w:p>
    <w:p w14:paraId="50228332" w14:textId="77777777" w:rsidR="00467591" w:rsidRPr="009C74A4" w:rsidRDefault="00467591" w:rsidP="00A106BF">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イ　自動車利用の効率化</w:t>
      </w:r>
    </w:p>
    <w:p w14:paraId="570FF72B" w14:textId="6A549A56"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不要不急の自動車利用の削減や時間帯による通行車両規制などにより</w:t>
      </w:r>
      <w:r w:rsidR="00CF0DD1">
        <w:rPr>
          <w:rFonts w:ascii="ＭＳ 明朝" w:eastAsia="ＭＳ 明朝" w:hAnsi="Century" w:cs="Times New Roman" w:hint="eastAsia"/>
          <w:sz w:val="22"/>
          <w:szCs w:val="21"/>
        </w:rPr>
        <w:t>、</w:t>
      </w:r>
      <w:r w:rsidRPr="009C74A4">
        <w:rPr>
          <w:rFonts w:ascii="ＭＳ 明朝" w:eastAsia="ＭＳ 明朝" w:hAnsi="Century" w:cs="Times New Roman" w:hint="eastAsia"/>
          <w:sz w:val="22"/>
          <w:szCs w:val="21"/>
        </w:rPr>
        <w:t>自動車交通の効率化を図ります。</w:t>
      </w:r>
    </w:p>
    <w:p w14:paraId="1A8A1CF1" w14:textId="77777777" w:rsidR="00467591" w:rsidRPr="009C74A4" w:rsidRDefault="00467591" w:rsidP="00A106BF">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 xml:space="preserve">ウ　ノーマイカーデーの推進　</w:t>
      </w:r>
    </w:p>
    <w:p w14:paraId="3F8507BE" w14:textId="797439D9" w:rsidR="00467591" w:rsidRDefault="00467591" w:rsidP="00FA4107">
      <w:pPr>
        <w:ind w:leftChars="426" w:left="895" w:firstLineChars="100" w:firstLine="220"/>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毎月20日の「ノーマイカーデ</w:t>
      </w:r>
      <w:r w:rsidRPr="009C74A4">
        <w:rPr>
          <w:rFonts w:ascii="ＭＳ 明朝" w:eastAsia="ＭＳ 明朝" w:hAnsi="Century" w:cs="Times New Roman" w:hint="eastAsia"/>
          <w:sz w:val="22"/>
          <w:szCs w:val="21"/>
        </w:rPr>
        <w:t>ー」を中心としたキャンペーン活動をはじめとして広報啓発活動を推進します。</w:t>
      </w:r>
    </w:p>
    <w:p w14:paraId="7ADC214E" w14:textId="77777777" w:rsidR="009F62C9" w:rsidRPr="009C74A4" w:rsidRDefault="009F62C9" w:rsidP="00467591">
      <w:pPr>
        <w:ind w:leftChars="500" w:left="1050" w:firstLineChars="100" w:firstLine="221"/>
        <w:rPr>
          <w:rFonts w:ascii="ＭＳ 明朝" w:eastAsia="ＭＳ 明朝" w:hAnsi="ＭＳ 明朝" w:cs="ＭＳ Ｐゴシック"/>
          <w:b/>
          <w:kern w:val="0"/>
          <w:sz w:val="22"/>
          <w:szCs w:val="21"/>
        </w:rPr>
      </w:pPr>
    </w:p>
    <w:p w14:paraId="6D86D4B8" w14:textId="75659AB4" w:rsidR="00467591" w:rsidRPr="009C74A4" w:rsidRDefault="00262D44" w:rsidP="00A106BF">
      <w:pPr>
        <w:ind w:firstLineChars="100" w:firstLine="221"/>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bCs/>
          <w:sz w:val="22"/>
          <w:szCs w:val="21"/>
        </w:rPr>
        <w:t>（９）</w:t>
      </w:r>
      <w:r w:rsidR="00467591" w:rsidRPr="009C74A4">
        <w:rPr>
          <w:rFonts w:ascii="ＭＳ ゴシック" w:eastAsia="ＭＳ ゴシック" w:hAnsi="ＭＳ ゴシック" w:cs="Times New Roman" w:hint="eastAsia"/>
          <w:b/>
          <w:bCs/>
          <w:sz w:val="22"/>
          <w:szCs w:val="21"/>
        </w:rPr>
        <w:t>災害に備えた道路交通環境の整備</w:t>
      </w:r>
    </w:p>
    <w:p w14:paraId="689B88BC" w14:textId="77777777"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rPr>
        <w:t>ア　災害に備えた道路の整備</w:t>
      </w:r>
    </w:p>
    <w:p w14:paraId="34E410B8" w14:textId="4DC9D8B1"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豪雨</w:t>
      </w:r>
      <w:r w:rsidRPr="009C74A4">
        <w:rPr>
          <w:rFonts w:ascii="明朝体" w:eastAsia="明朝体" w:hAnsi="Century" w:cs="Times New Roman" w:hint="eastAsia"/>
          <w:sz w:val="22"/>
          <w:szCs w:val="21"/>
        </w:rPr>
        <w:t>・豪雪、地震、</w:t>
      </w:r>
      <w:r w:rsidRPr="009C74A4">
        <w:rPr>
          <w:rFonts w:ascii="ＭＳ 明朝" w:eastAsia="ＭＳ 明朝" w:hAnsi="Century" w:cs="Times New Roman" w:hint="eastAsia"/>
          <w:sz w:val="22"/>
          <w:szCs w:val="21"/>
        </w:rPr>
        <w:t>津波等の災害が発生した場合においても安全で安心な生活を支える道路交通を確保することとし、近年の集中豪雨災害や東北地方太平洋沖地震等の大規模災害を踏まえ、大規模地震の発生時においても、被災地の救援活動や緊急物資輸送に不可欠な緊急交通路を確保するため橋梁の耐震補強</w:t>
      </w:r>
      <w:r w:rsidR="00C01FFA" w:rsidRPr="00C01FFA">
        <w:rPr>
          <w:rFonts w:ascii="ＭＳ 明朝" w:eastAsia="ＭＳ 明朝" w:hAnsi="Century" w:cs="Times New Roman" w:hint="eastAsia"/>
          <w:sz w:val="22"/>
          <w:szCs w:val="21"/>
        </w:rPr>
        <w:t>や無電柱化</w:t>
      </w:r>
      <w:r w:rsidRPr="009C74A4">
        <w:rPr>
          <w:rFonts w:ascii="ＭＳ 明朝" w:eastAsia="ＭＳ 明朝" w:hAnsi="Century" w:cs="Times New Roman" w:hint="eastAsia"/>
          <w:sz w:val="22"/>
          <w:szCs w:val="21"/>
        </w:rPr>
        <w:t>を推進します。</w:t>
      </w:r>
    </w:p>
    <w:p w14:paraId="7DED002D" w14:textId="721BF071"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津波に対しては、津波による人的被害を最小限にとどめるため、道路利用者への早期情報提供、迅速な避難を行うための避難路の整備及び津波被害発生時においても緊急交通路を確保するため、津波浸水域を回避する地域高規格幹線道路等の整備を推進します。</w:t>
      </w:r>
    </w:p>
    <w:p w14:paraId="082CB81C" w14:textId="77777777"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rPr>
        <w:t>イ　災害に強い交通安全施設等の整備</w:t>
      </w:r>
    </w:p>
    <w:p w14:paraId="369FC418" w14:textId="77777777"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豪雨</w:t>
      </w:r>
      <w:r w:rsidRPr="009C74A4">
        <w:rPr>
          <w:rFonts w:ascii="明朝体" w:eastAsia="明朝体" w:hAnsi="Century" w:cs="Times New Roman" w:hint="eastAsia"/>
          <w:sz w:val="22"/>
          <w:szCs w:val="21"/>
        </w:rPr>
        <w:t>・豪雪、地震</w:t>
      </w:r>
      <w:r w:rsidRPr="009C74A4">
        <w:rPr>
          <w:rFonts w:ascii="ＭＳ 明朝" w:eastAsia="ＭＳ 明朝" w:hAnsi="Century" w:cs="Times New Roman" w:hint="eastAsia"/>
          <w:sz w:val="22"/>
          <w:szCs w:val="21"/>
        </w:rPr>
        <w:t>等の災害が発生した場合においても安全</w:t>
      </w:r>
      <w:r w:rsidRPr="009C74A4">
        <w:rPr>
          <w:rFonts w:ascii="ＭＳ 明朝" w:eastAsia="ＭＳ 明朝" w:hAnsi="Times New Roman" w:cs="ＭＳ 明朝" w:hint="eastAsia"/>
          <w:kern w:val="0"/>
          <w:sz w:val="22"/>
          <w:szCs w:val="21"/>
        </w:rPr>
        <w:t>で円滑</w:t>
      </w:r>
      <w:r w:rsidRPr="009C74A4">
        <w:rPr>
          <w:rFonts w:ascii="ＭＳ 明朝" w:eastAsia="ＭＳ 明朝" w:hAnsi="Century" w:cs="Times New Roman" w:hint="eastAsia"/>
          <w:sz w:val="22"/>
          <w:szCs w:val="21"/>
        </w:rPr>
        <w:t>な道路交通を確保するため、情報提供装置等の整備及び通行止め等の交通規制を迅速かつ効果的に実施するための道路災害の監視システムの導入等の整備を推進します。</w:t>
      </w:r>
    </w:p>
    <w:p w14:paraId="2A328FDB" w14:textId="77777777"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rPr>
        <w:t>ウ　災害発生時における安全な道路交通の確保</w:t>
      </w:r>
    </w:p>
    <w:p w14:paraId="66EA9147" w14:textId="1D369AB6" w:rsidR="00467591" w:rsidRPr="00262D44" w:rsidRDefault="00467591" w:rsidP="00351DF9">
      <w:pPr>
        <w:ind w:leftChars="430" w:left="903" w:firstLineChars="100" w:firstLine="220"/>
        <w:rPr>
          <w:rFonts w:ascii="ＭＳ 明朝" w:eastAsia="ＭＳ 明朝" w:hAnsi="Times New Roman" w:cs="ＭＳ 明朝"/>
          <w:kern w:val="0"/>
          <w:sz w:val="22"/>
          <w:szCs w:val="21"/>
        </w:rPr>
      </w:pPr>
      <w:r w:rsidRPr="009C74A4">
        <w:rPr>
          <w:rFonts w:ascii="ＭＳ 明朝" w:eastAsia="ＭＳ 明朝" w:hAnsi="Century" w:cs="Times New Roman" w:hint="eastAsia"/>
          <w:sz w:val="22"/>
          <w:szCs w:val="21"/>
        </w:rPr>
        <w:t>阪神・淡路大震災の経験を踏まえ、震災が発生した場合、警察や道路管理者等と相互に協力して、道路・交通に関する情報を迅速かつ的確に把握し、交通の混乱を最小限に止め、被災者の安全な避難と緊急車両の円滑な通行を確保するため、関係機関等と連携して、災害応急活動が効果的に行えるよう連絡調整を図ります。</w:t>
      </w:r>
    </w:p>
    <w:p w14:paraId="4FD4471B" w14:textId="77777777"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rPr>
        <w:t>エ　災害発生時における情報提供の充実</w:t>
      </w:r>
    </w:p>
    <w:p w14:paraId="1DB8A962" w14:textId="77777777"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災害発生時において、道路の被災状況を迅速かつ的確に収集・分析・提供し、復旧や緊急交通路等の確保、道路利用者等への道路交通情報の提供等に資するため、インターネット等情報通信技術（ＩＣＴ）を活用した道路・交通に関する災害情報等の提供を推進します。</w:t>
      </w:r>
    </w:p>
    <w:p w14:paraId="67B4AE5C" w14:textId="0883626A" w:rsidR="004858D7" w:rsidRPr="009C74A4" w:rsidRDefault="004858D7" w:rsidP="00467591">
      <w:pPr>
        <w:rPr>
          <w:rFonts w:ascii="ＭＳ 明朝" w:eastAsia="ＭＳ 明朝" w:hAnsi="Century" w:cs="Times New Roman"/>
          <w:sz w:val="22"/>
          <w:szCs w:val="21"/>
        </w:rPr>
      </w:pPr>
    </w:p>
    <w:p w14:paraId="476DADD1" w14:textId="5F468781" w:rsidR="00467591" w:rsidRPr="009C74A4" w:rsidRDefault="00262D44" w:rsidP="00A106BF">
      <w:pPr>
        <w:ind w:firstLineChars="100" w:firstLine="221"/>
        <w:rPr>
          <w:rFonts w:ascii="ＭＳ ゴシック" w:eastAsia="ＭＳ ゴシック" w:hAnsi="ＭＳ ゴシック" w:cs="ＭＳ Ｐゴシック"/>
          <w:b/>
          <w:kern w:val="0"/>
          <w:sz w:val="22"/>
          <w:szCs w:val="21"/>
        </w:rPr>
      </w:pPr>
      <w:r>
        <w:rPr>
          <w:rFonts w:ascii="ＭＳ ゴシック" w:eastAsia="ＭＳ ゴシック" w:hAnsi="ＭＳ ゴシック" w:cs="Times New Roman" w:hint="eastAsia"/>
          <w:b/>
          <w:bCs/>
          <w:sz w:val="22"/>
          <w:szCs w:val="21"/>
        </w:rPr>
        <w:t>（10）</w:t>
      </w:r>
      <w:r w:rsidR="00467591" w:rsidRPr="009C74A4">
        <w:rPr>
          <w:rFonts w:ascii="ＭＳ ゴシック" w:eastAsia="ＭＳ ゴシック" w:hAnsi="ＭＳ ゴシック" w:cs="ＭＳ Ｐゴシック" w:hint="eastAsia"/>
          <w:b/>
          <w:kern w:val="0"/>
          <w:sz w:val="22"/>
          <w:szCs w:val="21"/>
        </w:rPr>
        <w:t>交通安全に寄与する道路交通環境の整備</w:t>
      </w:r>
    </w:p>
    <w:p w14:paraId="55B1FB2C"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ア　道路の使用及び占用の適正化等</w:t>
      </w:r>
    </w:p>
    <w:p w14:paraId="27FDB56E" w14:textId="10AF8CFE" w:rsidR="00467591" w:rsidRPr="009C74A4" w:rsidRDefault="00A464DC"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ア</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道路の使用及び占用の適正化</w:t>
      </w:r>
    </w:p>
    <w:p w14:paraId="4B260CC2" w14:textId="77777777" w:rsidR="00467591" w:rsidRPr="009C74A4"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工作物の設置、工事等のための道路の使用及び占用の許可にあたっては、道路の構造を保全し、安全かつ円滑な道路交通を確保するために適正な運用を行うとともに、許可条件の履行、占用物件等の維持管理の適正化について指導します。</w:t>
      </w:r>
    </w:p>
    <w:p w14:paraId="0DC4597A" w14:textId="44301CFA" w:rsidR="00467591" w:rsidRPr="009C74A4" w:rsidRDefault="00A464DC"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不法占用物件の排除等</w:t>
      </w:r>
    </w:p>
    <w:p w14:paraId="6CD52137" w14:textId="77777777" w:rsidR="00A106BF"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道路交通に支障を与える不法占用物件等については、実態把握、強力な指導取締</w:t>
      </w:r>
      <w:r w:rsidRPr="009C74A4">
        <w:rPr>
          <w:rFonts w:ascii="ＭＳ 明朝" w:eastAsia="ＭＳ 明朝" w:hAnsi="Century" w:cs="Times New Roman" w:hint="eastAsia"/>
          <w:color w:val="000000"/>
          <w:sz w:val="22"/>
          <w:szCs w:val="21"/>
        </w:rPr>
        <w:t>りに</w:t>
      </w:r>
      <w:r w:rsidRPr="009C74A4">
        <w:rPr>
          <w:rFonts w:ascii="ＭＳ 明朝" w:eastAsia="ＭＳ 明朝" w:hAnsi="Century" w:cs="Times New Roman" w:hint="eastAsia"/>
          <w:sz w:val="22"/>
          <w:szCs w:val="21"/>
        </w:rPr>
        <w:t>よりその排除を行い、特に市街地について重点的にその是正を実施します。</w:t>
      </w:r>
    </w:p>
    <w:p w14:paraId="3CC0DA6F" w14:textId="45D739E7" w:rsidR="00467591" w:rsidRPr="009C74A4"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さらに、道路上から不法占用物件等を排除するため「道路ふれあい月間」等を中心</w:t>
      </w:r>
      <w:r w:rsidRPr="009C74A4">
        <w:rPr>
          <w:rFonts w:ascii="ＭＳ 明朝" w:eastAsia="ＭＳ 明朝" w:hAnsi="Century" w:cs="Times New Roman" w:hint="eastAsia"/>
          <w:sz w:val="22"/>
          <w:szCs w:val="21"/>
        </w:rPr>
        <w:lastRenderedPageBreak/>
        <w:t>に、指導、撤去、啓発活動を沿道住民等に対して積極的に行い、道路の愛護思想の普及を図ります。</w:t>
      </w:r>
    </w:p>
    <w:p w14:paraId="4D88AB9D" w14:textId="1DB3F65B" w:rsidR="00467591" w:rsidRPr="009C74A4" w:rsidRDefault="00A464DC"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ウ</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道路の掘り返し</w:t>
      </w:r>
    </w:p>
    <w:p w14:paraId="0F2C9754" w14:textId="77777777" w:rsidR="00467591" w:rsidRPr="009C74A4"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道路の掘り返しを伴う占用工事については、無秩序な掘り返しと工事に伴う事故・渋滞を防止するため、施工時期や施工方法を調整します。</w:t>
      </w:r>
    </w:p>
    <w:p w14:paraId="3CB63D92"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ＭＳ Ｐゴシック" w:hint="eastAsia"/>
          <w:b/>
          <w:kern w:val="0"/>
          <w:sz w:val="22"/>
          <w:szCs w:val="21"/>
        </w:rPr>
        <w:t>イ　子どもの遊び場等の確保</w:t>
      </w:r>
    </w:p>
    <w:p w14:paraId="3664CB87" w14:textId="4FE6EA20" w:rsidR="00467591" w:rsidRPr="009C74A4" w:rsidRDefault="00A464DC"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ア</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街区公園等の整備　</w:t>
      </w:r>
    </w:p>
    <w:p w14:paraId="53E0CA71" w14:textId="77777777" w:rsidR="00467591" w:rsidRPr="009C74A4" w:rsidRDefault="00467591" w:rsidP="00A106BF">
      <w:pPr>
        <w:ind w:leftChars="500" w:left="1050" w:firstLineChars="100" w:firstLine="220"/>
        <w:rPr>
          <w:rFonts w:ascii="ＭＳ 明朝" w:eastAsia="ＭＳ 明朝" w:hAnsi="ＭＳ 明朝" w:cs="Times New Roman"/>
          <w:sz w:val="22"/>
          <w:szCs w:val="21"/>
        </w:rPr>
      </w:pPr>
      <w:r w:rsidRPr="009C74A4">
        <w:rPr>
          <w:rFonts w:ascii="ＭＳ 明朝" w:eastAsia="ＭＳ 明朝" w:hAnsi="Century" w:cs="Times New Roman" w:hint="eastAsia"/>
          <w:bCs/>
          <w:sz w:val="22"/>
          <w:szCs w:val="21"/>
        </w:rPr>
        <w:t>令和２年度</w:t>
      </w:r>
      <w:r w:rsidRPr="009C74A4">
        <w:rPr>
          <w:rFonts w:ascii="ＭＳ 明朝" w:eastAsia="ＭＳ 明朝" w:hAnsi="ＭＳ 明朝" w:cs="Times New Roman" w:hint="eastAsia"/>
          <w:sz w:val="22"/>
          <w:szCs w:val="21"/>
        </w:rPr>
        <w:t>末現在における本市の都市公園の整備状況は、991箇所879ｈａですが、とくに地域住民と密接なかかわりのある街区公園等においては、次代を担う児童に健全で安全な遊び場を提供し、児童の交通事故、体力低下、非行等を防ぐとともに、憩の場の提供、地域住民の交流促進等のため、その整備を進めており、</w:t>
      </w:r>
      <w:bookmarkStart w:id="3" w:name="_Hlk80355531"/>
      <w:r w:rsidRPr="009C74A4">
        <w:rPr>
          <w:rFonts w:ascii="ＭＳ 明朝" w:eastAsia="ＭＳ 明朝" w:hAnsi="ＭＳ 明朝" w:cs="Times New Roman" w:hint="eastAsia"/>
          <w:bCs/>
          <w:sz w:val="22"/>
          <w:szCs w:val="21"/>
        </w:rPr>
        <w:t>令和２年度</w:t>
      </w:r>
      <w:bookmarkEnd w:id="3"/>
      <w:r w:rsidRPr="009C74A4">
        <w:rPr>
          <w:rFonts w:ascii="ＭＳ 明朝" w:eastAsia="ＭＳ 明朝" w:hAnsi="ＭＳ 明朝" w:cs="Times New Roman" w:hint="eastAsia"/>
          <w:sz w:val="22"/>
          <w:szCs w:val="21"/>
        </w:rPr>
        <w:t>末現在、住区基幹公園（街区公園、近接公園、地区公園）は、961箇所、約430ｈａとなっています。さらに安全で安心して遊べる子どもの遊び場の確保、住みよい環境づくり等に資するよう公園の整備の推進を図ります。</w:t>
      </w:r>
    </w:p>
    <w:p w14:paraId="71C32711" w14:textId="454FD0EB" w:rsidR="00467591" w:rsidRPr="009C74A4" w:rsidRDefault="00F40900" w:rsidP="00A106BF">
      <w:pPr>
        <w:ind w:leftChars="290" w:left="1049" w:hangingChars="200" w:hanging="440"/>
        <w:rPr>
          <w:rFonts w:ascii="ＭＳ 明朝" w:eastAsia="ＭＳ 明朝" w:hAnsi="ＭＳ 明朝"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イ</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児童遊園の整備</w:t>
      </w:r>
      <w:r w:rsidR="00467591" w:rsidRPr="009C74A4">
        <w:rPr>
          <w:rFonts w:ascii="ＭＳ 明朝" w:eastAsia="ＭＳ 明朝" w:hAnsi="ＭＳ 明朝" w:cs="Times New Roman" w:hint="eastAsia"/>
          <w:sz w:val="22"/>
          <w:szCs w:val="21"/>
        </w:rPr>
        <w:t xml:space="preserve">　</w:t>
      </w:r>
    </w:p>
    <w:p w14:paraId="66BEA518" w14:textId="358676C9" w:rsidR="00467591" w:rsidRPr="009C74A4" w:rsidRDefault="00467591" w:rsidP="00A106BF">
      <w:pPr>
        <w:ind w:leftChars="500" w:left="1050" w:firstLineChars="100" w:firstLine="220"/>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令和２年度末現在、児童遊園は</w:t>
      </w:r>
      <w:r w:rsidR="005A2A00">
        <w:rPr>
          <w:rFonts w:ascii="ＭＳ 明朝" w:eastAsia="ＭＳ 明朝" w:hAnsi="ＭＳ 明朝" w:cs="Times New Roman" w:hint="eastAsia"/>
          <w:sz w:val="22"/>
          <w:szCs w:val="21"/>
        </w:rPr>
        <w:t>176</w:t>
      </w:r>
      <w:r w:rsidRPr="009C74A4">
        <w:rPr>
          <w:rFonts w:ascii="ＭＳ 明朝" w:eastAsia="ＭＳ 明朝" w:hAnsi="ＭＳ 明朝" w:cs="Times New Roman" w:hint="eastAsia"/>
          <w:sz w:val="22"/>
          <w:szCs w:val="21"/>
        </w:rPr>
        <w:t>箇所です。</w:t>
      </w:r>
      <w:r w:rsidRPr="009C74A4">
        <w:rPr>
          <w:rFonts w:ascii="ＭＳ 明朝" w:eastAsia="ＭＳ 明朝" w:hAnsi="ＭＳ 明朝" w:cs="Times New Roman" w:hint="eastAsia"/>
          <w:bCs/>
          <w:sz w:val="22"/>
          <w:szCs w:val="21"/>
        </w:rPr>
        <w:t>健全な育成と各種の事故防止に資するため、</w:t>
      </w:r>
      <w:r w:rsidRPr="009C74A4">
        <w:rPr>
          <w:rFonts w:ascii="ＭＳ 明朝" w:eastAsia="ＭＳ 明朝" w:hAnsi="ＭＳ 明朝" w:cs="Times New Roman" w:hint="eastAsia"/>
          <w:sz w:val="22"/>
          <w:szCs w:val="21"/>
        </w:rPr>
        <w:t>管理運営を担う地域の住民</w:t>
      </w:r>
      <w:r w:rsidRPr="009C74A4">
        <w:rPr>
          <w:rFonts w:ascii="明朝体" w:eastAsia="明朝体" w:hAnsi="Century" w:cs="Times New Roman" w:hint="eastAsia"/>
          <w:sz w:val="22"/>
          <w:szCs w:val="21"/>
        </w:rPr>
        <w:t>で自主的に組織された団体等が取り組む事業</w:t>
      </w:r>
      <w:r w:rsidRPr="009C74A4">
        <w:rPr>
          <w:rFonts w:ascii="ＭＳ 明朝" w:eastAsia="ＭＳ 明朝" w:hAnsi="Century" w:cs="Times New Roman" w:hint="eastAsia"/>
          <w:sz w:val="22"/>
          <w:szCs w:val="21"/>
        </w:rPr>
        <w:t>に対して、引き続き必要な経費の一部を補助</w:t>
      </w:r>
      <w:r w:rsidRPr="009C74A4">
        <w:rPr>
          <w:rFonts w:ascii="ＭＳ 明朝" w:eastAsia="ＭＳ 明朝" w:hAnsi="Century" w:cs="Times New Roman" w:hint="eastAsia"/>
          <w:bCs/>
          <w:sz w:val="22"/>
          <w:szCs w:val="21"/>
        </w:rPr>
        <w:t>する等の支援を行い、</w:t>
      </w:r>
      <w:r w:rsidRPr="009C74A4">
        <w:rPr>
          <w:rFonts w:ascii="ＭＳ 明朝" w:eastAsia="ＭＳ 明朝" w:hAnsi="Century" w:cs="Times New Roman" w:hint="eastAsia"/>
          <w:sz w:val="22"/>
          <w:szCs w:val="21"/>
        </w:rPr>
        <w:t>安全で安心して遊べる子どもの遊び場の確保を図ります。</w:t>
      </w:r>
    </w:p>
    <w:p w14:paraId="3AD0758B" w14:textId="576BAE02" w:rsidR="00467591" w:rsidRPr="009C74A4" w:rsidRDefault="00F40900"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ウ</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児童いきいき放課後事業　</w:t>
      </w:r>
    </w:p>
    <w:p w14:paraId="3A56D4A4" w14:textId="77777777" w:rsidR="00A106BF" w:rsidRDefault="00467591" w:rsidP="00A106BF">
      <w:pPr>
        <w:ind w:leftChars="500" w:left="1050" w:rightChars="78" w:right="164"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市内に居住する学齢児童を対象に、小学校施設を活用しながら、放課後や長期休業日などに専任指導員の下、遊びを中心とした活動を行っており、全市立小学校において実施している。</w:t>
      </w:r>
    </w:p>
    <w:p w14:paraId="51A790E9" w14:textId="3BA16970" w:rsidR="00467591" w:rsidRPr="009C74A4" w:rsidRDefault="00467591" w:rsidP="00A106BF">
      <w:pPr>
        <w:ind w:leftChars="500" w:left="1050" w:rightChars="78" w:right="164"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引き続き本事業を実施することにより、遊びを通して児童の健全な成長・発達を促すとともに、放課後等における安全な遊びの空間や時間、友達等との交流の機会の確保を図ります。</w:t>
      </w:r>
    </w:p>
    <w:p w14:paraId="246F160F" w14:textId="49C29EDA" w:rsidR="00467591" w:rsidRPr="009C74A4" w:rsidRDefault="00F40900" w:rsidP="00A106BF">
      <w:pPr>
        <w:ind w:leftChars="290" w:left="1049" w:hangingChars="200" w:hanging="440"/>
        <w:rPr>
          <w:rFonts w:ascii="ＭＳ 明朝" w:eastAsia="ＭＳ 明朝" w:hAnsi="Century" w:cs="Times New Roman"/>
          <w:sz w:val="22"/>
          <w:szCs w:val="21"/>
        </w:rPr>
      </w:pP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エ</w:t>
      </w:r>
      <w:r>
        <w:rPr>
          <w:rFonts w:ascii="ＭＳ 明朝" w:eastAsia="ＭＳ 明朝" w:hAnsi="Century" w:cs="Times New Roman" w:hint="eastAsia"/>
          <w:sz w:val="22"/>
          <w:szCs w:val="21"/>
        </w:rPr>
        <w:t>）</w:t>
      </w:r>
      <w:r w:rsidR="00467591" w:rsidRPr="009C74A4">
        <w:rPr>
          <w:rFonts w:ascii="ＭＳ 明朝" w:eastAsia="ＭＳ 明朝" w:hAnsi="Century" w:cs="Times New Roman" w:hint="eastAsia"/>
          <w:sz w:val="22"/>
          <w:szCs w:val="21"/>
        </w:rPr>
        <w:t xml:space="preserve">学校体育施設開放の促進　</w:t>
      </w:r>
    </w:p>
    <w:p w14:paraId="54AE0800" w14:textId="77777777" w:rsidR="00467591" w:rsidRPr="009C74A4" w:rsidRDefault="00467591" w:rsidP="00A106BF">
      <w:pPr>
        <w:ind w:leftChars="500" w:left="1050" w:firstLineChars="100" w:firstLine="220"/>
        <w:rPr>
          <w:rFonts w:ascii="ＭＳ 明朝" w:eastAsia="ＭＳ 明朝" w:hAnsi="Century" w:cs="Times New Roman"/>
          <w:strike/>
          <w:sz w:val="22"/>
          <w:szCs w:val="21"/>
        </w:rPr>
      </w:pPr>
      <w:r w:rsidRPr="009C74A4">
        <w:rPr>
          <w:rFonts w:ascii="ＭＳ 明朝" w:eastAsia="ＭＳ 明朝" w:hAnsi="Century" w:cs="Times New Roman" w:hint="eastAsia"/>
          <w:sz w:val="22"/>
          <w:szCs w:val="21"/>
        </w:rPr>
        <w:t>学校体育施設開放事業の実施や総合型地域スポーツクラブの育成によって、安全な子どものスポーツ活動の場の確保を図ります。</w:t>
      </w:r>
    </w:p>
    <w:p w14:paraId="3375DDF0" w14:textId="77777777" w:rsidR="00467591" w:rsidRPr="009C74A4" w:rsidRDefault="00467591" w:rsidP="00A106BF">
      <w:pPr>
        <w:widowControl/>
        <w:ind w:leftChars="326" w:left="685"/>
        <w:jc w:val="left"/>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Times New Roman" w:hint="eastAsia"/>
          <w:b/>
          <w:sz w:val="22"/>
          <w:szCs w:val="21"/>
        </w:rPr>
        <w:t xml:space="preserve">ウ　</w:t>
      </w:r>
      <w:r w:rsidRPr="009C74A4">
        <w:rPr>
          <w:rFonts w:ascii="ＭＳ ゴシック" w:eastAsia="ＭＳ ゴシック" w:hAnsi="ＭＳ ゴシック" w:cs="ＭＳ Ｐゴシック" w:hint="eastAsia"/>
          <w:b/>
          <w:kern w:val="0"/>
          <w:sz w:val="22"/>
          <w:szCs w:val="21"/>
        </w:rPr>
        <w:t>道路法に基づく通行の禁止又は制限</w:t>
      </w:r>
    </w:p>
    <w:p w14:paraId="4BD01648" w14:textId="77777777" w:rsidR="00467591" w:rsidRPr="009C74A4"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道路の構造を保全し、又は交通の危険を防止するため、道路の破損、欠壊又は異常気象等により交通が危険であると認められる場合及び道路に関する工事のためやむを得ないと認められる場合には、「道路</w:t>
      </w:r>
      <w:r w:rsidRPr="009C74A4">
        <w:rPr>
          <w:rFonts w:ascii="ＭＳ 明朝" w:eastAsia="ＭＳ 明朝" w:hAnsi="ＭＳ 明朝" w:cs="Times New Roman" w:hint="eastAsia"/>
          <w:sz w:val="22"/>
          <w:szCs w:val="21"/>
        </w:rPr>
        <w:t>法」（昭和27年法律第180号）に基づき、</w:t>
      </w:r>
      <w:r w:rsidRPr="009C74A4">
        <w:rPr>
          <w:rFonts w:ascii="ＭＳ 明朝" w:eastAsia="ＭＳ 明朝" w:hAnsi="Century" w:cs="Times New Roman" w:hint="eastAsia"/>
          <w:sz w:val="22"/>
          <w:szCs w:val="21"/>
        </w:rPr>
        <w:t>迅速かつ的確に通行の禁止又は制限を行います。また、道路との関係において必要とされる車両の寸法、重量等の最高限度を超える車両の通行の禁止又は制限に対する違反を防止するため、指導・取締体制の強化を図ります。</w:t>
      </w:r>
    </w:p>
    <w:p w14:paraId="08F396AF" w14:textId="77777777" w:rsidR="00467591" w:rsidRPr="009C74A4" w:rsidRDefault="00467591" w:rsidP="00A106BF">
      <w:pPr>
        <w:ind w:leftChars="326" w:left="685"/>
        <w:rPr>
          <w:rFonts w:ascii="ＭＳ ゴシック" w:eastAsia="ＭＳ ゴシック" w:hAnsi="ＭＳ ゴシック" w:cs="ＭＳ Ｐゴシック"/>
          <w:b/>
          <w:kern w:val="0"/>
          <w:sz w:val="22"/>
          <w:szCs w:val="21"/>
        </w:rPr>
      </w:pPr>
      <w:r w:rsidRPr="009C74A4">
        <w:rPr>
          <w:rFonts w:ascii="ＭＳ ゴシック" w:eastAsia="ＭＳ ゴシック" w:hAnsi="ＭＳ ゴシック" w:cs="Times New Roman" w:hint="eastAsia"/>
          <w:b/>
          <w:bCs/>
          <w:sz w:val="22"/>
          <w:szCs w:val="21"/>
        </w:rPr>
        <w:t xml:space="preserve">エ　</w:t>
      </w:r>
      <w:r w:rsidRPr="009C74A4">
        <w:rPr>
          <w:rFonts w:ascii="ＭＳ ゴシック" w:eastAsia="ＭＳ ゴシック" w:hAnsi="ＭＳ ゴシック" w:cs="ＭＳ Ｐゴシック" w:hint="eastAsia"/>
          <w:b/>
          <w:kern w:val="0"/>
          <w:sz w:val="22"/>
          <w:szCs w:val="21"/>
        </w:rPr>
        <w:t>地域に応じた安全の確保</w:t>
      </w:r>
    </w:p>
    <w:p w14:paraId="03E878D7" w14:textId="27BC0095" w:rsidR="00467591"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交通の安全は、地域に根ざした課題であることに鑑み、沿道の地域の人々のニーズや道路の利用実態、交通流の実態等を把握し、その特性に応じた道路交通環境の整備を行います。</w:t>
      </w:r>
    </w:p>
    <w:p w14:paraId="5D6E44E4" w14:textId="63AD855E" w:rsidR="006164D7" w:rsidRPr="009C74A4" w:rsidRDefault="006164D7" w:rsidP="00A106BF">
      <w:pPr>
        <w:rPr>
          <w:rFonts w:ascii="ＭＳ 明朝" w:eastAsia="ＭＳ 明朝" w:hAnsi="Century" w:cs="Times New Roman"/>
          <w:sz w:val="22"/>
          <w:szCs w:val="21"/>
        </w:rPr>
      </w:pPr>
    </w:p>
    <w:p w14:paraId="08708B9A" w14:textId="66F0BB44" w:rsidR="00467591" w:rsidRPr="009C74A4" w:rsidRDefault="00A37D06" w:rsidP="00A106BF">
      <w:pPr>
        <w:ind w:firstLineChars="100" w:firstLine="221"/>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bCs/>
          <w:sz w:val="22"/>
          <w:szCs w:val="21"/>
        </w:rPr>
        <w:t>（</w:t>
      </w:r>
      <w:r w:rsidR="00467591" w:rsidRPr="009C74A4">
        <w:rPr>
          <w:rFonts w:ascii="ＭＳ ゴシック" w:eastAsia="ＭＳ ゴシック" w:hAnsi="ＭＳ ゴシック" w:cs="Times New Roman" w:hint="eastAsia"/>
          <w:b/>
          <w:bCs/>
          <w:sz w:val="22"/>
          <w:szCs w:val="21"/>
        </w:rPr>
        <w:t>11</w:t>
      </w:r>
      <w:r>
        <w:rPr>
          <w:rFonts w:ascii="ＭＳ ゴシック" w:eastAsia="ＭＳ ゴシック" w:hAnsi="ＭＳ ゴシック" w:cs="Times New Roman" w:hint="eastAsia"/>
          <w:b/>
          <w:bCs/>
          <w:sz w:val="22"/>
          <w:szCs w:val="21"/>
        </w:rPr>
        <w:t>）</w:t>
      </w:r>
      <w:r w:rsidR="00467591" w:rsidRPr="009C74A4">
        <w:rPr>
          <w:rFonts w:ascii="ＭＳ ゴシック" w:eastAsia="ＭＳ ゴシック" w:hAnsi="ＭＳ ゴシック" w:cs="Times New Roman" w:hint="eastAsia"/>
          <w:b/>
          <w:bCs/>
          <w:sz w:val="22"/>
          <w:szCs w:val="21"/>
        </w:rPr>
        <w:t>踏切道における交通の安全についての対策</w:t>
      </w:r>
    </w:p>
    <w:p w14:paraId="60A84EF6" w14:textId="77777777"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sz w:val="22"/>
          <w:szCs w:val="21"/>
        </w:rPr>
        <w:t>ア</w:t>
      </w:r>
      <w:r w:rsidRPr="009C74A4">
        <w:rPr>
          <w:rFonts w:ascii="ＭＳ ゴシック" w:eastAsia="ＭＳ ゴシック" w:hAnsi="ＭＳ ゴシック" w:cs="Times New Roman" w:hint="eastAsia"/>
          <w:b/>
          <w:bCs/>
          <w:sz w:val="22"/>
          <w:szCs w:val="21"/>
        </w:rPr>
        <w:t xml:space="preserve">　踏切事故の現状</w:t>
      </w:r>
    </w:p>
    <w:p w14:paraId="5B08F7CA" w14:textId="7AB59E52" w:rsidR="00A106BF" w:rsidRDefault="00467591" w:rsidP="00A106BF">
      <w:pPr>
        <w:ind w:leftChars="430" w:left="903" w:firstLineChars="100" w:firstLine="220"/>
        <w:rPr>
          <w:rFonts w:ascii="ＭＳ 明朝" w:eastAsia="ＭＳ 明朝" w:hAnsi="ＭＳ 明朝" w:cs="Times New Roman"/>
          <w:bCs/>
          <w:sz w:val="22"/>
          <w:szCs w:val="21"/>
        </w:rPr>
      </w:pPr>
      <w:r w:rsidRPr="009C74A4">
        <w:rPr>
          <w:rFonts w:ascii="ＭＳ 明朝" w:eastAsia="ＭＳ 明朝" w:hAnsi="ＭＳ 明朝" w:cs="Times New Roman" w:hint="eastAsia"/>
          <w:bCs/>
          <w:sz w:val="22"/>
          <w:szCs w:val="21"/>
        </w:rPr>
        <w:t>大阪市域にお</w:t>
      </w:r>
      <w:r w:rsidR="00950C0C">
        <w:rPr>
          <w:rFonts w:ascii="ＭＳ 明朝" w:eastAsia="ＭＳ 明朝" w:hAnsi="ＭＳ 明朝" w:cs="Times New Roman" w:hint="eastAsia"/>
          <w:bCs/>
          <w:sz w:val="22"/>
          <w:szCs w:val="21"/>
        </w:rPr>
        <w:t>ける</w:t>
      </w:r>
      <w:r w:rsidRPr="009C74A4">
        <w:rPr>
          <w:rFonts w:ascii="ＭＳ 明朝" w:eastAsia="ＭＳ 明朝" w:hAnsi="ＭＳ 明朝" w:cs="Times New Roman" w:hint="eastAsia"/>
          <w:bCs/>
          <w:sz w:val="22"/>
          <w:szCs w:val="21"/>
        </w:rPr>
        <w:t>踏切事故（鉄道の運転事故のうち、踏切障害及びこれに起因する列車事故をいう。）は、長期的には減少傾向にあり、大阪市域で</w:t>
      </w:r>
      <w:r w:rsidR="00950C0C">
        <w:rPr>
          <w:rFonts w:ascii="ＭＳ 明朝" w:eastAsia="ＭＳ 明朝" w:hAnsi="ＭＳ 明朝" w:cs="Times New Roman" w:hint="eastAsia"/>
          <w:bCs/>
          <w:sz w:val="22"/>
          <w:szCs w:val="21"/>
        </w:rPr>
        <w:t>の</w:t>
      </w:r>
      <w:r w:rsidRPr="009C74A4">
        <w:rPr>
          <w:rFonts w:ascii="ＭＳ 明朝" w:eastAsia="ＭＳ 明朝" w:hAnsi="ＭＳ 明朝" w:cs="Times New Roman" w:hint="eastAsia"/>
          <w:bCs/>
          <w:sz w:val="22"/>
          <w:szCs w:val="21"/>
        </w:rPr>
        <w:t>令和２年の発生件数は</w:t>
      </w:r>
      <w:r w:rsidR="00A75E8D">
        <w:rPr>
          <w:rFonts w:ascii="ＭＳ 明朝" w:eastAsia="ＭＳ 明朝" w:hAnsi="ＭＳ 明朝" w:cs="Times New Roman" w:hint="eastAsia"/>
          <w:bCs/>
          <w:sz w:val="22"/>
          <w:szCs w:val="21"/>
        </w:rPr>
        <w:t>１</w:t>
      </w:r>
      <w:r w:rsidRPr="009C74A4">
        <w:rPr>
          <w:rFonts w:ascii="ＭＳ 明朝" w:eastAsia="ＭＳ 明朝" w:hAnsi="ＭＳ 明朝" w:cs="Times New Roman" w:hint="eastAsia"/>
          <w:bCs/>
          <w:sz w:val="22"/>
          <w:szCs w:val="21"/>
        </w:rPr>
        <w:t>件、死傷者数は</w:t>
      </w:r>
      <w:r w:rsidR="00A75E8D">
        <w:rPr>
          <w:rFonts w:ascii="ＭＳ 明朝" w:eastAsia="ＭＳ 明朝" w:hAnsi="ＭＳ 明朝" w:cs="Times New Roman" w:hint="eastAsia"/>
          <w:bCs/>
          <w:sz w:val="22"/>
          <w:szCs w:val="21"/>
        </w:rPr>
        <w:t>１</w:t>
      </w:r>
      <w:r w:rsidRPr="009C74A4">
        <w:rPr>
          <w:rFonts w:ascii="ＭＳ 明朝" w:eastAsia="ＭＳ 明朝" w:hAnsi="ＭＳ 明朝" w:cs="Times New Roman" w:hint="eastAsia"/>
          <w:bCs/>
          <w:sz w:val="22"/>
          <w:szCs w:val="21"/>
        </w:rPr>
        <w:t>人と</w:t>
      </w:r>
      <w:r w:rsidRPr="009C74A4">
        <w:rPr>
          <w:rFonts w:ascii="ＭＳ 明朝" w:eastAsia="ＭＳ 明朝" w:hAnsi="ＭＳ 明朝" w:cs="Times New Roman"/>
          <w:bCs/>
          <w:sz w:val="22"/>
          <w:szCs w:val="21"/>
        </w:rPr>
        <w:t>なってい</w:t>
      </w:r>
      <w:r w:rsidRPr="009C74A4">
        <w:rPr>
          <w:rFonts w:ascii="ＭＳ 明朝" w:eastAsia="ＭＳ 明朝" w:hAnsi="ＭＳ 明朝" w:cs="Times New Roman" w:hint="eastAsia"/>
          <w:bCs/>
          <w:sz w:val="22"/>
          <w:szCs w:val="21"/>
        </w:rPr>
        <w:t>ます</w:t>
      </w:r>
      <w:r w:rsidRPr="009C74A4">
        <w:rPr>
          <w:rFonts w:ascii="ＭＳ 明朝" w:eastAsia="ＭＳ 明朝" w:hAnsi="ＭＳ 明朝" w:cs="Times New Roman"/>
          <w:bCs/>
          <w:sz w:val="22"/>
          <w:szCs w:val="21"/>
        </w:rPr>
        <w:t>。</w:t>
      </w:r>
    </w:p>
    <w:p w14:paraId="73CE4252" w14:textId="5FC9C7F5" w:rsidR="00467591" w:rsidRPr="009C74A4" w:rsidRDefault="00467591" w:rsidP="00A106BF">
      <w:pPr>
        <w:ind w:leftChars="430" w:left="903" w:firstLineChars="100" w:firstLine="220"/>
        <w:rPr>
          <w:rFonts w:ascii="ＭＳ 明朝" w:eastAsia="ＭＳ 明朝" w:hAnsi="ＭＳ 明朝" w:cs="Times New Roman"/>
          <w:bCs/>
          <w:sz w:val="22"/>
          <w:szCs w:val="21"/>
        </w:rPr>
      </w:pPr>
      <w:r w:rsidRPr="009C74A4">
        <w:rPr>
          <w:rFonts w:ascii="ＭＳ 明朝" w:eastAsia="ＭＳ 明朝" w:hAnsi="ＭＳ 明朝" w:cs="Times New Roman" w:hint="eastAsia"/>
          <w:bCs/>
          <w:sz w:val="22"/>
          <w:szCs w:val="21"/>
        </w:rPr>
        <w:t>このような中、踏切道の改良等の安全対策については、これまでも積極的に推進してきたところですが、改良するべき踏切道もなお残されているのが現状です。</w:t>
      </w:r>
    </w:p>
    <w:p w14:paraId="4AD33A66" w14:textId="0EEBF7E2" w:rsidR="00467591" w:rsidRPr="009C74A4" w:rsidRDefault="00467591" w:rsidP="00A106BF">
      <w:pPr>
        <w:ind w:leftChars="326" w:left="68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sz w:val="22"/>
          <w:szCs w:val="21"/>
        </w:rPr>
        <w:t xml:space="preserve">イ　</w:t>
      </w:r>
      <w:r w:rsidRPr="009C74A4">
        <w:rPr>
          <w:rFonts w:ascii="ＭＳ ゴシック" w:eastAsia="ＭＳ ゴシック" w:hAnsi="ＭＳ ゴシック" w:cs="Times New Roman" w:hint="eastAsia"/>
          <w:b/>
          <w:bCs/>
          <w:sz w:val="22"/>
          <w:szCs w:val="21"/>
        </w:rPr>
        <w:t>踏切道の立体交差化、構造の改良及び歩行者等立体横断施設の整備の促進</w:t>
      </w:r>
    </w:p>
    <w:p w14:paraId="52A584CE" w14:textId="77777777"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現在進めている抜本的な交通安全対策である連続立体</w:t>
      </w:r>
      <w:r w:rsidRPr="009C74A4">
        <w:rPr>
          <w:rFonts w:ascii="ＭＳ 明朝" w:eastAsia="ＭＳ 明朝" w:hAnsi="Century" w:cs="Times New Roman"/>
          <w:sz w:val="22"/>
          <w:szCs w:val="21"/>
        </w:rPr>
        <w:t>交差</w:t>
      </w:r>
      <w:r w:rsidRPr="009C74A4">
        <w:rPr>
          <w:rFonts w:ascii="ＭＳ 明朝" w:eastAsia="ＭＳ 明朝" w:hAnsi="Century" w:cs="Times New Roman" w:hint="eastAsia"/>
          <w:sz w:val="22"/>
          <w:szCs w:val="21"/>
        </w:rPr>
        <w:t>事業等</w:t>
      </w:r>
      <w:r w:rsidRPr="009C74A4">
        <w:rPr>
          <w:rFonts w:ascii="ＭＳ 明朝" w:eastAsia="ＭＳ 明朝" w:hAnsi="Century" w:cs="Times New Roman"/>
          <w:sz w:val="22"/>
          <w:szCs w:val="21"/>
        </w:rPr>
        <w:t>により</w:t>
      </w:r>
      <w:r w:rsidRPr="009C74A4">
        <w:rPr>
          <w:rFonts w:ascii="ＭＳ 明朝" w:eastAsia="ＭＳ 明朝" w:hAnsi="Century" w:cs="Times New Roman" w:hint="eastAsia"/>
          <w:sz w:val="22"/>
          <w:szCs w:val="21"/>
        </w:rPr>
        <w:t>、除却を促進するとともに、</w:t>
      </w:r>
      <w:r w:rsidRPr="009C74A4">
        <w:rPr>
          <w:rFonts w:ascii="ＭＳ 明朝" w:eastAsia="ＭＳ 明朝" w:hAnsi="Century" w:cs="Times New Roman"/>
          <w:sz w:val="22"/>
          <w:szCs w:val="21"/>
        </w:rPr>
        <w:t>道路の新設・改築及び鉄道の新線建設に</w:t>
      </w:r>
      <w:r w:rsidRPr="009C74A4">
        <w:rPr>
          <w:rFonts w:ascii="ＭＳ 明朝" w:eastAsia="ＭＳ 明朝" w:hAnsi="Century" w:cs="Times New Roman" w:hint="eastAsia"/>
          <w:sz w:val="22"/>
          <w:szCs w:val="21"/>
        </w:rPr>
        <w:t>あ</w:t>
      </w:r>
      <w:r w:rsidRPr="009C74A4">
        <w:rPr>
          <w:rFonts w:ascii="ＭＳ 明朝" w:eastAsia="ＭＳ 明朝" w:hAnsi="Century" w:cs="Times New Roman"/>
          <w:sz w:val="22"/>
          <w:szCs w:val="21"/>
        </w:rPr>
        <w:t>たって</w:t>
      </w:r>
      <w:r w:rsidRPr="009C74A4">
        <w:rPr>
          <w:rFonts w:ascii="ＭＳ 明朝" w:eastAsia="ＭＳ 明朝" w:hAnsi="Century" w:cs="Times New Roman" w:hint="eastAsia"/>
          <w:sz w:val="22"/>
          <w:szCs w:val="21"/>
        </w:rPr>
        <w:t>は、極力</w:t>
      </w:r>
      <w:r w:rsidRPr="009C74A4">
        <w:rPr>
          <w:rFonts w:ascii="ＭＳ 明朝" w:eastAsia="ＭＳ 明朝" w:hAnsi="Century" w:cs="Times New Roman"/>
          <w:sz w:val="22"/>
          <w:szCs w:val="21"/>
        </w:rPr>
        <w:t>立体交差化を図</w:t>
      </w:r>
      <w:r w:rsidRPr="009C74A4">
        <w:rPr>
          <w:rFonts w:ascii="ＭＳ 明朝" w:eastAsia="ＭＳ 明朝" w:hAnsi="Century" w:cs="Times New Roman" w:hint="eastAsia"/>
          <w:sz w:val="22"/>
          <w:szCs w:val="21"/>
        </w:rPr>
        <w:t>ります</w:t>
      </w:r>
      <w:r w:rsidRPr="009C74A4">
        <w:rPr>
          <w:rFonts w:ascii="ＭＳ 明朝" w:eastAsia="ＭＳ 明朝" w:hAnsi="Century" w:cs="Times New Roman"/>
          <w:sz w:val="22"/>
          <w:szCs w:val="21"/>
        </w:rPr>
        <w:t>。</w:t>
      </w:r>
    </w:p>
    <w:p w14:paraId="58B1E813" w14:textId="77777777"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lastRenderedPageBreak/>
        <w:t>また、その他の踏切道</w:t>
      </w:r>
      <w:r w:rsidRPr="009C74A4">
        <w:rPr>
          <w:rFonts w:ascii="ＭＳ 明朝" w:eastAsia="ＭＳ 明朝" w:hAnsi="Century" w:cs="Times New Roman"/>
          <w:sz w:val="22"/>
          <w:szCs w:val="21"/>
        </w:rPr>
        <w:t>については</w:t>
      </w:r>
      <w:r w:rsidRPr="009C74A4">
        <w:rPr>
          <w:rFonts w:ascii="ＭＳ 明朝" w:eastAsia="ＭＳ 明朝" w:hAnsi="Century" w:cs="Times New Roman" w:hint="eastAsia"/>
          <w:sz w:val="22"/>
          <w:szCs w:val="21"/>
        </w:rPr>
        <w:t>、早期に安全・安心を確保するため</w:t>
      </w:r>
      <w:r w:rsidRPr="009C74A4">
        <w:rPr>
          <w:rFonts w:ascii="ＭＳ 明朝" w:eastAsia="ＭＳ 明朝" w:hAnsi="Century" w:cs="Times New Roman"/>
          <w:sz w:val="22"/>
          <w:szCs w:val="21"/>
        </w:rPr>
        <w:t>各踏切道の状況を踏まえ</w:t>
      </w:r>
      <w:r w:rsidRPr="009C74A4">
        <w:rPr>
          <w:rFonts w:ascii="ＭＳ 明朝" w:eastAsia="ＭＳ 明朝" w:hAnsi="Century" w:cs="Times New Roman" w:hint="eastAsia"/>
          <w:sz w:val="22"/>
          <w:szCs w:val="21"/>
        </w:rPr>
        <w:t>、</w:t>
      </w:r>
      <w:r w:rsidRPr="009C74A4">
        <w:rPr>
          <w:rFonts w:ascii="ＭＳ 明朝" w:eastAsia="ＭＳ 明朝" w:hAnsi="Century" w:cs="Times New Roman"/>
          <w:sz w:val="22"/>
          <w:szCs w:val="21"/>
        </w:rPr>
        <w:t>歩道拡幅等の構造改良や</w:t>
      </w:r>
      <w:r w:rsidRPr="009C74A4">
        <w:rPr>
          <w:rFonts w:ascii="ＭＳ 明朝" w:eastAsia="ＭＳ 明朝" w:hAnsi="Century" w:cs="Times New Roman" w:hint="eastAsia"/>
          <w:sz w:val="22"/>
          <w:szCs w:val="21"/>
        </w:rPr>
        <w:t>カラー舗装等を促進します。</w:t>
      </w:r>
    </w:p>
    <w:p w14:paraId="213DD331" w14:textId="77777777" w:rsidR="00A106BF" w:rsidRDefault="0051070A" w:rsidP="00A106BF">
      <w:pPr>
        <w:ind w:leftChars="430" w:left="903" w:firstLineChars="100" w:firstLine="220"/>
        <w:rPr>
          <w:rFonts w:ascii="ＭＳ 明朝" w:eastAsia="ＭＳ 明朝" w:hAnsi="Century" w:cs="Times New Roman"/>
          <w:sz w:val="22"/>
          <w:szCs w:val="21"/>
        </w:rPr>
      </w:pPr>
      <w:r>
        <w:rPr>
          <w:rFonts w:ascii="ＭＳ 明朝" w:eastAsia="ＭＳ 明朝" w:hAnsi="Century" w:cs="Times New Roman" w:hint="eastAsia"/>
          <w:sz w:val="22"/>
          <w:szCs w:val="21"/>
        </w:rPr>
        <w:t>加えて</w:t>
      </w:r>
      <w:r w:rsidR="00467591" w:rsidRPr="009C74A4">
        <w:rPr>
          <w:rFonts w:ascii="ＭＳ 明朝" w:eastAsia="ＭＳ 明朝" w:hAnsi="Century" w:cs="Times New Roman" w:hint="eastAsia"/>
          <w:sz w:val="22"/>
          <w:szCs w:val="21"/>
        </w:rPr>
        <w:t>バリアフリー化を含めた高齢者等が安全で円滑に通行するための対策を促進します。</w:t>
      </w:r>
    </w:p>
    <w:p w14:paraId="0ABAF32E" w14:textId="77777777"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以上のとおり、立体交差化等による「抜本対策」と構造の改良等による「速効対策」による総合的な対策を促進します。</w:t>
      </w:r>
    </w:p>
    <w:p w14:paraId="44FFD304" w14:textId="77777777" w:rsidR="00467591" w:rsidRPr="009C74A4" w:rsidRDefault="00467591" w:rsidP="00467591">
      <w:pPr>
        <w:rPr>
          <w:rFonts w:ascii="ＭＳ 明朝" w:eastAsia="ＭＳ 明朝" w:hAnsi="Century" w:cs="Times New Roman"/>
          <w:sz w:val="22"/>
          <w:szCs w:val="21"/>
        </w:rPr>
      </w:pPr>
    </w:p>
    <w:p w14:paraId="254F0E4E" w14:textId="77777777" w:rsidR="00467591" w:rsidRPr="009C74A4" w:rsidRDefault="00467591" w:rsidP="00A106BF">
      <w:pPr>
        <w:widowControl/>
        <w:ind w:leftChars="110" w:left="231"/>
        <w:jc w:val="left"/>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２　交通安全思想の普及啓発</w:t>
      </w:r>
    </w:p>
    <w:p w14:paraId="7F5BF05D" w14:textId="65466375" w:rsidR="00A106BF" w:rsidRDefault="00467591" w:rsidP="00A106BF">
      <w:pPr>
        <w:ind w:leftChars="233" w:left="489" w:firstLineChars="89" w:firstLine="196"/>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人命尊重という理念の</w:t>
      </w:r>
      <w:r w:rsidR="00D276E4">
        <w:rPr>
          <w:rFonts w:ascii="ＭＳ 明朝" w:eastAsia="ＭＳ 明朝" w:hAnsi="ＭＳ 明朝" w:cs="Times New Roman" w:hint="eastAsia"/>
          <w:sz w:val="22"/>
          <w:szCs w:val="21"/>
        </w:rPr>
        <w:t>下</w:t>
      </w:r>
      <w:r w:rsidRPr="009C74A4">
        <w:rPr>
          <w:rFonts w:ascii="ＭＳ 明朝" w:eastAsia="ＭＳ 明朝" w:hAnsi="ＭＳ 明朝" w:cs="Times New Roman" w:hint="eastAsia"/>
          <w:sz w:val="22"/>
          <w:szCs w:val="21"/>
        </w:rPr>
        <w:t>に、市民一人ひとりが交通社会の一員としての責任を自覚し、交通安全意識と交通マナーの向上に努め、相手の立場を尊重し、他の人々や地域の安全にも貢献できる能力を育む活動を交通安全教育といいます。</w:t>
      </w:r>
    </w:p>
    <w:p w14:paraId="41E0E686" w14:textId="0CE36DB1" w:rsidR="00467591" w:rsidRPr="009C74A4" w:rsidRDefault="00467591" w:rsidP="00A106BF">
      <w:pPr>
        <w:ind w:leftChars="233" w:left="489" w:firstLineChars="89" w:firstLine="196"/>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幼児期から高齢期まで、心身の発達段階やライフステージに応じた段階的かつ体系的な学習を通じて、交通安全を自らの課題として認識するように促すこ</w:t>
      </w:r>
      <w:r w:rsidRPr="008F088D">
        <w:rPr>
          <w:rFonts w:ascii="ＭＳ 明朝" w:eastAsia="ＭＳ 明朝" w:hAnsi="ＭＳ 明朝" w:cs="Times New Roman" w:hint="eastAsia"/>
          <w:sz w:val="22"/>
          <w:szCs w:val="21"/>
        </w:rPr>
        <w:t>とが重要となり</w:t>
      </w:r>
      <w:r w:rsidR="009F62C9" w:rsidRPr="008F088D">
        <w:rPr>
          <w:rFonts w:ascii="ＭＳ 明朝" w:eastAsia="ＭＳ 明朝" w:hAnsi="ＭＳ 明朝" w:cs="Times New Roman" w:hint="eastAsia"/>
          <w:sz w:val="22"/>
          <w:szCs w:val="21"/>
        </w:rPr>
        <w:t>、</w:t>
      </w:r>
      <w:r w:rsidRPr="008F088D">
        <w:rPr>
          <w:rFonts w:ascii="ＭＳ 明朝" w:eastAsia="ＭＳ 明朝" w:hAnsi="ＭＳ 明朝" w:cs="Times New Roman" w:hint="eastAsia"/>
          <w:sz w:val="22"/>
          <w:szCs w:val="21"/>
        </w:rPr>
        <w:t>交通安全教育・普及活動については、</w:t>
      </w:r>
      <w:r w:rsidR="009F62C9" w:rsidRPr="008F088D">
        <w:rPr>
          <w:rFonts w:ascii="ＭＳ 明朝" w:eastAsia="ＭＳ 明朝" w:hAnsi="ＭＳ 明朝" w:cs="Times New Roman" w:hint="eastAsia"/>
          <w:sz w:val="22"/>
          <w:szCs w:val="21"/>
        </w:rPr>
        <w:t>本</w:t>
      </w:r>
      <w:r w:rsidRPr="008F088D">
        <w:rPr>
          <w:rFonts w:ascii="ＭＳ 明朝" w:eastAsia="ＭＳ 明朝" w:hAnsi="ＭＳ 明朝" w:cs="Times New Roman" w:hint="eastAsia"/>
          <w:sz w:val="22"/>
          <w:szCs w:val="21"/>
        </w:rPr>
        <w:t>市と警察が連携しつつ、各ライフステージに</w:t>
      </w:r>
      <w:r w:rsidR="009F62C9" w:rsidRPr="008F088D">
        <w:rPr>
          <w:rFonts w:ascii="ＭＳ 明朝" w:eastAsia="ＭＳ 明朝" w:hAnsi="ＭＳ 明朝" w:cs="Times New Roman" w:hint="eastAsia"/>
          <w:sz w:val="22"/>
          <w:szCs w:val="21"/>
        </w:rPr>
        <w:t>おいて</w:t>
      </w:r>
      <w:r w:rsidRPr="008F088D">
        <w:rPr>
          <w:rFonts w:ascii="ＭＳ 明朝" w:eastAsia="ＭＳ 明朝" w:hAnsi="ＭＳ 明朝" w:cs="Times New Roman" w:hint="eastAsia"/>
          <w:sz w:val="22"/>
          <w:szCs w:val="21"/>
        </w:rPr>
        <w:t>関係する</w:t>
      </w:r>
      <w:r w:rsidR="009F62C9" w:rsidRPr="008F088D">
        <w:rPr>
          <w:rFonts w:ascii="ＭＳ 明朝" w:eastAsia="ＭＳ 明朝" w:hAnsi="ＭＳ 明朝" w:cs="Times New Roman" w:hint="eastAsia"/>
          <w:sz w:val="22"/>
          <w:szCs w:val="21"/>
        </w:rPr>
        <w:t>学校園や民間</w:t>
      </w:r>
      <w:r w:rsidRPr="008F088D">
        <w:rPr>
          <w:rFonts w:ascii="ＭＳ 明朝" w:eastAsia="ＭＳ 明朝" w:hAnsi="ＭＳ 明朝" w:cs="Times New Roman" w:hint="eastAsia"/>
          <w:sz w:val="22"/>
          <w:szCs w:val="21"/>
        </w:rPr>
        <w:t>団体と協働して、以下の取組</w:t>
      </w:r>
      <w:r w:rsidR="0021592F">
        <w:rPr>
          <w:rFonts w:ascii="ＭＳ 明朝" w:eastAsia="ＭＳ 明朝" w:hAnsi="ＭＳ 明朝" w:cs="Times New Roman" w:hint="eastAsia"/>
          <w:sz w:val="22"/>
          <w:szCs w:val="21"/>
        </w:rPr>
        <w:t>み</w:t>
      </w:r>
      <w:r w:rsidRPr="008F088D">
        <w:rPr>
          <w:rFonts w:ascii="ＭＳ 明朝" w:eastAsia="ＭＳ 明朝" w:hAnsi="ＭＳ 明朝" w:cs="Times New Roman" w:hint="eastAsia"/>
          <w:sz w:val="22"/>
          <w:szCs w:val="21"/>
        </w:rPr>
        <w:t>を推進していくこととします。</w:t>
      </w:r>
    </w:p>
    <w:p w14:paraId="6BF86E94" w14:textId="77777777" w:rsidR="00467591" w:rsidRPr="009C74A4" w:rsidRDefault="00467591" w:rsidP="00467591">
      <w:pPr>
        <w:ind w:leftChars="300" w:left="630" w:firstLineChars="100" w:firstLine="220"/>
        <w:rPr>
          <w:rFonts w:ascii="ＭＳ 明朝" w:eastAsia="ＭＳ 明朝" w:hAnsi="ＭＳ 明朝" w:cs="Times New Roman"/>
          <w:sz w:val="22"/>
          <w:szCs w:val="21"/>
        </w:rPr>
      </w:pPr>
    </w:p>
    <w:p w14:paraId="34B7240B" w14:textId="57952277" w:rsidR="00467591" w:rsidRPr="009C74A4" w:rsidRDefault="00B61813" w:rsidP="00A106BF">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w:t>
      </w:r>
      <w:r w:rsidR="009F62C9">
        <w:rPr>
          <w:rFonts w:ascii="ＭＳ ゴシック" w:eastAsia="ＭＳ ゴシック" w:hAnsi="ＭＳ ゴシック" w:cs="Times New Roman" w:hint="eastAsia"/>
          <w:b/>
          <w:sz w:val="22"/>
          <w:szCs w:val="21"/>
        </w:rPr>
        <w:t>１）</w:t>
      </w:r>
      <w:r w:rsidR="00467591" w:rsidRPr="009C74A4">
        <w:rPr>
          <w:rFonts w:ascii="ＭＳ ゴシック" w:eastAsia="ＭＳ ゴシック" w:hAnsi="ＭＳ ゴシック" w:cs="Times New Roman" w:hint="eastAsia"/>
          <w:b/>
          <w:sz w:val="22"/>
          <w:szCs w:val="21"/>
        </w:rPr>
        <w:t>ライフステージに合わせた取組み</w:t>
      </w:r>
      <w:r w:rsidR="00467591" w:rsidRPr="009C74A4">
        <w:rPr>
          <w:rFonts w:ascii="ＭＳ ゴシック" w:eastAsia="ＭＳ ゴシック" w:hAnsi="ＭＳ ゴシック" w:cs="Times New Roman" w:hint="eastAsia"/>
          <w:b/>
          <w:bCs/>
          <w:sz w:val="22"/>
          <w:szCs w:val="21"/>
        </w:rPr>
        <w:t xml:space="preserve"> </w:t>
      </w:r>
    </w:p>
    <w:p w14:paraId="70EE92A2" w14:textId="7CF8C357" w:rsidR="00467591" w:rsidRPr="009C74A4" w:rsidRDefault="00467591" w:rsidP="00A106BF">
      <w:pPr>
        <w:ind w:leftChars="326" w:left="685"/>
        <w:rPr>
          <w:rFonts w:ascii="ＭＳ 明朝" w:eastAsia="ＭＳ 明朝" w:hAnsi="Century" w:cs="Times New Roman"/>
          <w:b/>
          <w:sz w:val="22"/>
          <w:szCs w:val="21"/>
        </w:rPr>
      </w:pPr>
      <w:r w:rsidRPr="009C74A4">
        <w:rPr>
          <w:rFonts w:ascii="ＭＳ ゴシック" w:eastAsia="ＭＳ ゴシック" w:hAnsi="ＭＳ ゴシック" w:cs="Times New Roman" w:hint="eastAsia"/>
          <w:b/>
          <w:sz w:val="22"/>
          <w:szCs w:val="21"/>
        </w:rPr>
        <w:t>ア</w:t>
      </w:r>
      <w:r w:rsidRPr="009C74A4">
        <w:rPr>
          <w:rFonts w:ascii="ＭＳ ゴシック" w:eastAsia="ＭＳ ゴシック" w:hAnsi="ＭＳ ゴシック" w:cs="Times New Roman" w:hint="eastAsia"/>
          <w:sz w:val="22"/>
          <w:szCs w:val="21"/>
        </w:rPr>
        <w:t xml:space="preserve">　</w:t>
      </w:r>
      <w:r w:rsidRPr="009C74A4">
        <w:rPr>
          <w:rFonts w:ascii="ＭＳ ゴシック" w:eastAsia="ＭＳ ゴシック" w:hAnsi="ＭＳ ゴシック" w:cs="Times New Roman" w:hint="eastAsia"/>
          <w:b/>
          <w:sz w:val="22"/>
          <w:szCs w:val="21"/>
        </w:rPr>
        <w:t>幼稚園・保育</w:t>
      </w:r>
      <w:r w:rsidR="002377F1">
        <w:rPr>
          <w:rFonts w:ascii="ＭＳ ゴシック" w:eastAsia="ＭＳ ゴシック" w:hAnsi="ＭＳ ゴシック" w:cs="Times New Roman" w:hint="eastAsia"/>
          <w:b/>
          <w:sz w:val="22"/>
          <w:szCs w:val="21"/>
        </w:rPr>
        <w:t>所</w:t>
      </w:r>
      <w:r w:rsidRPr="009C74A4">
        <w:rPr>
          <w:rFonts w:ascii="ＭＳ 明朝" w:eastAsia="ＭＳ 明朝" w:hAnsi="Century" w:cs="Times New Roman" w:hint="eastAsia"/>
          <w:b/>
          <w:sz w:val="22"/>
          <w:szCs w:val="21"/>
        </w:rPr>
        <w:t xml:space="preserve">　</w:t>
      </w:r>
    </w:p>
    <w:p w14:paraId="66AAB37E" w14:textId="77777777"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幼児に対する交通安全教育は、心身の発達段階や地域の実情に応じて、基本的な交通ルールを遵守し、交通マナーを実践する態度を習得させるとともに、日常生活において安全に道路を通行するために必要な基本的な技能及び知識を習得させることを目的とします。</w:t>
      </w:r>
    </w:p>
    <w:p w14:paraId="778E0540" w14:textId="664D6392" w:rsidR="00A106BF" w:rsidRDefault="008F088D" w:rsidP="00A106BF">
      <w:pPr>
        <w:ind w:leftChars="430" w:left="903" w:firstLineChars="100" w:firstLine="220"/>
        <w:rPr>
          <w:rFonts w:ascii="ＭＳ 明朝" w:eastAsia="ＭＳ 明朝" w:hAnsi="Century" w:cs="Times New Roman"/>
          <w:sz w:val="22"/>
          <w:szCs w:val="21"/>
        </w:rPr>
      </w:pPr>
      <w:r>
        <w:rPr>
          <w:rFonts w:ascii="ＭＳ 明朝" w:eastAsia="ＭＳ 明朝" w:hAnsi="Century" w:cs="Times New Roman" w:hint="eastAsia"/>
          <w:sz w:val="22"/>
          <w:szCs w:val="21"/>
        </w:rPr>
        <w:t>具体</w:t>
      </w:r>
      <w:r w:rsidR="00B476B8">
        <w:rPr>
          <w:rFonts w:ascii="ＭＳ 明朝" w:eastAsia="ＭＳ 明朝" w:hAnsi="Century" w:cs="Times New Roman" w:hint="eastAsia"/>
          <w:sz w:val="22"/>
          <w:szCs w:val="21"/>
        </w:rPr>
        <w:t>的</w:t>
      </w:r>
      <w:r>
        <w:rPr>
          <w:rFonts w:ascii="ＭＳ 明朝" w:eastAsia="ＭＳ 明朝" w:hAnsi="Century" w:cs="Times New Roman" w:hint="eastAsia"/>
          <w:sz w:val="22"/>
          <w:szCs w:val="21"/>
        </w:rPr>
        <w:t>には</w:t>
      </w:r>
      <w:r w:rsidRPr="008F088D">
        <w:rPr>
          <w:rFonts w:ascii="ＭＳ 明朝" w:eastAsia="ＭＳ 明朝" w:hAnsi="Century" w:cs="Times New Roman" w:hint="eastAsia"/>
          <w:sz w:val="22"/>
          <w:szCs w:val="21"/>
        </w:rPr>
        <w:t>、</w:t>
      </w:r>
      <w:r w:rsidR="00467591" w:rsidRPr="008F088D">
        <w:rPr>
          <w:rFonts w:ascii="ＭＳ 明朝" w:eastAsia="ＭＳ 明朝" w:hAnsi="Century" w:cs="Times New Roman" w:hint="eastAsia"/>
          <w:sz w:val="22"/>
          <w:szCs w:val="21"/>
        </w:rPr>
        <w:t>日常の教育・保育活動のあらゆる場面</w:t>
      </w:r>
      <w:r w:rsidR="002377F1" w:rsidRPr="008F088D">
        <w:rPr>
          <w:rFonts w:ascii="ＭＳ 明朝" w:eastAsia="ＭＳ 明朝" w:hAnsi="Century" w:cs="Times New Roman" w:hint="eastAsia"/>
          <w:sz w:val="22"/>
          <w:szCs w:val="21"/>
        </w:rPr>
        <w:t>で</w:t>
      </w:r>
      <w:r w:rsidR="00467591" w:rsidRPr="008F088D">
        <w:rPr>
          <w:rFonts w:ascii="ＭＳ 明朝" w:eastAsia="ＭＳ 明朝" w:hAnsi="Century" w:cs="Times New Roman" w:hint="eastAsia"/>
          <w:sz w:val="22"/>
          <w:szCs w:val="21"/>
        </w:rPr>
        <w:t>、紙芝居や視聴覚教材等を活用した交通安全教育を計画的かつ継続的に行</w:t>
      </w:r>
      <w:r w:rsidR="00F21ABA">
        <w:rPr>
          <w:rFonts w:ascii="ＭＳ 明朝" w:eastAsia="ＭＳ 明朝" w:hAnsi="Century" w:cs="Times New Roman" w:hint="eastAsia"/>
          <w:sz w:val="22"/>
          <w:szCs w:val="21"/>
        </w:rPr>
        <w:t>うとともに</w:t>
      </w:r>
      <w:r w:rsidR="00467591" w:rsidRPr="008F088D">
        <w:rPr>
          <w:rFonts w:ascii="ＭＳ 明朝" w:eastAsia="ＭＳ 明朝" w:hAnsi="Century" w:cs="Times New Roman" w:hint="eastAsia"/>
          <w:sz w:val="22"/>
          <w:szCs w:val="21"/>
        </w:rPr>
        <w:t>、</w:t>
      </w:r>
      <w:r w:rsidR="002377F1" w:rsidRPr="008F088D">
        <w:rPr>
          <w:rFonts w:ascii="ＭＳ 明朝" w:eastAsia="ＭＳ 明朝" w:hAnsi="Century" w:cs="Times New Roman" w:hint="eastAsia"/>
          <w:sz w:val="22"/>
          <w:szCs w:val="21"/>
        </w:rPr>
        <w:t>幼児が心身の発達段階に応じて、</w:t>
      </w:r>
      <w:r w:rsidR="00467591" w:rsidRPr="008F088D">
        <w:rPr>
          <w:rFonts w:ascii="ＭＳ 明朝" w:eastAsia="ＭＳ 明朝" w:hAnsi="Century" w:cs="Times New Roman" w:hint="eastAsia"/>
          <w:sz w:val="22"/>
          <w:szCs w:val="21"/>
        </w:rPr>
        <w:t>交通安全のルールやマナー</w:t>
      </w:r>
      <w:r w:rsidR="00F21ABA">
        <w:rPr>
          <w:rFonts w:ascii="ＭＳ 明朝" w:eastAsia="ＭＳ 明朝" w:hAnsi="Century" w:cs="Times New Roman" w:hint="eastAsia"/>
          <w:sz w:val="22"/>
          <w:szCs w:val="21"/>
        </w:rPr>
        <w:t>を</w:t>
      </w:r>
      <w:r w:rsidR="00467591" w:rsidRPr="008F088D">
        <w:rPr>
          <w:rFonts w:ascii="ＭＳ 明朝" w:eastAsia="ＭＳ 明朝" w:hAnsi="Century" w:cs="Times New Roman" w:hint="eastAsia"/>
          <w:sz w:val="22"/>
          <w:szCs w:val="21"/>
        </w:rPr>
        <w:t>身につ</w:t>
      </w:r>
      <w:r w:rsidR="00F21ABA">
        <w:rPr>
          <w:rFonts w:ascii="ＭＳ 明朝" w:eastAsia="ＭＳ 明朝" w:hAnsi="Century" w:cs="Times New Roman" w:hint="eastAsia"/>
          <w:sz w:val="22"/>
          <w:szCs w:val="21"/>
        </w:rPr>
        <w:t>けることができるよう</w:t>
      </w:r>
      <w:r w:rsidR="00467591" w:rsidRPr="008F088D">
        <w:rPr>
          <w:rFonts w:ascii="ＭＳ 明朝" w:eastAsia="ＭＳ 明朝" w:hAnsi="Century" w:cs="Times New Roman" w:hint="eastAsia"/>
          <w:sz w:val="22"/>
          <w:szCs w:val="21"/>
        </w:rPr>
        <w:t>、</w:t>
      </w:r>
      <w:r w:rsidR="002377F1" w:rsidRPr="008F088D">
        <w:rPr>
          <w:rFonts w:ascii="ＭＳ 明朝" w:eastAsia="ＭＳ 明朝" w:hAnsi="Century" w:cs="Times New Roman" w:hint="eastAsia"/>
          <w:sz w:val="22"/>
          <w:szCs w:val="21"/>
        </w:rPr>
        <w:t>教職員の指導力の向上や教材等の整備等</w:t>
      </w:r>
      <w:r w:rsidR="0051070A" w:rsidRPr="008F088D">
        <w:rPr>
          <w:rFonts w:ascii="ＭＳ 明朝" w:eastAsia="ＭＳ 明朝" w:hAnsi="Century" w:cs="Times New Roman" w:hint="eastAsia"/>
          <w:sz w:val="22"/>
          <w:szCs w:val="21"/>
        </w:rPr>
        <w:t>を推進します。</w:t>
      </w:r>
    </w:p>
    <w:p w14:paraId="3675FAEB" w14:textId="77777777" w:rsidR="00A106BF" w:rsidRDefault="002377F1"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また、</w:t>
      </w:r>
      <w:r w:rsidR="00467591" w:rsidRPr="008F088D">
        <w:rPr>
          <w:rFonts w:ascii="ＭＳ 明朝" w:eastAsia="ＭＳ 明朝" w:hAnsi="Century" w:cs="Times New Roman" w:hint="eastAsia"/>
          <w:sz w:val="22"/>
          <w:szCs w:val="21"/>
        </w:rPr>
        <w:t>保護者が</w:t>
      </w:r>
      <w:r w:rsidR="00F74DC0" w:rsidRPr="008F088D">
        <w:rPr>
          <w:rFonts w:ascii="ＭＳ 明朝" w:eastAsia="ＭＳ 明朝" w:hAnsi="Century" w:cs="Times New Roman" w:hint="eastAsia"/>
          <w:sz w:val="22"/>
          <w:szCs w:val="21"/>
        </w:rPr>
        <w:t>日頃から安全に道路を通行するなど、幼児の手本となり、</w:t>
      </w:r>
      <w:r w:rsidR="00467591" w:rsidRPr="008F088D">
        <w:rPr>
          <w:rFonts w:ascii="ＭＳ 明朝" w:eastAsia="ＭＳ 明朝" w:hAnsi="Century" w:cs="Times New Roman" w:hint="eastAsia"/>
          <w:sz w:val="22"/>
          <w:szCs w:val="21"/>
        </w:rPr>
        <w:t>適切な指導ができるよう、保護者</w:t>
      </w:r>
      <w:r w:rsidR="00F74DC0" w:rsidRPr="008F088D">
        <w:rPr>
          <w:rFonts w:ascii="ＭＳ 明朝" w:eastAsia="ＭＳ 明朝" w:hAnsi="Century" w:cs="Times New Roman" w:hint="eastAsia"/>
          <w:sz w:val="22"/>
          <w:szCs w:val="21"/>
        </w:rPr>
        <w:t>を対象とする</w:t>
      </w:r>
      <w:r w:rsidR="00467591" w:rsidRPr="008F088D">
        <w:rPr>
          <w:rFonts w:ascii="ＭＳ 明朝" w:eastAsia="ＭＳ 明朝" w:hAnsi="Century" w:cs="Times New Roman" w:hint="eastAsia"/>
          <w:sz w:val="22"/>
          <w:szCs w:val="21"/>
        </w:rPr>
        <w:t>交通安全講習会等の実施に努めます。</w:t>
      </w:r>
    </w:p>
    <w:p w14:paraId="38D57849" w14:textId="53B3DEC5" w:rsidR="00467591" w:rsidRPr="008F088D" w:rsidRDefault="00F74DC0"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加えて、地域において交通安全に関心を持ってもらうための啓発活動や、</w:t>
      </w:r>
      <w:r w:rsidR="00467591" w:rsidRPr="008F088D">
        <w:rPr>
          <w:rFonts w:ascii="ＭＳ 明朝" w:eastAsia="ＭＳ 明朝" w:hAnsi="Century" w:cs="Times New Roman" w:hint="eastAsia"/>
          <w:sz w:val="22"/>
          <w:szCs w:val="21"/>
        </w:rPr>
        <w:t>保護者ぐるみの交通安全教育</w:t>
      </w:r>
      <w:r w:rsidRPr="008F088D">
        <w:rPr>
          <w:rFonts w:ascii="ＭＳ 明朝" w:eastAsia="ＭＳ 明朝" w:hAnsi="Century" w:cs="Times New Roman" w:hint="eastAsia"/>
          <w:sz w:val="22"/>
          <w:szCs w:val="21"/>
        </w:rPr>
        <w:t>が</w:t>
      </w:r>
      <w:r w:rsidR="00467591" w:rsidRPr="008F088D">
        <w:rPr>
          <w:rFonts w:ascii="ＭＳ 明朝" w:eastAsia="ＭＳ 明朝" w:hAnsi="Century" w:cs="Times New Roman" w:hint="eastAsia"/>
          <w:sz w:val="22"/>
          <w:szCs w:val="21"/>
        </w:rPr>
        <w:t>組織的かつ継続的に実施</w:t>
      </w:r>
      <w:r w:rsidRPr="008F088D">
        <w:rPr>
          <w:rFonts w:ascii="ＭＳ 明朝" w:eastAsia="ＭＳ 明朝" w:hAnsi="Century" w:cs="Times New Roman" w:hint="eastAsia"/>
          <w:sz w:val="22"/>
          <w:szCs w:val="21"/>
        </w:rPr>
        <w:t>されるよう</w:t>
      </w:r>
      <w:r w:rsidR="00CA4B27">
        <w:rPr>
          <w:rFonts w:ascii="ＭＳ 明朝" w:eastAsia="ＭＳ 明朝" w:hAnsi="Century" w:cs="Times New Roman" w:hint="eastAsia"/>
          <w:sz w:val="22"/>
          <w:szCs w:val="21"/>
        </w:rPr>
        <w:t>、</w:t>
      </w:r>
      <w:r w:rsidR="00467591" w:rsidRPr="008F088D">
        <w:rPr>
          <w:rFonts w:ascii="ＭＳ 明朝" w:eastAsia="ＭＳ 明朝" w:hAnsi="Century" w:cs="Times New Roman" w:hint="eastAsia"/>
          <w:sz w:val="22"/>
          <w:szCs w:val="21"/>
        </w:rPr>
        <w:t>ボランティアの諸活動を引き続き</w:t>
      </w:r>
      <w:r w:rsidRPr="008F088D">
        <w:rPr>
          <w:rFonts w:ascii="ＭＳ 明朝" w:eastAsia="ＭＳ 明朝" w:hAnsi="Century" w:cs="Times New Roman" w:hint="eastAsia"/>
          <w:sz w:val="22"/>
          <w:szCs w:val="21"/>
        </w:rPr>
        <w:t>支援</w:t>
      </w:r>
      <w:r w:rsidR="00467591" w:rsidRPr="008F088D">
        <w:rPr>
          <w:rFonts w:ascii="ＭＳ 明朝" w:eastAsia="ＭＳ 明朝" w:hAnsi="Century" w:cs="Times New Roman" w:hint="eastAsia"/>
          <w:sz w:val="22"/>
          <w:szCs w:val="21"/>
        </w:rPr>
        <w:t>していきます。</w:t>
      </w:r>
    </w:p>
    <w:p w14:paraId="70746C06" w14:textId="77777777" w:rsidR="00467591" w:rsidRPr="008F088D" w:rsidRDefault="00467591" w:rsidP="00A106BF">
      <w:pPr>
        <w:ind w:leftChars="326" w:left="685"/>
        <w:rPr>
          <w:rFonts w:ascii="ＭＳ ゴシック" w:eastAsia="ＭＳ ゴシック" w:hAnsi="ＭＳ ゴシック" w:cs="Times New Roman"/>
          <w:b/>
          <w:sz w:val="22"/>
          <w:szCs w:val="21"/>
        </w:rPr>
      </w:pPr>
      <w:r w:rsidRPr="008F088D">
        <w:rPr>
          <w:rFonts w:ascii="ＭＳ ゴシック" w:eastAsia="ＭＳ ゴシック" w:hAnsi="ＭＳ ゴシック" w:cs="Times New Roman" w:hint="eastAsia"/>
          <w:b/>
          <w:sz w:val="22"/>
          <w:szCs w:val="21"/>
        </w:rPr>
        <w:t xml:space="preserve">イ　小学校　</w:t>
      </w:r>
    </w:p>
    <w:p w14:paraId="08936EBF" w14:textId="77777777" w:rsidR="00A106BF" w:rsidRDefault="00467591"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小学生に対する交通安全教育は、心身の発達段階や地域の実情に応じて、歩行者及び自転車の利用者として必要な技能と知識を習得させるとともに、道路及び交通の状況に応じて、安全に道路を通行するために、道路交通における危険を予測し、これを回避して安全に通行する意識及び能力を高めることを目的とします。</w:t>
      </w:r>
    </w:p>
    <w:p w14:paraId="6CA1C95F" w14:textId="77777777" w:rsidR="00A106BF" w:rsidRDefault="00F74DC0"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具体的に</w:t>
      </w:r>
      <w:r w:rsidR="00B476B8">
        <w:rPr>
          <w:rFonts w:ascii="ＭＳ 明朝" w:eastAsia="ＭＳ 明朝" w:hAnsi="Century" w:cs="Times New Roman" w:hint="eastAsia"/>
          <w:sz w:val="22"/>
          <w:szCs w:val="21"/>
        </w:rPr>
        <w:t>は</w:t>
      </w:r>
      <w:r w:rsidRPr="008F088D">
        <w:rPr>
          <w:rFonts w:ascii="ＭＳ 明朝" w:eastAsia="ＭＳ 明朝" w:hAnsi="Century" w:cs="Times New Roman" w:hint="eastAsia"/>
          <w:sz w:val="22"/>
          <w:szCs w:val="21"/>
        </w:rPr>
        <w:t>、</w:t>
      </w:r>
      <w:r w:rsidR="00467591" w:rsidRPr="008F088D">
        <w:rPr>
          <w:rFonts w:ascii="ＭＳ 明朝" w:eastAsia="ＭＳ 明朝" w:hAnsi="Century" w:cs="Times New Roman" w:hint="eastAsia"/>
          <w:sz w:val="22"/>
          <w:szCs w:val="21"/>
        </w:rPr>
        <w:t>体育、道徳、総合的な学習の時間、特別活動など学校の教育活動全体を通じて、安全な歩行の仕方、自転車の安全な利用、乗り物の安全な利用、危険の予測と回避、交通ルールの意味及び必要性等について</w:t>
      </w:r>
      <w:r w:rsidRPr="008F088D">
        <w:rPr>
          <w:rFonts w:ascii="ＭＳ 明朝" w:eastAsia="ＭＳ 明朝" w:hAnsi="Century" w:cs="Times New Roman" w:hint="eastAsia"/>
          <w:sz w:val="22"/>
          <w:szCs w:val="21"/>
        </w:rPr>
        <w:t>の</w:t>
      </w:r>
      <w:r w:rsidR="00467591" w:rsidRPr="008F088D">
        <w:rPr>
          <w:rFonts w:ascii="ＭＳ 明朝" w:eastAsia="ＭＳ 明朝" w:hAnsi="Century" w:cs="Times New Roman" w:hint="eastAsia"/>
          <w:sz w:val="22"/>
          <w:szCs w:val="21"/>
        </w:rPr>
        <w:t>交通安全教育を</w:t>
      </w:r>
      <w:r w:rsidRPr="008F088D">
        <w:rPr>
          <w:rFonts w:ascii="ＭＳ 明朝" w:eastAsia="ＭＳ 明朝" w:hAnsi="Century" w:cs="Times New Roman" w:hint="eastAsia"/>
          <w:sz w:val="22"/>
          <w:szCs w:val="21"/>
        </w:rPr>
        <w:t>行います</w:t>
      </w:r>
      <w:r w:rsidR="00467591" w:rsidRPr="008F088D">
        <w:rPr>
          <w:rFonts w:ascii="ＭＳ 明朝" w:eastAsia="ＭＳ 明朝" w:hAnsi="Century" w:cs="Times New Roman" w:hint="eastAsia"/>
          <w:sz w:val="22"/>
          <w:szCs w:val="21"/>
        </w:rPr>
        <w:t>。</w:t>
      </w:r>
    </w:p>
    <w:p w14:paraId="3808087B" w14:textId="77777777" w:rsidR="00A106BF" w:rsidRDefault="00F74DC0"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このような教育課程と相まって</w:t>
      </w:r>
      <w:r w:rsidR="00467591" w:rsidRPr="008F088D">
        <w:rPr>
          <w:rFonts w:ascii="ＭＳ 明朝" w:eastAsia="ＭＳ 明朝" w:hAnsi="Century" w:cs="Times New Roman" w:hint="eastAsia"/>
          <w:sz w:val="22"/>
          <w:szCs w:val="21"/>
        </w:rPr>
        <w:t>、自転車の安全な利用等も含め、安全な通学のための教育教材等を作成・配布するとともに、交通安全教室</w:t>
      </w:r>
      <w:r w:rsidRPr="008F088D">
        <w:rPr>
          <w:rFonts w:ascii="ＭＳ 明朝" w:eastAsia="ＭＳ 明朝" w:hAnsi="Century" w:cs="Times New Roman" w:hint="eastAsia"/>
          <w:sz w:val="22"/>
          <w:szCs w:val="21"/>
        </w:rPr>
        <w:t>の開催や</w:t>
      </w:r>
      <w:r w:rsidR="00467591" w:rsidRPr="008F088D">
        <w:rPr>
          <w:rFonts w:ascii="ＭＳ 明朝" w:eastAsia="ＭＳ 明朝" w:hAnsi="Century" w:cs="Times New Roman" w:hint="eastAsia"/>
          <w:sz w:val="22"/>
          <w:szCs w:val="21"/>
        </w:rPr>
        <w:t>、教員等を対象とした心肺蘇生法の実技講習会等を実施</w:t>
      </w:r>
      <w:r w:rsidR="001D6741" w:rsidRPr="008F088D">
        <w:rPr>
          <w:rFonts w:ascii="ＭＳ 明朝" w:eastAsia="ＭＳ 明朝" w:hAnsi="Century" w:cs="Times New Roman" w:hint="eastAsia"/>
          <w:sz w:val="22"/>
          <w:szCs w:val="21"/>
        </w:rPr>
        <w:t>します。</w:t>
      </w:r>
    </w:p>
    <w:p w14:paraId="002C3A7D" w14:textId="77777777" w:rsidR="00A106BF" w:rsidRDefault="00467591" w:rsidP="00A106BF">
      <w:pPr>
        <w:ind w:leftChars="430" w:left="903" w:firstLineChars="100" w:firstLine="220"/>
        <w:rPr>
          <w:rFonts w:ascii="ＭＳ 明朝" w:eastAsia="ＭＳ 明朝" w:hAnsi="Century" w:cs="Times New Roman"/>
          <w:sz w:val="22"/>
          <w:szCs w:val="21"/>
        </w:rPr>
      </w:pPr>
      <w:r w:rsidRPr="008F088D">
        <w:rPr>
          <w:rFonts w:ascii="ＭＳ 明朝" w:eastAsia="ＭＳ 明朝" w:hAnsi="Century" w:cs="Times New Roman" w:hint="eastAsia"/>
          <w:sz w:val="22"/>
          <w:szCs w:val="21"/>
        </w:rPr>
        <w:t>また、保護者が歩行中、自転車乗用中等</w:t>
      </w:r>
      <w:r w:rsidR="00F74DC0" w:rsidRPr="008F088D">
        <w:rPr>
          <w:rFonts w:ascii="ＭＳ 明朝" w:eastAsia="ＭＳ 明朝" w:hAnsi="Century" w:cs="Times New Roman" w:hint="eastAsia"/>
          <w:sz w:val="22"/>
          <w:szCs w:val="21"/>
        </w:rPr>
        <w:t>日常生活の中での規範となって、</w:t>
      </w:r>
      <w:r w:rsidRPr="008F088D">
        <w:rPr>
          <w:rFonts w:ascii="ＭＳ 明朝" w:eastAsia="ＭＳ 明朝" w:hAnsi="Century" w:cs="Times New Roman" w:hint="eastAsia"/>
          <w:sz w:val="22"/>
          <w:szCs w:val="21"/>
        </w:rPr>
        <w:t>児童に対し、</w:t>
      </w:r>
      <w:r w:rsidRPr="009C74A4">
        <w:rPr>
          <w:rFonts w:ascii="ＭＳ 明朝" w:eastAsia="ＭＳ 明朝" w:hAnsi="Century" w:cs="Times New Roman" w:hint="eastAsia"/>
          <w:sz w:val="22"/>
          <w:szCs w:val="21"/>
        </w:rPr>
        <w:t>基本的な交通ルールや交通マナーを教えられるよう、保護者を対象と</w:t>
      </w:r>
      <w:r w:rsidR="00F74DC0">
        <w:rPr>
          <w:rFonts w:ascii="ＭＳ 明朝" w:eastAsia="ＭＳ 明朝" w:hAnsi="Century" w:cs="Times New Roman" w:hint="eastAsia"/>
          <w:sz w:val="22"/>
          <w:szCs w:val="21"/>
        </w:rPr>
        <w:t>する</w:t>
      </w:r>
      <w:r w:rsidRPr="009C74A4">
        <w:rPr>
          <w:rFonts w:ascii="ＭＳ 明朝" w:eastAsia="ＭＳ 明朝" w:hAnsi="Century" w:cs="Times New Roman" w:hint="eastAsia"/>
          <w:sz w:val="22"/>
          <w:szCs w:val="21"/>
        </w:rPr>
        <w:t>交通安全講習会等を開催するよう努めます。</w:t>
      </w:r>
    </w:p>
    <w:p w14:paraId="26B29B50" w14:textId="01A3B390" w:rsidR="00467591" w:rsidRPr="00F40900" w:rsidRDefault="00F74DC0" w:rsidP="00A106BF">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加えて</w:t>
      </w:r>
      <w:r w:rsidR="00CA4B27">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ボランティアの諸活動を引き続き</w:t>
      </w:r>
      <w:r w:rsidRPr="009A2D36">
        <w:rPr>
          <w:rFonts w:ascii="ＭＳ 明朝" w:eastAsia="ＭＳ 明朝" w:hAnsi="Century" w:cs="Times New Roman" w:hint="eastAsia"/>
          <w:sz w:val="22"/>
          <w:szCs w:val="21"/>
        </w:rPr>
        <w:t>支援</w:t>
      </w:r>
      <w:r w:rsidR="00467591" w:rsidRPr="009A2D36">
        <w:rPr>
          <w:rFonts w:ascii="ＭＳ 明朝" w:eastAsia="ＭＳ 明朝" w:hAnsi="Century" w:cs="Times New Roman" w:hint="eastAsia"/>
          <w:sz w:val="22"/>
          <w:szCs w:val="21"/>
        </w:rPr>
        <w:t>していきます。</w:t>
      </w:r>
    </w:p>
    <w:p w14:paraId="2CFD1A07" w14:textId="77777777" w:rsidR="00467591" w:rsidRPr="009C74A4" w:rsidRDefault="00467591" w:rsidP="00A106BF">
      <w:pPr>
        <w:ind w:leftChars="326" w:left="685"/>
        <w:rPr>
          <w:rFonts w:ascii="ＭＳ ゴシック" w:eastAsia="ＭＳ ゴシック" w:hAnsi="ＭＳ ゴシック" w:cs="Times New Roman"/>
          <w:b/>
          <w:sz w:val="22"/>
          <w:szCs w:val="21"/>
        </w:rPr>
      </w:pPr>
      <w:r w:rsidRPr="009A2D36">
        <w:rPr>
          <w:rFonts w:ascii="ＭＳ ゴシック" w:eastAsia="ＭＳ ゴシック" w:hAnsi="ＭＳ ゴシック" w:cs="Times New Roman" w:hint="eastAsia"/>
          <w:b/>
          <w:sz w:val="22"/>
          <w:szCs w:val="21"/>
        </w:rPr>
        <w:t>ウ　中学校</w:t>
      </w:r>
      <w:r w:rsidRPr="009C74A4">
        <w:rPr>
          <w:rFonts w:ascii="ＭＳ ゴシック" w:eastAsia="ＭＳ ゴシック" w:hAnsi="ＭＳ ゴシック" w:cs="Times New Roman" w:hint="eastAsia"/>
          <w:b/>
          <w:sz w:val="22"/>
          <w:szCs w:val="21"/>
        </w:rPr>
        <w:t xml:space="preserve">　</w:t>
      </w:r>
    </w:p>
    <w:p w14:paraId="323333BA" w14:textId="77777777" w:rsidR="00A106BF" w:rsidRDefault="00467591" w:rsidP="00A106BF">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なく、他の人々の安全に</w:t>
      </w:r>
      <w:r w:rsidRPr="009A2D36">
        <w:rPr>
          <w:rFonts w:ascii="ＭＳ 明朝" w:eastAsia="ＭＳ 明朝" w:hAnsi="Century" w:cs="Times New Roman" w:hint="eastAsia"/>
          <w:sz w:val="22"/>
          <w:szCs w:val="21"/>
        </w:rPr>
        <w:t>も配慮できるようにすることを目的とします。</w:t>
      </w:r>
    </w:p>
    <w:p w14:paraId="44C058D3" w14:textId="77777777" w:rsidR="00A106BF" w:rsidRDefault="00F74DC0" w:rsidP="00A106BF">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具体的に</w:t>
      </w:r>
      <w:r w:rsidR="00B476B8">
        <w:rPr>
          <w:rFonts w:ascii="ＭＳ 明朝" w:eastAsia="ＭＳ 明朝" w:hAnsi="Century" w:cs="Times New Roman" w:hint="eastAsia"/>
          <w:sz w:val="22"/>
          <w:szCs w:val="21"/>
        </w:rPr>
        <w:t>は</w:t>
      </w:r>
      <w:r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保健体育、道徳、総合的な学習の時間、特別活動など学校の教育活動全</w:t>
      </w:r>
      <w:r w:rsidR="00467591" w:rsidRPr="009A2D36">
        <w:rPr>
          <w:rFonts w:ascii="ＭＳ 明朝" w:eastAsia="ＭＳ 明朝" w:hAnsi="Century" w:cs="Times New Roman" w:hint="eastAsia"/>
          <w:sz w:val="22"/>
          <w:szCs w:val="21"/>
        </w:rPr>
        <w:lastRenderedPageBreak/>
        <w:t>体を通じて、安全な歩行の仕方、自転車の安全な利用、自動車等の特性、危険の予測と回避、標識等の意味、自転車事故における加害者の責任、応急手当等について重点的に交通安全教育を実施します。</w:t>
      </w:r>
    </w:p>
    <w:p w14:paraId="4360C8F9" w14:textId="7196E446" w:rsidR="00467591" w:rsidRPr="009A2D36" w:rsidRDefault="00787638" w:rsidP="00A106BF">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このような教育課程と相まって</w:t>
      </w:r>
      <w:r w:rsidR="00467591" w:rsidRPr="009A2D36">
        <w:rPr>
          <w:rFonts w:ascii="ＭＳ 明朝" w:eastAsia="ＭＳ 明朝" w:hAnsi="Century" w:cs="Times New Roman" w:hint="eastAsia"/>
          <w:sz w:val="22"/>
          <w:szCs w:val="21"/>
        </w:rPr>
        <w:t>、自転車の安全な利用等も含め、安全な通学のための教育教材等を作成・配布するとともに、</w:t>
      </w:r>
      <w:r w:rsidRPr="009A2D36">
        <w:rPr>
          <w:rFonts w:ascii="ＭＳ 明朝" w:eastAsia="ＭＳ 明朝" w:hAnsi="Century" w:cs="Times New Roman" w:hint="eastAsia"/>
          <w:sz w:val="22"/>
          <w:szCs w:val="21"/>
        </w:rPr>
        <w:t>指導者の派遣や交通安全教室の開催、</w:t>
      </w:r>
      <w:r w:rsidR="00467591" w:rsidRPr="009A2D36">
        <w:rPr>
          <w:rFonts w:ascii="ＭＳ 明朝" w:eastAsia="ＭＳ 明朝" w:hAnsi="Century" w:cs="Times New Roman" w:hint="eastAsia"/>
          <w:sz w:val="22"/>
          <w:szCs w:val="21"/>
        </w:rPr>
        <w:t>教員等を対象とした心肺蘇生法の実技講習会等を実施します。</w:t>
      </w:r>
    </w:p>
    <w:p w14:paraId="023F433B" w14:textId="77777777" w:rsidR="00467591" w:rsidRPr="009A2D36" w:rsidRDefault="00467591" w:rsidP="00A106BF">
      <w:pPr>
        <w:ind w:leftChars="326" w:left="685"/>
        <w:rPr>
          <w:rFonts w:ascii="ＭＳ ゴシック" w:eastAsia="ＭＳ ゴシック" w:hAnsi="ＭＳ ゴシック" w:cs="Times New Roman"/>
          <w:b/>
          <w:sz w:val="22"/>
          <w:szCs w:val="21"/>
        </w:rPr>
      </w:pPr>
      <w:r w:rsidRPr="009A2D36">
        <w:rPr>
          <w:rFonts w:ascii="ＭＳ ゴシック" w:eastAsia="ＭＳ ゴシック" w:hAnsi="ＭＳ ゴシック" w:cs="Times New Roman" w:hint="eastAsia"/>
          <w:b/>
          <w:sz w:val="22"/>
          <w:szCs w:val="21"/>
        </w:rPr>
        <w:t xml:space="preserve">エ　高等学校　</w:t>
      </w:r>
    </w:p>
    <w:p w14:paraId="1BE05AFE" w14:textId="77777777" w:rsidR="00074F34" w:rsidRDefault="00467591"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高校生に対する交通安全教育は、日常生活における交通安全に必要な事柄、特に、二輪車の運転者及び自転車の利用者として安全に道路を通行するために必要な技能と知識を習得させるとともに、交通社会の一員として交通ルールを遵守し、自他の生命を尊重するなど責任を持って行動することができるような健全な社会人を育成することを目的とします。</w:t>
      </w:r>
    </w:p>
    <w:p w14:paraId="29C1267A" w14:textId="77777777" w:rsidR="00074F34" w:rsidRDefault="00787638"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具体的に</w:t>
      </w:r>
      <w:r w:rsidR="00B476B8">
        <w:rPr>
          <w:rFonts w:ascii="ＭＳ 明朝" w:eastAsia="ＭＳ 明朝" w:hAnsi="Century" w:cs="Times New Roman" w:hint="eastAsia"/>
          <w:sz w:val="22"/>
          <w:szCs w:val="21"/>
        </w:rPr>
        <w:t>は</w:t>
      </w:r>
      <w:r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保健体育、ホームルーム活動・生徒会活動・学校行事等の</w:t>
      </w:r>
      <w:r w:rsidR="00467591" w:rsidRPr="009C74A4">
        <w:rPr>
          <w:rFonts w:ascii="ＭＳ 明朝" w:eastAsia="ＭＳ 明朝" w:hAnsi="Century" w:cs="Times New Roman" w:hint="eastAsia"/>
          <w:sz w:val="22"/>
          <w:szCs w:val="21"/>
        </w:rPr>
        <w:t>特別活動、総合的な学習の時間等を中心に学校教育活動全体を通じて、自転車の安全な利用、二輪車・自動車の特性、危険の予測と回避、運転者の責任、応急手当等について更に理解を深めるとともに、免許取得前の教育としての性格を重視した交通安全教育を行います。</w:t>
      </w:r>
    </w:p>
    <w:p w14:paraId="7F3B0BFC" w14:textId="77777777" w:rsidR="00074F34" w:rsidRDefault="00467591" w:rsidP="00074F3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特に、二輪車・自動車の安全に関する指導については、生徒の実態や地域の実情に応じて、安全運転を推進する関係機関等と連携しながら、安全運転に関する意識の向上及び実技指導等を含む実践的な交通安全教育の充実を図ります。</w:t>
      </w:r>
    </w:p>
    <w:p w14:paraId="0B2D6982" w14:textId="61BF3402" w:rsidR="00467591" w:rsidRPr="009A2D36" w:rsidRDefault="00787638"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このような教育課程と相まって、</w:t>
      </w:r>
      <w:r w:rsidR="00467591" w:rsidRPr="009A2D36">
        <w:rPr>
          <w:rFonts w:ascii="ＭＳ 明朝" w:eastAsia="ＭＳ 明朝" w:hAnsi="Century" w:cs="Times New Roman" w:hint="eastAsia"/>
          <w:sz w:val="22"/>
          <w:szCs w:val="21"/>
        </w:rPr>
        <w:t>自転車の安全な利用等も含め、安全な通学のための教育教材等を作成・配布するとともに、</w:t>
      </w:r>
      <w:r w:rsidRPr="009A2D36">
        <w:rPr>
          <w:rFonts w:ascii="ＭＳ 明朝" w:eastAsia="ＭＳ 明朝" w:hAnsi="Century" w:cs="Times New Roman" w:hint="eastAsia"/>
          <w:sz w:val="22"/>
          <w:szCs w:val="21"/>
        </w:rPr>
        <w:t>指導者の派遣や</w:t>
      </w:r>
      <w:r w:rsidR="00467591" w:rsidRPr="009A2D36">
        <w:rPr>
          <w:rFonts w:ascii="ＭＳ 明朝" w:eastAsia="ＭＳ 明朝" w:hAnsi="Century" w:cs="Times New Roman" w:hint="eastAsia"/>
          <w:sz w:val="22"/>
          <w:szCs w:val="21"/>
        </w:rPr>
        <w:t>教員等を対象とした心肺蘇生法の実技講習会等を実施</w:t>
      </w:r>
      <w:r w:rsidR="001D6741" w:rsidRPr="009A2D36">
        <w:rPr>
          <w:rFonts w:ascii="ＭＳ 明朝" w:eastAsia="ＭＳ 明朝" w:hAnsi="Century" w:cs="Times New Roman" w:hint="eastAsia"/>
          <w:sz w:val="22"/>
          <w:szCs w:val="21"/>
        </w:rPr>
        <w:t>します。</w:t>
      </w:r>
    </w:p>
    <w:p w14:paraId="5FCDAC77" w14:textId="77777777" w:rsidR="00467591" w:rsidRPr="009C74A4" w:rsidRDefault="00467591" w:rsidP="00074F34">
      <w:pPr>
        <w:ind w:leftChars="326" w:left="685"/>
        <w:rPr>
          <w:rFonts w:ascii="ＭＳ ゴシック" w:eastAsia="ＭＳ ゴシック" w:hAnsi="ＭＳ ゴシック" w:cs="Times New Roman"/>
          <w:color w:val="000000"/>
          <w:sz w:val="22"/>
          <w:szCs w:val="21"/>
        </w:rPr>
      </w:pPr>
      <w:r w:rsidRPr="009A2D36">
        <w:rPr>
          <w:rFonts w:ascii="ＭＳ ゴシック" w:eastAsia="ＭＳ ゴシック" w:hAnsi="ＭＳ ゴシック" w:cs="Times New Roman" w:hint="eastAsia"/>
          <w:b/>
          <w:color w:val="000000"/>
          <w:sz w:val="22"/>
          <w:szCs w:val="21"/>
        </w:rPr>
        <w:t>オ　特別支援学校</w:t>
      </w:r>
    </w:p>
    <w:p w14:paraId="705E3C86" w14:textId="0177C1A4" w:rsidR="00467591" w:rsidRPr="009A2D36" w:rsidRDefault="00467591" w:rsidP="00074F34">
      <w:pPr>
        <w:ind w:leftChars="430" w:left="903" w:firstLineChars="100" w:firstLine="220"/>
        <w:rPr>
          <w:rFonts w:ascii="ＭＳ 明朝" w:eastAsia="ＭＳ 明朝" w:hAnsi="Century" w:cs="Times New Roman"/>
          <w:color w:val="000000"/>
          <w:sz w:val="22"/>
          <w:szCs w:val="21"/>
        </w:rPr>
      </w:pPr>
      <w:r w:rsidRPr="009C74A4">
        <w:rPr>
          <w:rFonts w:ascii="ＭＳ 明朝" w:eastAsia="ＭＳ 明朝" w:hAnsi="Century" w:cs="Times New Roman" w:hint="eastAsia"/>
          <w:color w:val="000000"/>
          <w:sz w:val="22"/>
          <w:szCs w:val="21"/>
        </w:rPr>
        <w:t>特別支援学校においては、子どもの障がいの状態、発達段階、特性及び地域の実態等に応じて、自ら危険な場所や状況を予測・把握し、必要な場合には援助を求めることができるよう、保健体育科、道徳、自立活動、学級活動・学校行事等の特別活動、総合的な学習の時間等を中心に、学校教育活動全体を通じて、歩行者としての安全、車椅子の安全な利用、自転車・乗り物の安全な利用、二輪車・自動車の特性、交通事故の防止などについて、適切に指導</w:t>
      </w:r>
      <w:r w:rsidRPr="00787638">
        <w:rPr>
          <w:rFonts w:ascii="ＭＳ 明朝" w:eastAsia="ＭＳ 明朝" w:hAnsi="Century" w:cs="Times New Roman" w:hint="eastAsia"/>
          <w:sz w:val="22"/>
          <w:szCs w:val="21"/>
        </w:rPr>
        <w:t>します。</w:t>
      </w:r>
      <w:r w:rsidRPr="009C74A4">
        <w:rPr>
          <w:rFonts w:ascii="ＭＳ 明朝" w:eastAsia="ＭＳ 明朝" w:hAnsi="Century" w:cs="Times New Roman" w:hint="eastAsia"/>
          <w:color w:val="000000"/>
          <w:sz w:val="22"/>
          <w:szCs w:val="21"/>
        </w:rPr>
        <w:t>特に、登下校時における交通安全に必要なきまり等については、家庭等の協力を得ながら日</w:t>
      </w:r>
      <w:r w:rsidRPr="009A2D36">
        <w:rPr>
          <w:rFonts w:ascii="ＭＳ 明朝" w:eastAsia="ＭＳ 明朝" w:hAnsi="Century" w:cs="Times New Roman" w:hint="eastAsia"/>
          <w:color w:val="000000"/>
          <w:sz w:val="22"/>
          <w:szCs w:val="21"/>
        </w:rPr>
        <w:t>常的に指導</w:t>
      </w:r>
      <w:r w:rsidR="00787638" w:rsidRPr="009A2D36">
        <w:rPr>
          <w:rFonts w:ascii="ＭＳ 明朝" w:eastAsia="ＭＳ 明朝" w:hAnsi="Century" w:cs="Times New Roman" w:hint="eastAsia"/>
          <w:color w:val="000000"/>
          <w:sz w:val="22"/>
          <w:szCs w:val="21"/>
        </w:rPr>
        <w:t>を行います</w:t>
      </w:r>
      <w:r w:rsidRPr="009A2D36">
        <w:rPr>
          <w:rFonts w:ascii="ＭＳ 明朝" w:eastAsia="ＭＳ 明朝" w:hAnsi="Century" w:cs="Times New Roman" w:hint="eastAsia"/>
          <w:color w:val="000000"/>
          <w:sz w:val="22"/>
          <w:szCs w:val="21"/>
        </w:rPr>
        <w:t>。</w:t>
      </w:r>
    </w:p>
    <w:p w14:paraId="6A44E513" w14:textId="77777777" w:rsidR="00467591" w:rsidRPr="009C74A4" w:rsidRDefault="00467591" w:rsidP="00074F34">
      <w:pPr>
        <w:ind w:leftChars="326" w:left="685"/>
        <w:rPr>
          <w:rFonts w:ascii="ＭＳ ゴシック" w:eastAsia="ＭＳ ゴシック" w:hAnsi="ＭＳ ゴシック" w:cs="Times New Roman"/>
          <w:b/>
          <w:sz w:val="22"/>
          <w:szCs w:val="21"/>
        </w:rPr>
      </w:pPr>
      <w:r w:rsidRPr="009A2D36">
        <w:rPr>
          <w:rFonts w:ascii="ＭＳ ゴシック" w:eastAsia="ＭＳ ゴシック" w:hAnsi="ＭＳ ゴシック" w:cs="Times New Roman" w:hint="eastAsia"/>
          <w:b/>
          <w:sz w:val="22"/>
          <w:szCs w:val="21"/>
        </w:rPr>
        <w:t>カ　成人に対する交通安全教育の推進</w:t>
      </w:r>
      <w:r w:rsidRPr="009C74A4">
        <w:rPr>
          <w:rFonts w:ascii="ＭＳ ゴシック" w:eastAsia="ＭＳ ゴシック" w:hAnsi="ＭＳ ゴシック" w:cs="Times New Roman" w:hint="eastAsia"/>
          <w:b/>
          <w:sz w:val="22"/>
          <w:szCs w:val="21"/>
        </w:rPr>
        <w:t xml:space="preserve">　</w:t>
      </w:r>
    </w:p>
    <w:p w14:paraId="764DF9C5" w14:textId="77777777" w:rsidR="00074F34" w:rsidRDefault="00467591" w:rsidP="00074F3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成人に対する交通安全教育は、子どもに対して交通ルール・マナーを手本として示すべき立場にあるという観点から、交通安全意識の高揚を図るため、「交通事故をなくす運動」区推進本部</w:t>
      </w:r>
      <w:r w:rsidR="002D11A9">
        <w:rPr>
          <w:rFonts w:ascii="ＭＳ 明朝" w:eastAsia="ＭＳ 明朝" w:hAnsi="Century" w:cs="Times New Roman" w:hint="eastAsia"/>
          <w:sz w:val="22"/>
          <w:szCs w:val="21"/>
        </w:rPr>
        <w:t>（構成団体：区役所、警察、地域団体等）</w:t>
      </w:r>
      <w:r w:rsidR="00681CAF">
        <w:rPr>
          <w:rFonts w:ascii="ＭＳ 明朝" w:eastAsia="ＭＳ 明朝" w:hAnsi="Century" w:cs="Times New Roman" w:hint="eastAsia"/>
          <w:sz w:val="22"/>
          <w:szCs w:val="21"/>
        </w:rPr>
        <w:t>等</w:t>
      </w:r>
      <w:r w:rsidRPr="009C74A4">
        <w:rPr>
          <w:rFonts w:ascii="ＭＳ 明朝" w:eastAsia="ＭＳ 明朝" w:hAnsi="Century" w:cs="Times New Roman" w:hint="eastAsia"/>
          <w:sz w:val="22"/>
          <w:szCs w:val="21"/>
        </w:rPr>
        <w:t>を中心とした地域での実践・体験・参加型交通安全教室や教育委員会が行う各種の社会教育、事業所等における活動を通じた交通安全教育など、あらゆる機会を通じて交通安全意識の普及を図ります。</w:t>
      </w:r>
    </w:p>
    <w:p w14:paraId="3A17C392" w14:textId="0D1126AC" w:rsidR="00074F34" w:rsidRDefault="00467591" w:rsidP="00074F3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また、自動車等の安全運転の確保の観点から、「交通事故をな</w:t>
      </w:r>
      <w:r w:rsidRPr="009A2D36">
        <w:rPr>
          <w:rFonts w:ascii="ＭＳ 明朝" w:eastAsia="ＭＳ 明朝" w:hAnsi="Century" w:cs="Times New Roman" w:hint="eastAsia"/>
          <w:sz w:val="22"/>
          <w:szCs w:val="21"/>
        </w:rPr>
        <w:t>くす運動」区推進本部</w:t>
      </w:r>
      <w:r w:rsidR="00681CAF">
        <w:rPr>
          <w:rFonts w:ascii="ＭＳ 明朝" w:eastAsia="ＭＳ 明朝" w:hAnsi="Century" w:cs="Times New Roman" w:hint="eastAsia"/>
          <w:sz w:val="22"/>
          <w:szCs w:val="21"/>
        </w:rPr>
        <w:t>等</w:t>
      </w:r>
      <w:r w:rsidR="00144F31" w:rsidRPr="00144F31">
        <w:rPr>
          <w:rFonts w:ascii="ＭＳ 明朝" w:eastAsia="ＭＳ 明朝" w:hAnsi="Century" w:cs="Times New Roman" w:hint="eastAsia"/>
          <w:sz w:val="22"/>
          <w:szCs w:val="21"/>
        </w:rPr>
        <w:t>が、交通安全協会等と連携して免許</w:t>
      </w:r>
      <w:r w:rsidR="003665D9">
        <w:rPr>
          <w:rFonts w:ascii="ＭＳ 明朝" w:eastAsia="ＭＳ 明朝" w:hAnsi="Century" w:cs="Times New Roman" w:hint="eastAsia"/>
          <w:sz w:val="22"/>
          <w:szCs w:val="21"/>
        </w:rPr>
        <w:t>取得者を対象とした「安全運転講習会」への参加を促し</w:t>
      </w:r>
      <w:r w:rsidR="00C97CF4">
        <w:rPr>
          <w:rFonts w:ascii="ＭＳ 明朝" w:eastAsia="ＭＳ 明朝" w:hAnsi="Century" w:cs="Times New Roman" w:hint="eastAsia"/>
          <w:sz w:val="22"/>
          <w:szCs w:val="21"/>
        </w:rPr>
        <w:t>、運転者に対する交通安全教育の充実に努めるとともに、交通事故時等への備えや、自身の運転特性を把握し、安全運転意識の向上にもつながる映像記録型ドライブレコーダー等の普及啓発に努めます。</w:t>
      </w:r>
    </w:p>
    <w:p w14:paraId="2727537E" w14:textId="77777777" w:rsidR="00074F34" w:rsidRDefault="00144F31" w:rsidP="00074F34">
      <w:pPr>
        <w:ind w:leftChars="430" w:left="903" w:firstLineChars="100" w:firstLine="220"/>
        <w:rPr>
          <w:rFonts w:ascii="ＭＳ 明朝" w:eastAsia="ＭＳ 明朝" w:hAnsi="Century" w:cs="Times New Roman"/>
          <w:sz w:val="22"/>
          <w:szCs w:val="21"/>
        </w:rPr>
      </w:pPr>
      <w:r w:rsidRPr="00144F31">
        <w:rPr>
          <w:rFonts w:ascii="ＭＳ 明朝" w:eastAsia="ＭＳ 明朝" w:hAnsi="Century" w:cs="Times New Roman" w:hint="eastAsia"/>
          <w:sz w:val="22"/>
          <w:szCs w:val="21"/>
        </w:rPr>
        <w:t>さらに、自転車の安全利用について、地域における交通安全のための諸活動の促進を図るとともに、関係機関・団体等による活動を促進します。</w:t>
      </w:r>
    </w:p>
    <w:p w14:paraId="43E73568" w14:textId="77777777" w:rsidR="00074F34" w:rsidRDefault="00467591"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大学生・専修学校生等に対しては、学生の自転車や二輪車及び自動車の事故・利用等の実態に応じ、関係機関等が連携し、交通安全教育の充実に努めます。</w:t>
      </w:r>
    </w:p>
    <w:p w14:paraId="49714C03" w14:textId="6A43BE44" w:rsidR="00467591" w:rsidRPr="009A2D36" w:rsidRDefault="00787638"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一方</w:t>
      </w:r>
      <w:r w:rsidR="00467591" w:rsidRPr="009A2D36">
        <w:rPr>
          <w:rFonts w:ascii="ＭＳ 明朝" w:eastAsia="ＭＳ 明朝" w:hAnsi="Century" w:cs="Times New Roman" w:hint="eastAsia"/>
          <w:sz w:val="22"/>
          <w:szCs w:val="21"/>
        </w:rPr>
        <w:t>、運転免許を</w:t>
      </w:r>
      <w:r w:rsidRPr="009A2D36">
        <w:rPr>
          <w:rFonts w:ascii="ＭＳ 明朝" w:eastAsia="ＭＳ 明朝" w:hAnsi="Century" w:cs="Times New Roman" w:hint="eastAsia"/>
          <w:sz w:val="22"/>
          <w:szCs w:val="21"/>
        </w:rPr>
        <w:t>持たない</w:t>
      </w:r>
      <w:r w:rsidR="00467591" w:rsidRPr="009A2D36">
        <w:rPr>
          <w:rFonts w:ascii="ＭＳ 明朝" w:eastAsia="ＭＳ 明朝" w:hAnsi="Century" w:cs="Times New Roman" w:hint="eastAsia"/>
          <w:sz w:val="22"/>
          <w:szCs w:val="21"/>
        </w:rPr>
        <w:t>若者の増加に鑑み、運転免許を</w:t>
      </w:r>
      <w:r w:rsidRPr="009A2D36">
        <w:rPr>
          <w:rFonts w:ascii="ＭＳ 明朝" w:eastAsia="ＭＳ 明朝" w:hAnsi="Century" w:cs="Times New Roman" w:hint="eastAsia"/>
          <w:sz w:val="22"/>
          <w:szCs w:val="21"/>
        </w:rPr>
        <w:t>持っていない</w:t>
      </w:r>
      <w:r w:rsidR="00467591" w:rsidRPr="009A2D36">
        <w:rPr>
          <w:rFonts w:ascii="ＭＳ 明朝" w:eastAsia="ＭＳ 明朝" w:hAnsi="Century" w:cs="Times New Roman" w:hint="eastAsia"/>
          <w:sz w:val="22"/>
          <w:szCs w:val="21"/>
        </w:rPr>
        <w:t>人が交通安全について学ぶ機会を設けるよう努めます。</w:t>
      </w:r>
    </w:p>
    <w:p w14:paraId="1A7DF42C" w14:textId="77777777" w:rsidR="00467591" w:rsidRPr="009A2D36" w:rsidRDefault="00467591" w:rsidP="00074F34">
      <w:pPr>
        <w:ind w:leftChars="326" w:left="685"/>
        <w:rPr>
          <w:rFonts w:ascii="ＭＳ ゴシック" w:eastAsia="ＭＳ ゴシック" w:hAnsi="ＭＳ ゴシック" w:cs="Times New Roman"/>
          <w:b/>
          <w:sz w:val="22"/>
          <w:szCs w:val="21"/>
          <w:shd w:val="clear" w:color="auto" w:fill="C0C0C0"/>
        </w:rPr>
      </w:pPr>
      <w:r w:rsidRPr="009A2D36">
        <w:rPr>
          <w:rFonts w:ascii="ＭＳ ゴシック" w:eastAsia="ＭＳ ゴシック" w:hAnsi="ＭＳ ゴシック" w:cs="Times New Roman" w:hint="eastAsia"/>
          <w:b/>
          <w:sz w:val="22"/>
          <w:szCs w:val="21"/>
        </w:rPr>
        <w:t xml:space="preserve">キ　高齢者に対する交通安全教育の推進　</w:t>
      </w:r>
    </w:p>
    <w:p w14:paraId="485CB266" w14:textId="77777777" w:rsidR="00074F34" w:rsidRDefault="00467591"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高齢者に対する交通安全教育は、運転免許の有無等により、交通行動や危険認識、交通ルール等の知識に差があることに留意しながら、加齢に伴う身体機能の変化が、歩行者又は運転者としての交通行動に及ぼす影響や、運転者側から見た歩行者や自転車の</w:t>
      </w:r>
      <w:r w:rsidRPr="009A2D36">
        <w:rPr>
          <w:rFonts w:ascii="ＭＳ 明朝" w:eastAsia="ＭＳ 明朝" w:hAnsi="Century" w:cs="Times New Roman" w:hint="eastAsia"/>
          <w:sz w:val="22"/>
          <w:szCs w:val="21"/>
        </w:rPr>
        <w:lastRenderedPageBreak/>
        <w:t>危険行動を理解させるとともに、自ら納得して安全な交通行動を実践することができるよう</w:t>
      </w:r>
      <w:r w:rsidR="00787638" w:rsidRPr="009A2D36">
        <w:rPr>
          <w:rFonts w:ascii="ＭＳ 明朝" w:eastAsia="ＭＳ 明朝" w:hAnsi="Century" w:cs="Times New Roman" w:hint="eastAsia"/>
          <w:sz w:val="22"/>
          <w:szCs w:val="21"/>
        </w:rPr>
        <w:t>、</w:t>
      </w:r>
      <w:r w:rsidRPr="009A2D36">
        <w:rPr>
          <w:rFonts w:ascii="ＭＳ 明朝" w:eastAsia="ＭＳ 明朝" w:hAnsi="Century" w:cs="Times New Roman" w:hint="eastAsia"/>
          <w:sz w:val="22"/>
          <w:szCs w:val="21"/>
        </w:rPr>
        <w:t>必要な実践的技能及び交通ルール等の知識を習得させることを目的とします。</w:t>
      </w:r>
    </w:p>
    <w:p w14:paraId="3C597D9E" w14:textId="3E0D8370" w:rsidR="00074F34" w:rsidRDefault="00787638"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具体的には、毎月15日を「高齢者交通事故ゼロの日」とするなど、高齢者自身の交通安全意識を高めるための啓発活動を引き続き展開します。例えば、</w:t>
      </w:r>
      <w:r w:rsidR="00467591" w:rsidRPr="009A2D36">
        <w:rPr>
          <w:rFonts w:ascii="ＭＳ 明朝" w:eastAsia="ＭＳ 明朝" w:hAnsi="Century" w:cs="Times New Roman" w:hint="eastAsia"/>
          <w:sz w:val="22"/>
          <w:szCs w:val="21"/>
        </w:rPr>
        <w:t>老人福祉センターなどの施設利用者に対して、</w:t>
      </w:r>
      <w:r w:rsidR="00425502" w:rsidRPr="009A2D36">
        <w:rPr>
          <w:rFonts w:ascii="ＭＳ 明朝" w:eastAsia="ＭＳ 明朝" w:hAnsi="Century" w:cs="Times New Roman" w:hint="eastAsia"/>
          <w:sz w:val="22"/>
          <w:szCs w:val="21"/>
        </w:rPr>
        <w:t>広く</w:t>
      </w:r>
      <w:r w:rsidR="00467591" w:rsidRPr="009A2D36">
        <w:rPr>
          <w:rFonts w:ascii="ＭＳ 明朝" w:eastAsia="ＭＳ 明朝" w:hAnsi="Century" w:cs="Times New Roman" w:hint="eastAsia"/>
          <w:sz w:val="22"/>
          <w:szCs w:val="21"/>
        </w:rPr>
        <w:t>交通安全教室を開催</w:t>
      </w:r>
      <w:r w:rsidR="00425502" w:rsidRPr="009A2D36">
        <w:rPr>
          <w:rFonts w:ascii="ＭＳ 明朝" w:eastAsia="ＭＳ 明朝" w:hAnsi="Century" w:cs="Times New Roman" w:hint="eastAsia"/>
          <w:sz w:val="22"/>
          <w:szCs w:val="21"/>
        </w:rPr>
        <w:t>したり、高齢運転者に対しては、地元の自動車教習所と連携して安全運転の講習会を開催</w:t>
      </w:r>
      <w:r w:rsidR="00A8098C" w:rsidRPr="009A2D36">
        <w:rPr>
          <w:rFonts w:ascii="ＭＳ 明朝" w:eastAsia="ＭＳ 明朝" w:hAnsi="Century" w:cs="Times New Roman" w:hint="eastAsia"/>
          <w:sz w:val="22"/>
          <w:szCs w:val="21"/>
        </w:rPr>
        <w:t>し、自己の運転特性を理解した安全運転を行う</w:t>
      </w:r>
      <w:r w:rsidR="00B476B8">
        <w:rPr>
          <w:rFonts w:ascii="ＭＳ 明朝" w:eastAsia="ＭＳ 明朝" w:hAnsi="Century" w:cs="Times New Roman" w:hint="eastAsia"/>
          <w:sz w:val="22"/>
          <w:szCs w:val="21"/>
        </w:rPr>
        <w:t>気付きを与える</w:t>
      </w:r>
      <w:r w:rsidR="00A8098C" w:rsidRPr="009A2D36">
        <w:rPr>
          <w:rFonts w:ascii="ＭＳ 明朝" w:eastAsia="ＭＳ 明朝" w:hAnsi="Century" w:cs="Times New Roman" w:hint="eastAsia"/>
          <w:sz w:val="22"/>
          <w:szCs w:val="21"/>
        </w:rPr>
        <w:t>など、</w:t>
      </w:r>
      <w:r w:rsidR="00467591" w:rsidRPr="009A2D36">
        <w:rPr>
          <w:rFonts w:ascii="ＭＳ 明朝" w:eastAsia="ＭＳ 明朝" w:hAnsi="Century" w:cs="Times New Roman" w:hint="eastAsia"/>
          <w:sz w:val="22"/>
          <w:szCs w:val="21"/>
        </w:rPr>
        <w:t>あらゆる機会</w:t>
      </w:r>
      <w:r w:rsidR="00425502" w:rsidRPr="009A2D36">
        <w:rPr>
          <w:rFonts w:ascii="ＭＳ 明朝" w:eastAsia="ＭＳ 明朝" w:hAnsi="Century" w:cs="Times New Roman" w:hint="eastAsia"/>
          <w:sz w:val="22"/>
          <w:szCs w:val="21"/>
        </w:rPr>
        <w:t>や場を活用して、</w:t>
      </w:r>
      <w:r w:rsidR="00286569">
        <w:rPr>
          <w:rFonts w:ascii="ＭＳ 明朝" w:eastAsia="ＭＳ 明朝" w:hAnsi="Century" w:cs="Times New Roman" w:hint="eastAsia"/>
          <w:sz w:val="22"/>
          <w:szCs w:val="21"/>
        </w:rPr>
        <w:t>交通安全意識の高揚に努めます。</w:t>
      </w:r>
    </w:p>
    <w:p w14:paraId="7C94744B" w14:textId="5A7C5B43" w:rsidR="00074F34" w:rsidRDefault="00425502"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一方、地域全体で高齢者を見守り、高齢者に配慮する意識を高めていくことや、地域や関係団体</w:t>
      </w:r>
      <w:r w:rsidR="00D516FA">
        <w:rPr>
          <w:rFonts w:ascii="ＭＳ 明朝" w:eastAsia="ＭＳ 明朝" w:hAnsi="Century" w:cs="Times New Roman" w:hint="eastAsia"/>
          <w:sz w:val="22"/>
          <w:szCs w:val="21"/>
        </w:rPr>
        <w:t>等</w:t>
      </w:r>
      <w:r w:rsidRPr="009A2D36">
        <w:rPr>
          <w:rFonts w:ascii="ＭＳ 明朝" w:eastAsia="ＭＳ 明朝" w:hAnsi="Century" w:cs="Times New Roman" w:hint="eastAsia"/>
          <w:sz w:val="22"/>
          <w:szCs w:val="21"/>
        </w:rPr>
        <w:t>と連携し、日常的に地域活動で接する機会や、家庭を訪問する機会を活用し、高齢者に発生しがちな事故実態に即した助言を行うなど、自らの安全確保を促すとともに、反射材用品の活用等交通安全用品の普及にも努めます。</w:t>
      </w:r>
    </w:p>
    <w:p w14:paraId="5C7B0EDC" w14:textId="20E4977E" w:rsidR="00467591" w:rsidRPr="009C74A4" w:rsidRDefault="00425502" w:rsidP="00074F34">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交通安全教育の担い手となるボランティア（高年者交通安全リーダー）の育成を行い、老人クラブ、レクリエーションクラブ等の活動の中で、自発的に普及啓発活動が行われるよう促すとともに、老人クラブ等が自主的に交通安全活動を展開するにあたり、地域・家庭における主導的役割を果たすよう指導・援助を行います。</w:t>
      </w:r>
    </w:p>
    <w:p w14:paraId="77F5E4C3" w14:textId="77777777" w:rsidR="00467591" w:rsidRPr="009C74A4" w:rsidRDefault="00467591" w:rsidP="00074F34">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 xml:space="preserve">ク　障がい者に対する交通安全教育の推進　</w:t>
      </w:r>
    </w:p>
    <w:p w14:paraId="2F55FAB0" w14:textId="77777777" w:rsidR="00467591" w:rsidRPr="009C74A4" w:rsidRDefault="00467591" w:rsidP="00074F3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障がい者に対しては、交通安全のために必要な技能及び知識の習得のため、手話通訳員の配置、字幕入りビデオの活用等に努めるとともに、参加・体験・実践型の交通安全教育を開催するなど障がいの程度に応じ、きめ細かい交通安全教育を推進します。</w:t>
      </w:r>
    </w:p>
    <w:p w14:paraId="107EF081" w14:textId="1C1E2019" w:rsidR="00467591" w:rsidRPr="009C74A4" w:rsidRDefault="00467591" w:rsidP="00074F34">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ケ</w:t>
      </w:r>
      <w:r w:rsidR="00286569">
        <w:rPr>
          <w:rFonts w:ascii="ＭＳ ゴシック" w:eastAsia="ＭＳ ゴシック" w:hAnsi="ＭＳ ゴシック" w:cs="Times New Roman" w:hint="eastAsia"/>
          <w:b/>
          <w:sz w:val="22"/>
          <w:szCs w:val="21"/>
        </w:rPr>
        <w:t xml:space="preserve">　</w:t>
      </w:r>
      <w:r w:rsidRPr="009C74A4">
        <w:rPr>
          <w:rFonts w:ascii="ＭＳ ゴシック" w:eastAsia="ＭＳ ゴシック" w:hAnsi="ＭＳ ゴシック" w:cs="Times New Roman" w:hint="eastAsia"/>
          <w:b/>
          <w:sz w:val="22"/>
          <w:szCs w:val="21"/>
        </w:rPr>
        <w:t>外国人に対する交通安全教育の推進</w:t>
      </w:r>
    </w:p>
    <w:p w14:paraId="70DD5209" w14:textId="1D38E91D" w:rsidR="00467591" w:rsidRDefault="00467591" w:rsidP="00074F34">
      <w:pPr>
        <w:ind w:leftChars="430" w:left="903" w:firstLineChars="100" w:firstLine="220"/>
        <w:rPr>
          <w:rFonts w:ascii="ＭＳ 明朝" w:eastAsia="ＭＳ 明朝" w:hAnsi="ＭＳ 明朝" w:cs="Times New Roman"/>
          <w:bCs/>
          <w:sz w:val="22"/>
          <w:szCs w:val="21"/>
        </w:rPr>
      </w:pPr>
      <w:r w:rsidRPr="009C74A4">
        <w:rPr>
          <w:rFonts w:ascii="ＭＳ 明朝" w:eastAsia="ＭＳ 明朝" w:hAnsi="ＭＳ 明朝" w:cs="Times New Roman" w:hint="eastAsia"/>
          <w:bCs/>
          <w:sz w:val="22"/>
          <w:szCs w:val="21"/>
        </w:rPr>
        <w:t>交通安全に関する情報について、関係機関等と連携し、多言語によるガイドブックやウェブサイト等各種広報媒体を活用するなど交通ルール周知活動等を推進します。</w:t>
      </w:r>
    </w:p>
    <w:p w14:paraId="2B53BEF3" w14:textId="7DD76EF3" w:rsidR="00425502" w:rsidRDefault="00425502" w:rsidP="00467591">
      <w:pPr>
        <w:ind w:left="1020" w:firstLineChars="100" w:firstLine="220"/>
        <w:rPr>
          <w:rFonts w:ascii="ＭＳ 明朝" w:eastAsia="ＭＳ 明朝" w:hAnsi="ＭＳ 明朝" w:cs="Times New Roman"/>
          <w:bCs/>
          <w:sz w:val="22"/>
          <w:szCs w:val="21"/>
        </w:rPr>
      </w:pPr>
    </w:p>
    <w:p w14:paraId="4CC86C78" w14:textId="463C46C8" w:rsidR="0057105F" w:rsidRDefault="0057105F" w:rsidP="00467591">
      <w:pPr>
        <w:ind w:left="1020" w:firstLineChars="100" w:firstLine="220"/>
        <w:rPr>
          <w:rFonts w:ascii="ＭＳ 明朝" w:eastAsia="ＭＳ 明朝" w:hAnsi="ＭＳ 明朝" w:cs="Times New Roman"/>
          <w:bCs/>
          <w:sz w:val="22"/>
          <w:szCs w:val="21"/>
        </w:rPr>
      </w:pPr>
    </w:p>
    <w:p w14:paraId="1174528E" w14:textId="701A6B6A" w:rsidR="006164D7" w:rsidRDefault="006164D7" w:rsidP="00467591">
      <w:pPr>
        <w:ind w:left="1020" w:firstLineChars="100" w:firstLine="220"/>
        <w:rPr>
          <w:rFonts w:ascii="ＭＳ 明朝" w:eastAsia="ＭＳ 明朝" w:hAnsi="ＭＳ 明朝" w:cs="Times New Roman"/>
          <w:bCs/>
          <w:sz w:val="22"/>
          <w:szCs w:val="21"/>
        </w:rPr>
      </w:pPr>
    </w:p>
    <w:p w14:paraId="4097C083" w14:textId="5AD1AAF5" w:rsidR="006164D7" w:rsidRDefault="006164D7" w:rsidP="00467591">
      <w:pPr>
        <w:ind w:left="1020" w:firstLineChars="100" w:firstLine="220"/>
        <w:rPr>
          <w:rFonts w:ascii="ＭＳ 明朝" w:eastAsia="ＭＳ 明朝" w:hAnsi="ＭＳ 明朝" w:cs="Times New Roman"/>
          <w:bCs/>
          <w:sz w:val="22"/>
          <w:szCs w:val="21"/>
        </w:rPr>
      </w:pPr>
    </w:p>
    <w:p w14:paraId="38985C23" w14:textId="7C0AAB09" w:rsidR="006164D7" w:rsidRDefault="006164D7" w:rsidP="00467591">
      <w:pPr>
        <w:ind w:left="1020" w:firstLineChars="100" w:firstLine="220"/>
        <w:rPr>
          <w:rFonts w:ascii="ＭＳ 明朝" w:eastAsia="ＭＳ 明朝" w:hAnsi="ＭＳ 明朝" w:cs="Times New Roman"/>
          <w:bCs/>
          <w:sz w:val="22"/>
          <w:szCs w:val="21"/>
        </w:rPr>
      </w:pPr>
    </w:p>
    <w:p w14:paraId="40507660" w14:textId="04923113" w:rsidR="006164D7" w:rsidRDefault="006164D7" w:rsidP="00467591">
      <w:pPr>
        <w:ind w:left="1020" w:firstLineChars="100" w:firstLine="220"/>
        <w:rPr>
          <w:rFonts w:ascii="ＭＳ 明朝" w:eastAsia="ＭＳ 明朝" w:hAnsi="ＭＳ 明朝" w:cs="Times New Roman"/>
          <w:bCs/>
          <w:sz w:val="22"/>
          <w:szCs w:val="21"/>
        </w:rPr>
      </w:pPr>
    </w:p>
    <w:p w14:paraId="777149A4" w14:textId="0F432C3A" w:rsidR="006164D7" w:rsidRDefault="006164D7" w:rsidP="00467591">
      <w:pPr>
        <w:ind w:left="1020" w:firstLineChars="100" w:firstLine="220"/>
        <w:rPr>
          <w:rFonts w:ascii="ＭＳ 明朝" w:eastAsia="ＭＳ 明朝" w:hAnsi="ＭＳ 明朝" w:cs="Times New Roman"/>
          <w:bCs/>
          <w:sz w:val="22"/>
          <w:szCs w:val="21"/>
        </w:rPr>
      </w:pPr>
    </w:p>
    <w:p w14:paraId="1F047348" w14:textId="1A45364A" w:rsidR="006164D7" w:rsidRDefault="006164D7" w:rsidP="00467591">
      <w:pPr>
        <w:ind w:left="1020" w:firstLineChars="100" w:firstLine="220"/>
        <w:rPr>
          <w:rFonts w:ascii="ＭＳ 明朝" w:eastAsia="ＭＳ 明朝" w:hAnsi="ＭＳ 明朝" w:cs="Times New Roman"/>
          <w:bCs/>
          <w:sz w:val="22"/>
          <w:szCs w:val="21"/>
        </w:rPr>
      </w:pPr>
    </w:p>
    <w:p w14:paraId="6C4068BB" w14:textId="77777777" w:rsidR="006164D7" w:rsidRDefault="006164D7" w:rsidP="00467591">
      <w:pPr>
        <w:ind w:left="1020" w:firstLineChars="100" w:firstLine="220"/>
        <w:rPr>
          <w:rFonts w:ascii="ＭＳ 明朝" w:eastAsia="ＭＳ 明朝" w:hAnsi="ＭＳ 明朝" w:cs="Times New Roman"/>
          <w:bCs/>
          <w:sz w:val="22"/>
          <w:szCs w:val="21"/>
        </w:rPr>
      </w:pPr>
    </w:p>
    <w:p w14:paraId="6F03E31C" w14:textId="7F11FCA2" w:rsidR="0057105F" w:rsidRDefault="0057105F" w:rsidP="00467591">
      <w:pPr>
        <w:ind w:left="1020" w:firstLineChars="100" w:firstLine="220"/>
        <w:rPr>
          <w:rFonts w:ascii="ＭＳ 明朝" w:eastAsia="ＭＳ 明朝" w:hAnsi="ＭＳ 明朝" w:cs="Times New Roman"/>
          <w:bCs/>
          <w:sz w:val="22"/>
          <w:szCs w:val="21"/>
        </w:rPr>
      </w:pPr>
    </w:p>
    <w:p w14:paraId="7015CA96" w14:textId="77777777" w:rsidR="0057105F" w:rsidRDefault="0057105F" w:rsidP="00467591">
      <w:pPr>
        <w:ind w:left="1020" w:firstLineChars="100" w:firstLine="220"/>
        <w:rPr>
          <w:rFonts w:ascii="ＭＳ 明朝" w:eastAsia="ＭＳ 明朝" w:hAnsi="ＭＳ 明朝" w:cs="Times New Roman"/>
          <w:bCs/>
          <w:sz w:val="22"/>
          <w:szCs w:val="21"/>
        </w:rPr>
      </w:pPr>
    </w:p>
    <w:p w14:paraId="08931791" w14:textId="6F1BD435" w:rsidR="00425502" w:rsidRDefault="00425502" w:rsidP="00467591">
      <w:pPr>
        <w:ind w:left="1020" w:firstLineChars="100" w:firstLine="220"/>
        <w:rPr>
          <w:rFonts w:ascii="ＭＳ 明朝" w:eastAsia="ＭＳ 明朝" w:hAnsi="ＭＳ 明朝" w:cs="Times New Roman"/>
          <w:bCs/>
          <w:sz w:val="22"/>
          <w:szCs w:val="21"/>
        </w:rPr>
      </w:pPr>
    </w:p>
    <w:p w14:paraId="19A8E4AD" w14:textId="0AEBE52F" w:rsidR="00B476B8" w:rsidRDefault="00B476B8" w:rsidP="00467591">
      <w:pPr>
        <w:ind w:left="1020" w:firstLineChars="100" w:firstLine="220"/>
        <w:rPr>
          <w:rFonts w:ascii="ＭＳ 明朝" w:eastAsia="ＭＳ 明朝" w:hAnsi="ＭＳ 明朝" w:cs="Times New Roman"/>
          <w:bCs/>
          <w:sz w:val="22"/>
          <w:szCs w:val="21"/>
        </w:rPr>
      </w:pPr>
    </w:p>
    <w:p w14:paraId="16C3EE34" w14:textId="77777777" w:rsidR="00825C4A" w:rsidRDefault="00825C4A" w:rsidP="00467591">
      <w:pPr>
        <w:ind w:left="1020" w:firstLineChars="100" w:firstLine="220"/>
        <w:rPr>
          <w:rFonts w:ascii="ＭＳ 明朝" w:eastAsia="ＭＳ 明朝" w:hAnsi="ＭＳ 明朝" w:cs="Times New Roman"/>
          <w:bCs/>
          <w:sz w:val="22"/>
          <w:szCs w:val="21"/>
        </w:rPr>
      </w:pPr>
    </w:p>
    <w:p w14:paraId="41A54FF2" w14:textId="77777777" w:rsidR="00B476B8" w:rsidRPr="009C74A4" w:rsidRDefault="00B476B8" w:rsidP="00825C4A">
      <w:pPr>
        <w:rPr>
          <w:rFonts w:ascii="ＭＳ 明朝" w:eastAsia="ＭＳ 明朝" w:hAnsi="ＭＳ 明朝" w:cs="Times New Roman"/>
          <w:bCs/>
          <w:sz w:val="22"/>
          <w:szCs w:val="21"/>
        </w:rPr>
      </w:pPr>
    </w:p>
    <w:p w14:paraId="2840C04C" w14:textId="77777777" w:rsidR="00074F34" w:rsidRDefault="00074F34">
      <w:pPr>
        <w:widowControl/>
        <w:jc w:val="left"/>
        <w:rPr>
          <w:rFonts w:ascii="ＭＳ 明朝" w:eastAsia="ＭＳ 明朝" w:hAnsi="ＭＳ 明朝" w:cs="Times New Roman"/>
          <w:bCs/>
          <w:sz w:val="22"/>
          <w:szCs w:val="21"/>
        </w:rPr>
      </w:pPr>
      <w:r>
        <w:rPr>
          <w:rFonts w:ascii="ＭＳ 明朝" w:eastAsia="ＭＳ 明朝" w:hAnsi="ＭＳ 明朝" w:cs="Times New Roman"/>
          <w:bCs/>
          <w:sz w:val="22"/>
          <w:szCs w:val="21"/>
        </w:rPr>
        <w:br w:type="page"/>
      </w:r>
    </w:p>
    <w:p w14:paraId="75A126EA" w14:textId="0021B59C" w:rsidR="00467591" w:rsidRPr="009C74A4" w:rsidRDefault="00286569" w:rsidP="00467591">
      <w:pPr>
        <w:ind w:left="1020" w:firstLineChars="100" w:firstLine="220"/>
        <w:rPr>
          <w:rFonts w:ascii="ＭＳ 明朝" w:eastAsia="ＭＳ 明朝" w:hAnsi="ＭＳ 明朝" w:cs="Times New Roman"/>
          <w:bCs/>
          <w:sz w:val="22"/>
          <w:szCs w:val="21"/>
        </w:rPr>
      </w:pPr>
      <w:r w:rsidRPr="009C74A4">
        <w:rPr>
          <w:rFonts w:ascii="ＭＳ 明朝" w:eastAsia="ＭＳ 明朝" w:hAnsi="ＭＳ 明朝" w:cs="Times New Roman" w:hint="eastAsia"/>
          <w:bCs/>
          <w:noProof/>
          <w:sz w:val="22"/>
          <w:szCs w:val="21"/>
        </w:rPr>
        <w:lastRenderedPageBreak/>
        <mc:AlternateContent>
          <mc:Choice Requires="wps">
            <w:drawing>
              <wp:anchor distT="0" distB="0" distL="114300" distR="114300" simplePos="0" relativeHeight="251666432" behindDoc="1" locked="0" layoutInCell="1" allowOverlap="1" wp14:anchorId="6CD1F6AE" wp14:editId="0290AC8B">
                <wp:simplePos x="0" y="0"/>
                <wp:positionH relativeFrom="column">
                  <wp:posOffset>661035</wp:posOffset>
                </wp:positionH>
                <wp:positionV relativeFrom="paragraph">
                  <wp:posOffset>146685</wp:posOffset>
                </wp:positionV>
                <wp:extent cx="5210175" cy="50482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504825"/>
                        </a:xfrm>
                        <a:prstGeom prst="roundRect">
                          <a:avLst>
                            <a:gd name="adj" fmla="val 16667"/>
                          </a:avLst>
                        </a:prstGeom>
                        <a:solidFill>
                          <a:srgbClr val="00B050"/>
                        </a:solidFill>
                        <a:ln w="9525">
                          <a:solidFill>
                            <a:srgbClr val="000000"/>
                          </a:solidFill>
                          <a:round/>
                          <a:headEnd/>
                          <a:tailEnd/>
                        </a:ln>
                      </wps:spPr>
                      <wps:txbx>
                        <w:txbxContent>
                          <w:p w14:paraId="5E53D02F" w14:textId="77777777" w:rsidR="00AA16EC" w:rsidRPr="00A75B29" w:rsidRDefault="00AA16EC" w:rsidP="00A75B29">
                            <w:pPr>
                              <w:spacing w:line="120" w:lineRule="exact"/>
                              <w:jc w:val="center"/>
                              <w:rPr>
                                <w:b/>
                                <w:color w:val="FFFFFF" w:themeColor="background1"/>
                                <w:sz w:val="16"/>
                                <w:szCs w:val="16"/>
                              </w:rPr>
                            </w:pPr>
                          </w:p>
                          <w:p w14:paraId="010A489F" w14:textId="3629028E" w:rsidR="00AA16EC" w:rsidRPr="00A75B29" w:rsidRDefault="00AA16EC" w:rsidP="00A75B29">
                            <w:pPr>
                              <w:jc w:val="center"/>
                              <w:rPr>
                                <w:b/>
                                <w:color w:val="FFFFFF" w:themeColor="background1"/>
                                <w:sz w:val="28"/>
                                <w:szCs w:val="28"/>
                              </w:rPr>
                            </w:pPr>
                            <w:r w:rsidRPr="00A75B29">
                              <w:rPr>
                                <w:rFonts w:hint="eastAsia"/>
                                <w:b/>
                                <w:color w:val="FFFFFF" w:themeColor="background1"/>
                                <w:sz w:val="28"/>
                                <w:szCs w:val="28"/>
                              </w:rPr>
                              <w:t xml:space="preserve">取　組　</w:t>
                            </w:r>
                            <w:r w:rsidRPr="00A75B29">
                              <w:rPr>
                                <w:b/>
                                <w:color w:val="FFFFFF" w:themeColor="background1"/>
                                <w:sz w:val="28"/>
                                <w:szCs w:val="28"/>
                              </w:rPr>
                              <w:t>事</w:t>
                            </w:r>
                            <w:r w:rsidRPr="00A75B29">
                              <w:rPr>
                                <w:rFonts w:hint="eastAsia"/>
                                <w:b/>
                                <w:color w:val="FFFFFF" w:themeColor="background1"/>
                                <w:sz w:val="28"/>
                                <w:szCs w:val="28"/>
                              </w:rPr>
                              <w:t xml:space="preserve">　</w:t>
                            </w:r>
                            <w:r w:rsidRPr="00A75B29">
                              <w:rPr>
                                <w:b/>
                                <w:color w:val="FFFFFF" w:themeColor="background1"/>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1F6AE" id="角丸四角形 5" o:spid="_x0000_s1031" style="position:absolute;left:0;text-align:left;margin-left:52.05pt;margin-top:11.55pt;width:410.25pt;height:3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" fillcolor="#00b050">
                <v:textbox inset="5.85pt,.7pt,5.85pt,.7pt">
                  <w:txbxContent>
                    <w:p w14:paraId="5E53D02F" w14:textId="77777777" w:rsidR="00AA16EC" w:rsidRPr="00A75B29" w:rsidRDefault="00AA16EC" w:rsidP="00A75B29">
                      <w:pPr>
                        <w:spacing w:line="120" w:lineRule="exact"/>
                        <w:jc w:val="center"/>
                        <w:rPr>
                          <w:b/>
                          <w:color w:val="FFFFFF" w:themeColor="background1"/>
                          <w:sz w:val="16"/>
                          <w:szCs w:val="16"/>
                        </w:rPr>
                      </w:pPr>
                    </w:p>
                    <w:p w14:paraId="010A489F" w14:textId="3629028E" w:rsidR="00AA16EC" w:rsidRPr="00A75B29" w:rsidRDefault="00AA16EC" w:rsidP="00A75B29">
                      <w:pPr>
                        <w:jc w:val="center"/>
                        <w:rPr>
                          <w:b/>
                          <w:color w:val="FFFFFF" w:themeColor="background1"/>
                          <w:sz w:val="28"/>
                          <w:szCs w:val="28"/>
                        </w:rPr>
                      </w:pPr>
                      <w:r w:rsidRPr="00A75B29">
                        <w:rPr>
                          <w:rFonts w:hint="eastAsia"/>
                          <w:b/>
                          <w:color w:val="FFFFFF" w:themeColor="background1"/>
                          <w:sz w:val="28"/>
                          <w:szCs w:val="28"/>
                        </w:rPr>
                        <w:t xml:space="preserve">取　組　</w:t>
                      </w:r>
                      <w:r w:rsidRPr="00A75B29">
                        <w:rPr>
                          <w:b/>
                          <w:color w:val="FFFFFF" w:themeColor="background1"/>
                          <w:sz w:val="28"/>
                          <w:szCs w:val="28"/>
                        </w:rPr>
                        <w:t>事</w:t>
                      </w:r>
                      <w:r w:rsidRPr="00A75B29">
                        <w:rPr>
                          <w:rFonts w:hint="eastAsia"/>
                          <w:b/>
                          <w:color w:val="FFFFFF" w:themeColor="background1"/>
                          <w:sz w:val="28"/>
                          <w:szCs w:val="28"/>
                        </w:rPr>
                        <w:t xml:space="preserve">　</w:t>
                      </w:r>
                      <w:r w:rsidRPr="00A75B29">
                        <w:rPr>
                          <w:b/>
                          <w:color w:val="FFFFFF" w:themeColor="background1"/>
                          <w:sz w:val="28"/>
                          <w:szCs w:val="28"/>
                        </w:rPr>
                        <w:t>例</w:t>
                      </w:r>
                    </w:p>
                  </w:txbxContent>
                </v:textbox>
              </v:roundrect>
            </w:pict>
          </mc:Fallback>
        </mc:AlternateContent>
      </w:r>
    </w:p>
    <w:p w14:paraId="4D7AA2CB" w14:textId="28E365C7" w:rsidR="00467591" w:rsidRDefault="006164D7" w:rsidP="00A75B29">
      <w:pPr>
        <w:spacing w:line="0" w:lineRule="atLeast"/>
        <w:ind w:left="1021" w:firstLineChars="100" w:firstLine="281"/>
        <w:rPr>
          <w:rFonts w:ascii="ＭＳ 明朝" w:eastAsia="ＭＳ 明朝" w:hAnsi="ＭＳ 明朝" w:cs="Times New Roman"/>
          <w:b/>
          <w:bCs/>
          <w:color w:val="FFFFFF"/>
          <w:sz w:val="28"/>
          <w:szCs w:val="28"/>
        </w:rPr>
      </w:pPr>
      <w:r w:rsidRPr="009C74A4">
        <w:rPr>
          <w:rFonts w:ascii="ＭＳ 明朝" w:eastAsia="ＭＳ 明朝" w:hAnsi="ＭＳ 明朝" w:cs="Times New Roman" w:hint="eastAsia"/>
          <w:b/>
          <w:bCs/>
          <w:noProof/>
          <w:color w:val="FFFFFF"/>
          <w:sz w:val="28"/>
          <w:szCs w:val="28"/>
        </w:rPr>
        <mc:AlternateContent>
          <mc:Choice Requires="wps">
            <w:drawing>
              <wp:anchor distT="0" distB="0" distL="114300" distR="114300" simplePos="0" relativeHeight="251665408" behindDoc="1" locked="0" layoutInCell="1" allowOverlap="1" wp14:anchorId="3B90C99A" wp14:editId="40735C14">
                <wp:simplePos x="0" y="0"/>
                <wp:positionH relativeFrom="column">
                  <wp:posOffset>661035</wp:posOffset>
                </wp:positionH>
                <wp:positionV relativeFrom="paragraph">
                  <wp:posOffset>32385</wp:posOffset>
                </wp:positionV>
                <wp:extent cx="5210175" cy="653415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6534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AD575F" id="正方形/長方形 6" o:spid="_x0000_s1026" style="position:absolute;left:0;text-align:left;margin-left:52.05pt;margin-top:2.55pt;width:410.25pt;height:5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">
                <v:textbox inset="5.85pt,.7pt,5.85pt,.7pt"/>
              </v:rect>
            </w:pict>
          </mc:Fallback>
        </mc:AlternateContent>
      </w:r>
    </w:p>
    <w:p w14:paraId="202F08EB" w14:textId="77777777" w:rsidR="00A75B29" w:rsidRPr="009C74A4" w:rsidRDefault="00A75B29" w:rsidP="00A75B29">
      <w:pPr>
        <w:spacing w:line="0" w:lineRule="atLeast"/>
        <w:ind w:left="1021" w:firstLineChars="100" w:firstLine="281"/>
        <w:jc w:val="center"/>
        <w:rPr>
          <w:rFonts w:ascii="ＭＳ 明朝" w:eastAsia="ＭＳ 明朝" w:hAnsi="ＭＳ 明朝" w:cs="Times New Roman"/>
          <w:b/>
          <w:bCs/>
          <w:color w:val="FFFFFF"/>
          <w:sz w:val="28"/>
          <w:szCs w:val="28"/>
        </w:rPr>
      </w:pPr>
    </w:p>
    <w:p w14:paraId="109AD447" w14:textId="77777777" w:rsidR="00A75B29" w:rsidRDefault="00A75B29" w:rsidP="00467591">
      <w:pPr>
        <w:ind w:firstLineChars="600" w:firstLine="1325"/>
        <w:rPr>
          <w:rFonts w:ascii="ＭＳ ゴシック" w:eastAsia="ＭＳ ゴシック" w:hAnsi="ＭＳ ゴシック" w:cs="Times New Roman"/>
          <w:b/>
          <w:bCs/>
          <w:sz w:val="22"/>
          <w:szCs w:val="21"/>
          <w:bdr w:val="single" w:sz="4" w:space="0" w:color="auto"/>
        </w:rPr>
      </w:pPr>
    </w:p>
    <w:p w14:paraId="74C4280D" w14:textId="05885172" w:rsidR="00467591" w:rsidRPr="009C74A4" w:rsidRDefault="00467591" w:rsidP="00467591">
      <w:pPr>
        <w:ind w:firstLineChars="600" w:firstLine="1325"/>
        <w:rPr>
          <w:rFonts w:ascii="ＭＳ ゴシック" w:eastAsia="ＭＳ ゴシック" w:hAnsi="ＭＳ ゴシック" w:cs="Times New Roman"/>
          <w:b/>
          <w:bCs/>
          <w:sz w:val="22"/>
          <w:szCs w:val="21"/>
        </w:rPr>
      </w:pPr>
      <w:r w:rsidRPr="009C74A4">
        <w:rPr>
          <w:rFonts w:ascii="ＭＳ ゴシック" w:eastAsia="ＭＳ ゴシック" w:hAnsi="ＭＳ ゴシック" w:cs="Times New Roman" w:hint="eastAsia"/>
          <w:b/>
          <w:bCs/>
          <w:sz w:val="22"/>
          <w:szCs w:val="21"/>
          <w:bdr w:val="single" w:sz="4" w:space="0" w:color="auto"/>
        </w:rPr>
        <w:t>幼稚園・保育</w:t>
      </w:r>
      <w:r w:rsidR="00590D04">
        <w:rPr>
          <w:rFonts w:ascii="ＭＳ ゴシック" w:eastAsia="ＭＳ ゴシック" w:hAnsi="ＭＳ ゴシック" w:cs="Times New Roman" w:hint="eastAsia"/>
          <w:b/>
          <w:bCs/>
          <w:sz w:val="22"/>
          <w:szCs w:val="21"/>
          <w:bdr w:val="single" w:sz="4" w:space="0" w:color="auto"/>
        </w:rPr>
        <w:t>所</w:t>
      </w:r>
    </w:p>
    <w:p w14:paraId="7A01C484" w14:textId="4530961B" w:rsidR="00F87BB0" w:rsidRDefault="00467591" w:rsidP="006164D7">
      <w:pPr>
        <w:ind w:leftChars="600" w:left="1480" w:hangingChars="100" w:hanging="220"/>
        <w:jc w:val="left"/>
        <w:rPr>
          <w:rFonts w:ascii="ＭＳ 明朝" w:eastAsia="ＭＳ 明朝" w:hAnsi="Century" w:cs="Times New Roman"/>
          <w:color w:val="000000"/>
          <w:sz w:val="22"/>
          <w:szCs w:val="21"/>
        </w:rPr>
      </w:pPr>
      <w:r w:rsidRPr="009C74A4">
        <w:rPr>
          <w:rFonts w:ascii="ＭＳ 明朝" w:eastAsia="ＭＳ 明朝" w:hAnsi="Century" w:cs="Times New Roman" w:hint="eastAsia"/>
          <w:color w:val="000000"/>
          <w:sz w:val="22"/>
          <w:szCs w:val="21"/>
        </w:rPr>
        <w:t>・</w:t>
      </w:r>
      <w:r w:rsidR="00E807CC" w:rsidRPr="00E807CC">
        <w:rPr>
          <w:rFonts w:ascii="ＭＳ 明朝" w:eastAsia="ＭＳ 明朝" w:hAnsi="Century" w:cs="Times New Roman" w:hint="eastAsia"/>
          <w:color w:val="000000"/>
          <w:sz w:val="22"/>
          <w:szCs w:val="21"/>
        </w:rPr>
        <w:t>紙芝居やパネルなどの視覚教材、模擬信号機・</w:t>
      </w:r>
      <w:r w:rsidR="00E807CC" w:rsidRPr="00E807CC">
        <w:rPr>
          <w:rFonts w:ascii="ＭＳ 明朝" w:eastAsia="ＭＳ 明朝" w:hAnsi="Century" w:cs="Times New Roman"/>
          <w:color w:val="000000"/>
          <w:sz w:val="22"/>
          <w:szCs w:val="21"/>
        </w:rPr>
        <w:t>横断歩道を</w:t>
      </w:r>
      <w:r w:rsidR="00E807CC" w:rsidRPr="00E807CC">
        <w:rPr>
          <w:rFonts w:ascii="ＭＳ 明朝" w:eastAsia="ＭＳ 明朝" w:hAnsi="Century" w:cs="Times New Roman" w:hint="eastAsia"/>
          <w:color w:val="000000"/>
          <w:sz w:val="22"/>
          <w:szCs w:val="21"/>
        </w:rPr>
        <w:t>活</w:t>
      </w:r>
      <w:r w:rsidR="00E807CC" w:rsidRPr="00E807CC">
        <w:rPr>
          <w:rFonts w:ascii="ＭＳ 明朝" w:eastAsia="ＭＳ 明朝" w:hAnsi="Century" w:cs="Times New Roman"/>
          <w:color w:val="000000"/>
          <w:sz w:val="22"/>
          <w:szCs w:val="21"/>
        </w:rPr>
        <w:t>用した交通</w:t>
      </w:r>
    </w:p>
    <w:p w14:paraId="36003BBA" w14:textId="684D56A4" w:rsidR="00BF5EC7" w:rsidRDefault="00E807CC" w:rsidP="00486997">
      <w:pPr>
        <w:ind w:leftChars="700" w:left="1470"/>
        <w:jc w:val="left"/>
        <w:rPr>
          <w:rFonts w:ascii="ＭＳ 明朝" w:eastAsia="ＭＳ 明朝" w:hAnsi="Century" w:cs="Times New Roman"/>
          <w:color w:val="000000"/>
          <w:sz w:val="22"/>
          <w:szCs w:val="21"/>
        </w:rPr>
      </w:pPr>
      <w:r w:rsidRPr="00E807CC">
        <w:rPr>
          <w:rFonts w:ascii="ＭＳ 明朝" w:eastAsia="ＭＳ 明朝" w:hAnsi="Century" w:cs="Times New Roman"/>
          <w:color w:val="000000"/>
          <w:sz w:val="22"/>
          <w:szCs w:val="21"/>
        </w:rPr>
        <w:t>安全教室</w:t>
      </w:r>
      <w:r w:rsidRPr="00E807CC">
        <w:rPr>
          <w:rFonts w:ascii="ＭＳ 明朝" w:eastAsia="ＭＳ 明朝" w:hAnsi="Century" w:cs="Times New Roman" w:hint="eastAsia"/>
          <w:color w:val="000000"/>
          <w:sz w:val="22"/>
          <w:szCs w:val="21"/>
        </w:rPr>
        <w:t>の実施</w:t>
      </w:r>
    </w:p>
    <w:p w14:paraId="4120AAF2" w14:textId="77777777" w:rsidR="00BF5EC7" w:rsidRDefault="00467591" w:rsidP="006164D7">
      <w:pPr>
        <w:ind w:leftChars="600" w:left="1480" w:hangingChars="100" w:hanging="220"/>
        <w:jc w:val="left"/>
        <w:rPr>
          <w:rFonts w:ascii="ＭＳ 明朝" w:eastAsia="ＭＳ 明朝" w:hAnsi="Century" w:cs="Times New Roman"/>
          <w:color w:val="000000"/>
          <w:sz w:val="22"/>
          <w:szCs w:val="21"/>
        </w:rPr>
      </w:pPr>
      <w:r w:rsidRPr="009C74A4">
        <w:rPr>
          <w:rFonts w:ascii="ＭＳ 明朝" w:eastAsia="ＭＳ 明朝" w:hAnsi="Century" w:cs="Times New Roman" w:hint="eastAsia"/>
          <w:color w:val="000000"/>
          <w:sz w:val="22"/>
          <w:szCs w:val="21"/>
        </w:rPr>
        <w:t>・小学校</w:t>
      </w:r>
      <w:r w:rsidRPr="009C74A4">
        <w:rPr>
          <w:rFonts w:ascii="ＭＳ 明朝" w:eastAsia="ＭＳ 明朝" w:hAnsi="Century" w:cs="Times New Roman"/>
          <w:color w:val="000000"/>
          <w:sz w:val="22"/>
          <w:szCs w:val="21"/>
        </w:rPr>
        <w:t>に就学する</w:t>
      </w:r>
      <w:r w:rsidRPr="009C74A4">
        <w:rPr>
          <w:rFonts w:ascii="ＭＳ 明朝" w:eastAsia="ＭＳ 明朝" w:hAnsi="Century" w:cs="Times New Roman" w:hint="eastAsia"/>
          <w:color w:val="000000"/>
          <w:sz w:val="22"/>
          <w:szCs w:val="21"/>
        </w:rPr>
        <w:t>前の幼児の家庭を対象に、ルールブック等を</w:t>
      </w:r>
      <w:r w:rsidRPr="009C74A4">
        <w:rPr>
          <w:rFonts w:ascii="ＭＳ 明朝" w:eastAsia="ＭＳ 明朝" w:hAnsi="Century" w:cs="Times New Roman"/>
          <w:color w:val="000000"/>
          <w:sz w:val="22"/>
          <w:szCs w:val="21"/>
        </w:rPr>
        <w:t>配付</w:t>
      </w:r>
    </w:p>
    <w:p w14:paraId="7964B7A3" w14:textId="77777777" w:rsidR="00BF5EC7" w:rsidRDefault="00E807CC" w:rsidP="006164D7">
      <w:pPr>
        <w:ind w:leftChars="600" w:left="1480" w:hangingChars="100" w:hanging="220"/>
        <w:jc w:val="left"/>
        <w:rPr>
          <w:rFonts w:ascii="ＭＳ 明朝" w:eastAsia="ＭＳ 明朝" w:hAnsi="Century" w:cs="Times New Roman"/>
          <w:color w:val="000000"/>
          <w:sz w:val="22"/>
          <w:szCs w:val="21"/>
        </w:rPr>
      </w:pPr>
      <w:r>
        <w:rPr>
          <w:rFonts w:ascii="ＭＳ 明朝" w:eastAsia="ＭＳ 明朝" w:hAnsi="Century" w:cs="Times New Roman" w:hint="eastAsia"/>
          <w:color w:val="000000"/>
          <w:sz w:val="22"/>
          <w:szCs w:val="21"/>
        </w:rPr>
        <w:t>・</w:t>
      </w:r>
      <w:r w:rsidR="00467591" w:rsidRPr="009C74A4">
        <w:rPr>
          <w:rFonts w:ascii="ＭＳ 明朝" w:eastAsia="ＭＳ 明朝" w:hAnsi="Century" w:cs="Times New Roman"/>
          <w:color w:val="000000"/>
          <w:sz w:val="22"/>
          <w:szCs w:val="21"/>
        </w:rPr>
        <w:t>保護者向けの交通安全教室</w:t>
      </w:r>
      <w:r>
        <w:rPr>
          <w:rFonts w:ascii="ＭＳ 明朝" w:eastAsia="ＭＳ 明朝" w:hAnsi="Century" w:cs="Times New Roman" w:hint="eastAsia"/>
          <w:color w:val="000000"/>
          <w:sz w:val="22"/>
          <w:szCs w:val="21"/>
        </w:rPr>
        <w:t>の</w:t>
      </w:r>
      <w:r w:rsidR="00467591" w:rsidRPr="009C74A4">
        <w:rPr>
          <w:rFonts w:ascii="ＭＳ 明朝" w:eastAsia="ＭＳ 明朝" w:hAnsi="Century" w:cs="Times New Roman" w:hint="eastAsia"/>
          <w:color w:val="000000"/>
          <w:sz w:val="22"/>
          <w:szCs w:val="21"/>
        </w:rPr>
        <w:t>実施</w:t>
      </w:r>
    </w:p>
    <w:p w14:paraId="5C035050" w14:textId="5BC04004" w:rsidR="00467591" w:rsidRPr="00BF5EC7" w:rsidRDefault="00467591" w:rsidP="006164D7">
      <w:pPr>
        <w:ind w:leftChars="600" w:left="1480" w:hangingChars="100" w:hanging="220"/>
        <w:jc w:val="left"/>
        <w:rPr>
          <w:rFonts w:ascii="ＭＳ 明朝" w:eastAsia="ＭＳ 明朝" w:hAnsi="Century" w:cs="Times New Roman"/>
          <w:color w:val="000000"/>
          <w:sz w:val="22"/>
          <w:szCs w:val="21"/>
        </w:rPr>
      </w:pPr>
      <w:r w:rsidRPr="009C74A4">
        <w:rPr>
          <w:rFonts w:ascii="ＭＳ 明朝" w:eastAsia="ＭＳ 明朝" w:hAnsi="Century" w:cs="Times New Roman" w:hint="eastAsia"/>
          <w:color w:val="000000"/>
          <w:sz w:val="22"/>
          <w:szCs w:val="21"/>
        </w:rPr>
        <w:t>・</w:t>
      </w:r>
      <w:r w:rsidR="00E807CC" w:rsidRPr="00E807CC">
        <w:rPr>
          <w:rFonts w:ascii="ＭＳ 明朝" w:eastAsia="ＭＳ 明朝" w:hAnsi="Century" w:cs="Times New Roman"/>
          <w:sz w:val="22"/>
          <w:szCs w:val="21"/>
        </w:rPr>
        <w:t>散歩時</w:t>
      </w:r>
      <w:r w:rsidR="00E807CC" w:rsidRPr="00E807CC">
        <w:rPr>
          <w:rFonts w:ascii="ＭＳ 明朝" w:eastAsia="ＭＳ 明朝" w:hAnsi="Century" w:cs="Times New Roman" w:hint="eastAsia"/>
          <w:sz w:val="22"/>
          <w:szCs w:val="21"/>
        </w:rPr>
        <w:t>等を活用した安全な歩き方指導の実施</w:t>
      </w:r>
    </w:p>
    <w:p w14:paraId="062CECE6" w14:textId="77777777" w:rsidR="00467591" w:rsidRPr="009C74A4" w:rsidRDefault="00467591" w:rsidP="006164D7">
      <w:pPr>
        <w:ind w:left="1020" w:firstLineChars="100" w:firstLine="220"/>
        <w:jc w:val="left"/>
        <w:rPr>
          <w:rFonts w:ascii="ＭＳ 明朝" w:eastAsia="ＭＳ 明朝" w:hAnsi="ＭＳ 明朝" w:cs="Times New Roman"/>
          <w:bCs/>
          <w:sz w:val="22"/>
          <w:szCs w:val="21"/>
        </w:rPr>
      </w:pPr>
    </w:p>
    <w:p w14:paraId="0488F33F" w14:textId="77777777" w:rsidR="00467591" w:rsidRPr="009C74A4" w:rsidRDefault="00467591" w:rsidP="00467591">
      <w:pPr>
        <w:ind w:firstLineChars="600" w:firstLine="1325"/>
        <w:rPr>
          <w:rFonts w:ascii="ＭＳ ゴシック" w:eastAsia="ＭＳ ゴシック" w:hAnsi="ＭＳ ゴシック" w:cs="Times New Roman"/>
          <w:b/>
          <w:sz w:val="22"/>
          <w:szCs w:val="21"/>
          <w:bdr w:val="single" w:sz="4" w:space="0" w:color="auto"/>
        </w:rPr>
      </w:pPr>
      <w:r w:rsidRPr="009C74A4">
        <w:rPr>
          <w:rFonts w:ascii="ＭＳ ゴシック" w:eastAsia="ＭＳ ゴシック" w:hAnsi="ＭＳ ゴシック" w:cs="Times New Roman" w:hint="eastAsia"/>
          <w:b/>
          <w:sz w:val="22"/>
          <w:szCs w:val="21"/>
          <w:bdr w:val="single" w:sz="4" w:space="0" w:color="auto"/>
        </w:rPr>
        <w:t>小学校</w:t>
      </w:r>
    </w:p>
    <w:p w14:paraId="197D6CBD" w14:textId="77777777" w:rsidR="00B144D7" w:rsidRDefault="00467591" w:rsidP="006164D7">
      <w:pPr>
        <w:ind w:leftChars="600" w:left="1480" w:hangingChars="100" w:hanging="220"/>
        <w:jc w:val="left"/>
        <w:rPr>
          <w:rFonts w:ascii="ＭＳ 明朝" w:eastAsia="ＭＳ 明朝" w:hAnsi="Century" w:cs="Times New Roman"/>
          <w:sz w:val="22"/>
          <w:szCs w:val="21"/>
        </w:rPr>
      </w:pPr>
      <w:r w:rsidRPr="009C74A4">
        <w:rPr>
          <w:rFonts w:ascii="ＭＳ 明朝" w:eastAsia="ＭＳ 明朝" w:hAnsi="Century" w:cs="Times New Roman" w:hint="eastAsia"/>
          <w:sz w:val="22"/>
          <w:szCs w:val="21"/>
        </w:rPr>
        <w:t>・</w:t>
      </w:r>
      <w:r w:rsidR="00E807CC" w:rsidRPr="00E807CC">
        <w:rPr>
          <w:rFonts w:ascii="ＭＳ 明朝" w:eastAsia="ＭＳ 明朝" w:hAnsi="Century" w:cs="Times New Roman" w:hint="eastAsia"/>
          <w:sz w:val="22"/>
          <w:szCs w:val="21"/>
        </w:rPr>
        <w:t>自転車の走行体験ができる自転車</w:t>
      </w:r>
      <w:r w:rsidR="00E807CC" w:rsidRPr="00E807CC">
        <w:rPr>
          <w:rFonts w:ascii="ＭＳ 明朝" w:eastAsia="ＭＳ 明朝" w:hAnsi="Century" w:cs="Times New Roman"/>
          <w:sz w:val="22"/>
          <w:szCs w:val="21"/>
        </w:rPr>
        <w:t>運転シミュレーションを使用した</w:t>
      </w:r>
      <w:r w:rsidR="00E807CC" w:rsidRPr="00E807CC">
        <w:rPr>
          <w:rFonts w:ascii="ＭＳ 明朝" w:eastAsia="ＭＳ 明朝" w:hAnsi="Century" w:cs="Times New Roman" w:hint="eastAsia"/>
          <w:sz w:val="22"/>
          <w:szCs w:val="21"/>
        </w:rPr>
        <w:t>親子</w:t>
      </w:r>
    </w:p>
    <w:p w14:paraId="41B70EDF" w14:textId="726B9A4C" w:rsidR="00BF5EC7" w:rsidRDefault="00E807CC" w:rsidP="00B144D7">
      <w:pPr>
        <w:ind w:leftChars="700" w:left="1470"/>
        <w:jc w:val="left"/>
        <w:rPr>
          <w:rFonts w:ascii="ＭＳ 明朝" w:eastAsia="ＭＳ 明朝" w:hAnsi="Century" w:cs="Times New Roman"/>
          <w:sz w:val="22"/>
          <w:szCs w:val="21"/>
        </w:rPr>
      </w:pPr>
      <w:r w:rsidRPr="00E807CC">
        <w:rPr>
          <w:rFonts w:ascii="ＭＳ 明朝" w:eastAsia="ＭＳ 明朝" w:hAnsi="Century" w:cs="Times New Roman" w:hint="eastAsia"/>
          <w:sz w:val="22"/>
          <w:szCs w:val="21"/>
        </w:rPr>
        <w:t>での</w:t>
      </w:r>
      <w:r w:rsidRPr="00E807CC">
        <w:rPr>
          <w:rFonts w:ascii="ＭＳ 明朝" w:eastAsia="ＭＳ 明朝" w:hAnsi="Century" w:cs="Times New Roman"/>
          <w:sz w:val="22"/>
          <w:szCs w:val="21"/>
        </w:rPr>
        <w:t>自転車安</w:t>
      </w:r>
      <w:r>
        <w:rPr>
          <w:rFonts w:ascii="ＭＳ 明朝" w:eastAsia="ＭＳ 明朝" w:hAnsi="Century" w:cs="Times New Roman" w:hint="eastAsia"/>
          <w:sz w:val="22"/>
          <w:szCs w:val="21"/>
        </w:rPr>
        <w:t>全</w:t>
      </w:r>
      <w:r w:rsidRPr="00E807CC">
        <w:rPr>
          <w:rFonts w:ascii="ＭＳ 明朝" w:eastAsia="ＭＳ 明朝" w:hAnsi="Century" w:cs="Times New Roman" w:hint="eastAsia"/>
          <w:sz w:val="22"/>
          <w:szCs w:val="21"/>
        </w:rPr>
        <w:t>運転</w:t>
      </w:r>
      <w:r w:rsidRPr="00E807CC">
        <w:rPr>
          <w:rFonts w:ascii="ＭＳ 明朝" w:eastAsia="ＭＳ 明朝" w:hAnsi="Century" w:cs="Times New Roman"/>
          <w:sz w:val="22"/>
          <w:szCs w:val="21"/>
        </w:rPr>
        <w:t>講習会</w:t>
      </w:r>
      <w:r w:rsidRPr="00E807CC">
        <w:rPr>
          <w:rFonts w:ascii="ＭＳ 明朝" w:eastAsia="ＭＳ 明朝" w:hAnsi="Century" w:cs="Times New Roman" w:hint="eastAsia"/>
          <w:sz w:val="22"/>
          <w:szCs w:val="21"/>
        </w:rPr>
        <w:t>の実施</w:t>
      </w:r>
    </w:p>
    <w:p w14:paraId="49BB0756" w14:textId="77777777" w:rsidR="00BF5EC7" w:rsidRDefault="00467591" w:rsidP="006164D7">
      <w:pPr>
        <w:ind w:leftChars="600" w:left="1480" w:hangingChars="100" w:hanging="220"/>
        <w:jc w:val="left"/>
        <w:rPr>
          <w:rFonts w:ascii="ＭＳ 明朝" w:eastAsia="ＭＳ 明朝" w:hAnsi="Century" w:cs="Times New Roman"/>
          <w:sz w:val="22"/>
          <w:szCs w:val="21"/>
        </w:rPr>
      </w:pPr>
      <w:r w:rsidRPr="009C74A4">
        <w:rPr>
          <w:rFonts w:ascii="ＭＳ 明朝" w:eastAsia="ＭＳ 明朝" w:hAnsi="Century" w:cs="Times New Roman" w:hint="eastAsia"/>
          <w:color w:val="000000"/>
          <w:sz w:val="22"/>
          <w:szCs w:val="24"/>
        </w:rPr>
        <w:t>・</w:t>
      </w:r>
      <w:r w:rsidR="00E807CC" w:rsidRPr="00E807CC">
        <w:rPr>
          <w:rFonts w:ascii="ＭＳ 明朝" w:eastAsia="ＭＳ 明朝" w:hAnsi="Century" w:cs="Times New Roman" w:hint="eastAsia"/>
          <w:color w:val="000000"/>
          <w:sz w:val="22"/>
          <w:szCs w:val="24"/>
        </w:rPr>
        <w:t>交通安全をテーマとした絵画作品展等の実施</w:t>
      </w:r>
    </w:p>
    <w:p w14:paraId="10E48385" w14:textId="77777777" w:rsidR="00BF5EC7" w:rsidRDefault="00467591" w:rsidP="006164D7">
      <w:pPr>
        <w:ind w:leftChars="600" w:left="1480" w:hangingChars="100" w:hanging="220"/>
        <w:jc w:val="left"/>
        <w:rPr>
          <w:rFonts w:ascii="ＭＳ 明朝" w:eastAsia="ＭＳ 明朝" w:hAnsi="Century" w:cs="Times New Roman"/>
          <w:sz w:val="22"/>
          <w:szCs w:val="21"/>
        </w:rPr>
      </w:pPr>
      <w:r w:rsidRPr="009C74A4">
        <w:rPr>
          <w:rFonts w:ascii="ＭＳ 明朝" w:eastAsia="ＭＳ 明朝" w:hAnsi="Century" w:cs="Times New Roman" w:hint="eastAsia"/>
          <w:color w:val="000000"/>
          <w:sz w:val="22"/>
          <w:szCs w:val="24"/>
        </w:rPr>
        <w:t>・</w:t>
      </w:r>
      <w:r w:rsidR="00E807CC" w:rsidRPr="00E807CC">
        <w:rPr>
          <w:rFonts w:ascii="ＭＳ 明朝" w:eastAsia="ＭＳ 明朝" w:hAnsi="ＭＳ 明朝" w:cs="Times New Roman" w:hint="eastAsia"/>
          <w:sz w:val="22"/>
          <w:szCs w:val="21"/>
        </w:rPr>
        <w:t>自転車安全運転マナーとルールを説明する小学校低学年向け動画の作成</w:t>
      </w:r>
    </w:p>
    <w:p w14:paraId="46764560" w14:textId="17C58DFB" w:rsidR="00467591" w:rsidRPr="00BF5EC7" w:rsidRDefault="00467591" w:rsidP="006164D7">
      <w:pPr>
        <w:ind w:leftChars="600" w:left="1480" w:hangingChars="100" w:hanging="220"/>
        <w:jc w:val="left"/>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w:t>
      </w:r>
      <w:r w:rsidR="00E807CC" w:rsidRPr="00E807CC">
        <w:rPr>
          <w:rFonts w:ascii="ＭＳ 明朝" w:eastAsia="ＭＳ 明朝" w:hAnsi="ＭＳ 明朝" w:cs="Times New Roman" w:hint="eastAsia"/>
          <w:sz w:val="22"/>
          <w:szCs w:val="21"/>
        </w:rPr>
        <w:t>朝礼等の時間を利用した交通ルールやマナー説明の実施</w:t>
      </w:r>
    </w:p>
    <w:p w14:paraId="42505129" w14:textId="77777777" w:rsidR="00467591" w:rsidRPr="009C74A4" w:rsidRDefault="00467591" w:rsidP="006164D7">
      <w:pPr>
        <w:jc w:val="left"/>
        <w:rPr>
          <w:rFonts w:ascii="ＭＳ 明朝" w:eastAsia="ＭＳ 明朝" w:hAnsi="Century" w:cs="Times New Roman"/>
          <w:sz w:val="22"/>
          <w:szCs w:val="21"/>
        </w:rPr>
      </w:pPr>
    </w:p>
    <w:p w14:paraId="1E467135" w14:textId="77777777" w:rsidR="00467591" w:rsidRPr="009C74A4" w:rsidRDefault="00467591" w:rsidP="00467591">
      <w:pPr>
        <w:ind w:firstLineChars="600" w:firstLine="1325"/>
        <w:rPr>
          <w:rFonts w:ascii="ＭＳ ゴシック" w:eastAsia="ＭＳ ゴシック" w:hAnsi="ＭＳ ゴシック" w:cs="Times New Roman"/>
          <w:b/>
          <w:sz w:val="22"/>
          <w:szCs w:val="21"/>
          <w:bdr w:val="single" w:sz="4" w:space="0" w:color="auto"/>
        </w:rPr>
      </w:pPr>
      <w:r w:rsidRPr="009C74A4">
        <w:rPr>
          <w:rFonts w:ascii="ＭＳ ゴシック" w:eastAsia="ＭＳ ゴシック" w:hAnsi="ＭＳ ゴシック" w:cs="Times New Roman" w:hint="eastAsia"/>
          <w:b/>
          <w:sz w:val="22"/>
          <w:szCs w:val="21"/>
          <w:bdr w:val="single" w:sz="4" w:space="0" w:color="auto"/>
        </w:rPr>
        <w:t>中学校</w:t>
      </w:r>
    </w:p>
    <w:p w14:paraId="29D0ABDB" w14:textId="77777777" w:rsidR="00B144D7" w:rsidRDefault="00467591" w:rsidP="00BF5EC7">
      <w:pPr>
        <w:ind w:leftChars="600" w:left="1480" w:hangingChars="100" w:hanging="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w:t>
      </w:r>
      <w:r w:rsidR="00E807CC" w:rsidRPr="00E807CC">
        <w:rPr>
          <w:rFonts w:ascii="ＭＳ 明朝" w:eastAsia="ＭＳ 明朝" w:hAnsi="Century" w:cs="Times New Roman" w:hint="eastAsia"/>
          <w:sz w:val="22"/>
          <w:szCs w:val="21"/>
        </w:rPr>
        <w:t>自転車移動の機会を利用し、視覚教材を活用した実践的な交通安全教室</w:t>
      </w:r>
    </w:p>
    <w:p w14:paraId="18012181" w14:textId="24609F6C" w:rsidR="00467591" w:rsidRPr="009C74A4" w:rsidRDefault="00E807CC" w:rsidP="00B144D7">
      <w:pPr>
        <w:ind w:leftChars="700" w:left="1470"/>
        <w:rPr>
          <w:rFonts w:ascii="ＭＳ 明朝" w:eastAsia="ＭＳ 明朝" w:hAnsi="Century" w:cs="Times New Roman"/>
          <w:sz w:val="22"/>
          <w:szCs w:val="21"/>
        </w:rPr>
      </w:pPr>
      <w:r w:rsidRPr="00E807CC">
        <w:rPr>
          <w:rFonts w:ascii="ＭＳ 明朝" w:eastAsia="ＭＳ 明朝" w:hAnsi="Century" w:cs="Times New Roman" w:hint="eastAsia"/>
          <w:sz w:val="22"/>
          <w:szCs w:val="21"/>
        </w:rPr>
        <w:t>の実施</w:t>
      </w:r>
    </w:p>
    <w:p w14:paraId="7E6F1512" w14:textId="77777777" w:rsidR="00467591" w:rsidRPr="009C74A4" w:rsidRDefault="00467591" w:rsidP="00467591">
      <w:pPr>
        <w:ind w:leftChars="600" w:left="1481" w:hangingChars="100" w:hanging="221"/>
        <w:rPr>
          <w:rFonts w:ascii="ＭＳ ゴシック" w:eastAsia="ＭＳ ゴシック" w:hAnsi="ＭＳ ゴシック" w:cs="Times New Roman"/>
          <w:b/>
          <w:sz w:val="22"/>
          <w:szCs w:val="21"/>
        </w:rPr>
      </w:pPr>
    </w:p>
    <w:p w14:paraId="0688511F" w14:textId="42190766" w:rsidR="00467591" w:rsidRPr="009C74A4" w:rsidRDefault="00590D04" w:rsidP="00467591">
      <w:pPr>
        <w:ind w:firstLineChars="600" w:firstLine="132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bdr w:val="single" w:sz="4" w:space="0" w:color="auto"/>
        </w:rPr>
        <w:t>高等学校</w:t>
      </w:r>
    </w:p>
    <w:p w14:paraId="7B591559" w14:textId="77777777" w:rsidR="00BF5EC7" w:rsidRDefault="00467591" w:rsidP="00BF5EC7">
      <w:pPr>
        <w:ind w:leftChars="600" w:left="1480" w:hangingChars="100" w:hanging="220"/>
        <w:rPr>
          <w:rFonts w:ascii="ＭＳ 明朝" w:eastAsia="ＭＳ 明朝" w:hAnsi="Century" w:cs="Times New Roman"/>
          <w:sz w:val="22"/>
          <w:szCs w:val="21"/>
        </w:rPr>
      </w:pPr>
      <w:r w:rsidRPr="009C74A4">
        <w:rPr>
          <w:rFonts w:ascii="ＭＳ 明朝" w:eastAsia="ＭＳ 明朝" w:hAnsi="Century" w:cs="Times New Roman" w:hint="eastAsia"/>
          <w:color w:val="000000"/>
          <w:sz w:val="22"/>
          <w:szCs w:val="21"/>
        </w:rPr>
        <w:t>・</w:t>
      </w:r>
      <w:r w:rsidR="00E807CC" w:rsidRPr="00E807CC">
        <w:rPr>
          <w:rFonts w:ascii="ＭＳ 明朝" w:eastAsia="ＭＳ 明朝" w:hAnsi="Century" w:cs="Times New Roman" w:hint="eastAsia"/>
          <w:color w:val="000000"/>
          <w:sz w:val="22"/>
          <w:szCs w:val="21"/>
        </w:rPr>
        <w:t>自動車教習所のコースを使用した交通安全教育の実施</w:t>
      </w:r>
    </w:p>
    <w:p w14:paraId="39D318E2" w14:textId="0CC1A163" w:rsidR="00467591" w:rsidRPr="00BF5EC7" w:rsidRDefault="00467591" w:rsidP="00BF5EC7">
      <w:pPr>
        <w:ind w:leftChars="600" w:left="1480" w:hangingChars="100" w:hanging="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w:t>
      </w:r>
      <w:r w:rsidR="00E807CC" w:rsidRPr="00E807CC">
        <w:rPr>
          <w:rFonts w:ascii="ＭＳ 明朝" w:eastAsia="ＭＳ 明朝" w:hAnsi="Century" w:cs="Times New Roman" w:hint="eastAsia"/>
          <w:sz w:val="22"/>
          <w:szCs w:val="21"/>
        </w:rPr>
        <w:t>自転車通学生を対象とした自転車運転マナー・ルールの啓発の実施</w:t>
      </w:r>
    </w:p>
    <w:p w14:paraId="726E5736" w14:textId="31D1EBA2" w:rsidR="00467591" w:rsidRPr="003A1497" w:rsidRDefault="00467591" w:rsidP="00467591">
      <w:pPr>
        <w:ind w:left="1020" w:firstLineChars="100" w:firstLine="220"/>
        <w:rPr>
          <w:rFonts w:ascii="ＭＳ 明朝" w:eastAsia="ＭＳ 明朝" w:hAnsi="ＭＳ 明朝" w:cs="Times New Roman"/>
          <w:bCs/>
          <w:sz w:val="22"/>
          <w:szCs w:val="21"/>
        </w:rPr>
      </w:pPr>
    </w:p>
    <w:p w14:paraId="7ED209AE" w14:textId="285FF0B8" w:rsidR="00467591" w:rsidRPr="009C74A4" w:rsidRDefault="00467591" w:rsidP="00467591">
      <w:pPr>
        <w:ind w:firstLineChars="450" w:firstLine="990"/>
        <w:rPr>
          <w:rFonts w:ascii="ＭＳ ゴシック" w:eastAsia="ＭＳ ゴシック" w:hAnsi="ＭＳ ゴシック" w:cs="Times New Roman"/>
          <w:b/>
          <w:color w:val="000000"/>
          <w:sz w:val="22"/>
          <w:szCs w:val="21"/>
          <w:bdr w:val="single" w:sz="4" w:space="0" w:color="auto"/>
        </w:rPr>
      </w:pPr>
      <w:r w:rsidRPr="009C74A4">
        <w:rPr>
          <w:rFonts w:ascii="ＭＳ 明朝" w:eastAsia="ＭＳ 明朝" w:hAnsi="Century" w:cs="Times New Roman" w:hint="eastAsia"/>
          <w:color w:val="000000"/>
          <w:sz w:val="22"/>
          <w:szCs w:val="21"/>
        </w:rPr>
        <w:t xml:space="preserve">　</w:t>
      </w:r>
      <w:r w:rsidR="003A1497">
        <w:rPr>
          <w:rFonts w:ascii="ＭＳ 明朝" w:eastAsia="ＭＳ 明朝" w:hAnsi="Century" w:cs="Times New Roman" w:hint="eastAsia"/>
          <w:color w:val="000000"/>
          <w:sz w:val="22"/>
          <w:szCs w:val="21"/>
        </w:rPr>
        <w:t xml:space="preserve"> </w:t>
      </w:r>
      <w:r w:rsidRPr="009C74A4">
        <w:rPr>
          <w:rFonts w:ascii="ＭＳ ゴシック" w:eastAsia="ＭＳ ゴシック" w:hAnsi="ＭＳ ゴシック" w:cs="Times New Roman" w:hint="eastAsia"/>
          <w:b/>
          <w:color w:val="000000"/>
          <w:sz w:val="22"/>
          <w:szCs w:val="21"/>
          <w:bdr w:val="single" w:sz="4" w:space="0" w:color="auto"/>
        </w:rPr>
        <w:t>特別支援学校</w:t>
      </w:r>
    </w:p>
    <w:p w14:paraId="5ACA53FE" w14:textId="49120F32" w:rsidR="00467591" w:rsidRPr="009C74A4" w:rsidRDefault="00467591" w:rsidP="00BF5EC7">
      <w:pPr>
        <w:ind w:leftChars="600" w:left="1480" w:hangingChars="100" w:hanging="220"/>
        <w:rPr>
          <w:rFonts w:ascii="ＭＳ 明朝" w:eastAsia="ＭＳ 明朝" w:hAnsi="Century" w:cs="Times New Roman"/>
          <w:color w:val="000000"/>
          <w:sz w:val="22"/>
          <w:szCs w:val="24"/>
        </w:rPr>
      </w:pPr>
      <w:r w:rsidRPr="009C74A4">
        <w:rPr>
          <w:rFonts w:ascii="ＭＳ 明朝" w:eastAsia="ＭＳ 明朝" w:hAnsi="Century" w:cs="Times New Roman" w:hint="eastAsia"/>
          <w:color w:val="000000"/>
          <w:sz w:val="22"/>
          <w:szCs w:val="21"/>
        </w:rPr>
        <w:t>・</w:t>
      </w:r>
      <w:r w:rsidR="00E807CC" w:rsidRPr="00E807CC">
        <w:rPr>
          <w:rFonts w:ascii="ＭＳ 明朝" w:eastAsia="ＭＳ 明朝" w:hAnsi="Century" w:cs="Times New Roman" w:hint="eastAsia"/>
          <w:color w:val="000000"/>
          <w:sz w:val="22"/>
          <w:szCs w:val="21"/>
        </w:rPr>
        <w:t>視覚教材や模擬信号機・横断歩道を活</w:t>
      </w:r>
      <w:r w:rsidR="00E807CC" w:rsidRPr="00E807CC">
        <w:rPr>
          <w:rFonts w:ascii="ＭＳ 明朝" w:eastAsia="ＭＳ 明朝" w:hAnsi="Century" w:cs="Times New Roman"/>
          <w:color w:val="000000"/>
          <w:sz w:val="22"/>
          <w:szCs w:val="21"/>
        </w:rPr>
        <w:t>用した</w:t>
      </w:r>
      <w:r w:rsidR="00E807CC" w:rsidRPr="00E807CC">
        <w:rPr>
          <w:rFonts w:ascii="ＭＳ 明朝" w:eastAsia="ＭＳ 明朝" w:hAnsi="Century" w:cs="Times New Roman" w:hint="eastAsia"/>
          <w:color w:val="000000"/>
          <w:sz w:val="22"/>
          <w:szCs w:val="21"/>
        </w:rPr>
        <w:t>歩行訓練の実施</w:t>
      </w:r>
    </w:p>
    <w:p w14:paraId="1F0513D0" w14:textId="1CC10850" w:rsidR="00467591" w:rsidRPr="003A1497" w:rsidRDefault="00467591" w:rsidP="00467591">
      <w:pPr>
        <w:ind w:left="1430" w:hangingChars="650" w:hanging="1430"/>
        <w:rPr>
          <w:rFonts w:ascii="ＭＳ 明朝" w:eastAsia="ＭＳ 明朝" w:hAnsi="Century" w:cs="Times New Roman"/>
          <w:color w:val="000000"/>
          <w:sz w:val="22"/>
          <w:szCs w:val="24"/>
        </w:rPr>
      </w:pPr>
    </w:p>
    <w:p w14:paraId="20D5D28E" w14:textId="0C15E5BA" w:rsidR="00467591" w:rsidRPr="009C74A4" w:rsidRDefault="00467591" w:rsidP="003A1497">
      <w:pPr>
        <w:ind w:firstLineChars="600" w:firstLine="1325"/>
        <w:rPr>
          <w:rFonts w:ascii="ＭＳ ゴシック" w:eastAsia="ＭＳ ゴシック" w:hAnsi="ＭＳ ゴシック" w:cs="Times New Roman"/>
          <w:b/>
          <w:color w:val="000000"/>
          <w:sz w:val="22"/>
          <w:szCs w:val="21"/>
          <w:bdr w:val="single" w:sz="4" w:space="0" w:color="auto"/>
        </w:rPr>
      </w:pPr>
      <w:r w:rsidRPr="009C74A4">
        <w:rPr>
          <w:rFonts w:ascii="ＭＳ ゴシック" w:eastAsia="ＭＳ ゴシック" w:hAnsi="ＭＳ ゴシック" w:cs="Times New Roman" w:hint="eastAsia"/>
          <w:b/>
          <w:color w:val="000000"/>
          <w:sz w:val="22"/>
          <w:szCs w:val="21"/>
          <w:bdr w:val="single" w:sz="4" w:space="0" w:color="auto"/>
        </w:rPr>
        <w:t>成人</w:t>
      </w:r>
    </w:p>
    <w:p w14:paraId="45FB49B5" w14:textId="4106745F" w:rsidR="00467591" w:rsidRPr="009C74A4" w:rsidRDefault="00467591" w:rsidP="00BF5EC7">
      <w:pPr>
        <w:ind w:leftChars="600" w:left="1480" w:hangingChars="100" w:hanging="220"/>
        <w:rPr>
          <w:rFonts w:ascii="ＭＳ 明朝" w:eastAsia="ＭＳ 明朝" w:hAnsi="Century" w:cs="Times New Roman"/>
          <w:sz w:val="22"/>
          <w:szCs w:val="21"/>
        </w:rPr>
      </w:pPr>
      <w:r w:rsidRPr="009C74A4">
        <w:rPr>
          <w:rFonts w:ascii="ＭＳ 明朝" w:eastAsia="ＭＳ 明朝" w:hAnsi="Century" w:cs="Times New Roman" w:hint="eastAsia"/>
          <w:color w:val="000000"/>
          <w:sz w:val="22"/>
          <w:szCs w:val="21"/>
        </w:rPr>
        <w:t>・</w:t>
      </w:r>
      <w:r w:rsidR="00E807CC" w:rsidRPr="00E807CC">
        <w:rPr>
          <w:rFonts w:ascii="ＭＳ 明朝" w:eastAsia="ＭＳ 明朝" w:hAnsi="Century" w:cs="Times New Roman" w:hint="eastAsia"/>
          <w:color w:val="000000"/>
          <w:sz w:val="22"/>
          <w:szCs w:val="21"/>
        </w:rPr>
        <w:t>３歳児検診時や地域行事を利用した親世代への交通安全教室の実施</w:t>
      </w:r>
    </w:p>
    <w:p w14:paraId="54478077" w14:textId="77777777" w:rsidR="00467591" w:rsidRPr="009C74A4" w:rsidRDefault="00467591" w:rsidP="00467591">
      <w:pPr>
        <w:ind w:firstLineChars="550" w:firstLine="1210"/>
        <w:rPr>
          <w:rFonts w:ascii="ＭＳ 明朝" w:eastAsia="ＭＳ 明朝" w:hAnsi="Century" w:cs="Times New Roman"/>
          <w:sz w:val="22"/>
          <w:szCs w:val="21"/>
        </w:rPr>
      </w:pPr>
    </w:p>
    <w:p w14:paraId="56183BA8" w14:textId="1F674539" w:rsidR="00467591" w:rsidRPr="009C74A4" w:rsidRDefault="00467591" w:rsidP="00467591">
      <w:pPr>
        <w:rPr>
          <w:rFonts w:ascii="ＭＳ ゴシック" w:eastAsia="ＭＳ ゴシック" w:hAnsi="ＭＳ ゴシック" w:cs="Times New Roman"/>
          <w:b/>
          <w:color w:val="000000"/>
          <w:sz w:val="22"/>
          <w:szCs w:val="21"/>
        </w:rPr>
      </w:pPr>
      <w:r w:rsidRPr="009C74A4">
        <w:rPr>
          <w:rFonts w:ascii="ＭＳ 明朝" w:eastAsia="ＭＳ 明朝" w:hAnsi="Century" w:cs="Times New Roman" w:hint="eastAsia"/>
          <w:sz w:val="22"/>
          <w:szCs w:val="21"/>
        </w:rPr>
        <w:t xml:space="preserve">　 </w:t>
      </w:r>
      <w:r w:rsidRPr="009C74A4">
        <w:rPr>
          <w:rFonts w:ascii="ＭＳ 明朝" w:eastAsia="ＭＳ 明朝" w:hAnsi="Century" w:cs="Times New Roman"/>
          <w:sz w:val="22"/>
          <w:szCs w:val="21"/>
        </w:rPr>
        <w:t xml:space="preserve">      </w:t>
      </w:r>
      <w:r w:rsidRPr="009C74A4">
        <w:rPr>
          <w:rFonts w:ascii="ＭＳ 明朝" w:eastAsia="ＭＳ 明朝" w:hAnsi="Century" w:cs="Times New Roman" w:hint="eastAsia"/>
          <w:sz w:val="22"/>
          <w:szCs w:val="21"/>
        </w:rPr>
        <w:t xml:space="preserve">　</w:t>
      </w:r>
      <w:r w:rsidR="003A1497">
        <w:rPr>
          <w:rFonts w:ascii="ＭＳ 明朝" w:eastAsia="ＭＳ 明朝" w:hAnsi="Century" w:cs="Times New Roman" w:hint="eastAsia"/>
          <w:sz w:val="22"/>
          <w:szCs w:val="21"/>
        </w:rPr>
        <w:t xml:space="preserve"> </w:t>
      </w:r>
      <w:r w:rsidRPr="009C74A4">
        <w:rPr>
          <w:rFonts w:ascii="ＭＳ ゴシック" w:eastAsia="ＭＳ ゴシック" w:hAnsi="ＭＳ ゴシック" w:cs="Times New Roman" w:hint="eastAsia"/>
          <w:b/>
          <w:color w:val="000000"/>
          <w:sz w:val="22"/>
          <w:szCs w:val="21"/>
          <w:bdr w:val="single" w:sz="4" w:space="0" w:color="auto"/>
        </w:rPr>
        <w:t>高齢者</w:t>
      </w:r>
    </w:p>
    <w:p w14:paraId="454648DE" w14:textId="77777777" w:rsidR="00BF5EC7" w:rsidRDefault="00467591" w:rsidP="00BF5EC7">
      <w:pPr>
        <w:ind w:leftChars="600" w:left="1480" w:hangingChars="100" w:hanging="220"/>
        <w:rPr>
          <w:rFonts w:ascii="ＭＳ 明朝" w:eastAsia="ＭＳ 明朝" w:hAnsi="ＭＳ 明朝" w:cs="Times New Roman"/>
          <w:bCs/>
          <w:sz w:val="22"/>
          <w:szCs w:val="21"/>
        </w:rPr>
      </w:pPr>
      <w:r w:rsidRPr="009C74A4">
        <w:rPr>
          <w:rFonts w:ascii="ＭＳ 明朝" w:eastAsia="ＭＳ 明朝" w:hAnsi="ＭＳ 明朝" w:cs="Times New Roman" w:hint="eastAsia"/>
          <w:bCs/>
          <w:sz w:val="22"/>
          <w:szCs w:val="21"/>
        </w:rPr>
        <w:t>・</w:t>
      </w:r>
      <w:r w:rsidR="00E807CC" w:rsidRPr="00E807CC">
        <w:rPr>
          <w:rFonts w:ascii="ＭＳ 明朝" w:eastAsia="ＭＳ 明朝" w:hAnsi="ＭＳ 明朝" w:cs="Times New Roman" w:hint="eastAsia"/>
          <w:bCs/>
          <w:sz w:val="22"/>
          <w:szCs w:val="21"/>
        </w:rPr>
        <w:t>高齢者施設等の行事を利用した交通安全教室の実施</w:t>
      </w:r>
    </w:p>
    <w:p w14:paraId="203549A4" w14:textId="4C64776C" w:rsidR="00467591" w:rsidRPr="009C74A4" w:rsidRDefault="00467591" w:rsidP="00BF5EC7">
      <w:pPr>
        <w:ind w:leftChars="600" w:left="1480" w:hangingChars="100" w:hanging="220"/>
        <w:rPr>
          <w:rFonts w:ascii="ＭＳ 明朝" w:eastAsia="ＭＳ 明朝" w:hAnsi="ＭＳ 明朝" w:cs="Times New Roman"/>
          <w:bCs/>
          <w:sz w:val="22"/>
          <w:szCs w:val="21"/>
        </w:rPr>
      </w:pPr>
      <w:r w:rsidRPr="009C74A4">
        <w:rPr>
          <w:rFonts w:ascii="ＭＳ 明朝" w:eastAsia="ＭＳ 明朝" w:hAnsi="ＭＳ 明朝" w:cs="Times New Roman" w:hint="eastAsia"/>
          <w:bCs/>
          <w:sz w:val="22"/>
          <w:szCs w:val="21"/>
        </w:rPr>
        <w:t>・</w:t>
      </w:r>
      <w:r w:rsidR="00E807CC" w:rsidRPr="00E807CC">
        <w:rPr>
          <w:rFonts w:ascii="ＭＳ 明朝" w:eastAsia="ＭＳ 明朝" w:hAnsi="ＭＳ 明朝" w:cs="Times New Roman" w:hint="eastAsia"/>
          <w:bCs/>
          <w:sz w:val="22"/>
          <w:szCs w:val="21"/>
        </w:rPr>
        <w:t>模擬信号機や車を活用した交通安全教室の実施</w:t>
      </w:r>
    </w:p>
    <w:p w14:paraId="3756D918" w14:textId="4EC1F1D3" w:rsidR="00467591" w:rsidRDefault="00467591" w:rsidP="00467591">
      <w:pPr>
        <w:ind w:left="1020" w:firstLineChars="100" w:firstLine="220"/>
        <w:rPr>
          <w:rFonts w:ascii="ＭＳ 明朝" w:eastAsia="ＭＳ 明朝" w:hAnsi="ＭＳ 明朝" w:cs="Times New Roman"/>
          <w:bCs/>
          <w:sz w:val="22"/>
          <w:szCs w:val="21"/>
        </w:rPr>
      </w:pPr>
    </w:p>
    <w:p w14:paraId="39A788DA" w14:textId="79B46556" w:rsidR="001E2139" w:rsidRDefault="00467591" w:rsidP="00467591">
      <w:pPr>
        <w:rPr>
          <w:rFonts w:ascii="游ゴシック Light" w:eastAsia="游ゴシック Light" w:hAnsi="游ゴシック Light" w:cs="Times New Roman"/>
          <w:b/>
          <w:bCs/>
          <w:sz w:val="22"/>
          <w:szCs w:val="21"/>
        </w:rPr>
      </w:pPr>
      <w:r w:rsidRPr="009C74A4">
        <w:rPr>
          <w:rFonts w:ascii="游ゴシック Light" w:eastAsia="游ゴシック Light" w:hAnsi="游ゴシック Light" w:cs="Times New Roman" w:hint="eastAsia"/>
          <w:b/>
          <w:bCs/>
          <w:sz w:val="22"/>
          <w:szCs w:val="21"/>
        </w:rPr>
        <w:t xml:space="preserve">　</w:t>
      </w:r>
    </w:p>
    <w:p w14:paraId="18A08BC1" w14:textId="431155B2" w:rsidR="00790C87" w:rsidRDefault="00790C87" w:rsidP="00467591">
      <w:pPr>
        <w:rPr>
          <w:rFonts w:ascii="游ゴシック Light" w:eastAsia="游ゴシック Light" w:hAnsi="游ゴシック Light" w:cs="Times New Roman"/>
          <w:b/>
          <w:bCs/>
          <w:sz w:val="22"/>
          <w:szCs w:val="21"/>
        </w:rPr>
      </w:pPr>
    </w:p>
    <w:p w14:paraId="55EF12D7" w14:textId="09C6D35F" w:rsidR="00467591" w:rsidRPr="00B61813" w:rsidRDefault="00BF5EC7" w:rsidP="006E491D">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bCs/>
          <w:sz w:val="22"/>
          <w:szCs w:val="21"/>
        </w:rPr>
        <w:t>（２）</w:t>
      </w:r>
      <w:r w:rsidR="00467591" w:rsidRPr="00B61813">
        <w:rPr>
          <w:rFonts w:ascii="ＭＳ ゴシック" w:eastAsia="ＭＳ ゴシック" w:hAnsi="ＭＳ ゴシック" w:cs="Times New Roman" w:hint="eastAsia"/>
          <w:b/>
          <w:sz w:val="22"/>
          <w:szCs w:val="21"/>
        </w:rPr>
        <w:t>交通安全運動の推進</w:t>
      </w:r>
    </w:p>
    <w:p w14:paraId="4FB2AB28" w14:textId="7C8DA8D3" w:rsidR="00467591" w:rsidRPr="009A2D36" w:rsidRDefault="00467591">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市民一人ひとりに交通安全思想の普及徹底を図り、交通ルールの遵守と交通マナーの実践を習慣づけるため</w:t>
      </w:r>
      <w:r w:rsidRPr="009A2D36">
        <w:rPr>
          <w:rFonts w:ascii="ＭＳ 明朝" w:eastAsia="ＭＳ 明朝" w:hAnsi="Century" w:cs="Times New Roman" w:hint="eastAsia"/>
          <w:sz w:val="22"/>
          <w:szCs w:val="21"/>
        </w:rPr>
        <w:t>、</w:t>
      </w:r>
      <w:r w:rsidR="005C43A0" w:rsidRPr="009A2D36">
        <w:rPr>
          <w:rFonts w:ascii="ＭＳ 明朝" w:eastAsia="ＭＳ 明朝" w:hAnsi="Century" w:cs="Times New Roman" w:hint="eastAsia"/>
          <w:sz w:val="22"/>
          <w:szCs w:val="21"/>
        </w:rPr>
        <w:t>大阪府交通対策</w:t>
      </w:r>
      <w:r w:rsidR="008F2856">
        <w:rPr>
          <w:rFonts w:ascii="ＭＳ 明朝" w:eastAsia="ＭＳ 明朝" w:hAnsi="Century" w:cs="Times New Roman" w:hint="eastAsia"/>
          <w:sz w:val="22"/>
          <w:szCs w:val="21"/>
        </w:rPr>
        <w:t>協議会</w:t>
      </w:r>
      <w:r w:rsidR="005C43A0" w:rsidRPr="009A2D36">
        <w:rPr>
          <w:rFonts w:ascii="ＭＳ 明朝" w:eastAsia="ＭＳ 明朝" w:hAnsi="Century" w:cs="Times New Roman" w:hint="eastAsia"/>
          <w:sz w:val="22"/>
          <w:szCs w:val="21"/>
        </w:rPr>
        <w:t>（構成団体：</w:t>
      </w:r>
      <w:r w:rsidRPr="009A2D36">
        <w:rPr>
          <w:rFonts w:ascii="ＭＳ 明朝" w:eastAsia="ＭＳ 明朝" w:hAnsi="Century" w:cs="Times New Roman" w:hint="eastAsia"/>
          <w:sz w:val="22"/>
          <w:szCs w:val="21"/>
        </w:rPr>
        <w:t>大阪市、大阪府、大阪府警察本部、近畿運輸局、近畿地方整備局、大阪府交通安全協会など</w:t>
      </w:r>
      <w:r w:rsidR="005C43A0" w:rsidRPr="009A2D36">
        <w:rPr>
          <w:rFonts w:ascii="ＭＳ 明朝" w:eastAsia="ＭＳ 明朝" w:hAnsi="Century" w:cs="Times New Roman" w:hint="eastAsia"/>
          <w:sz w:val="22"/>
          <w:szCs w:val="21"/>
        </w:rPr>
        <w:t>）</w:t>
      </w:r>
      <w:r w:rsidRPr="009A2D36">
        <w:rPr>
          <w:rFonts w:ascii="ＭＳ 明朝" w:eastAsia="ＭＳ 明朝" w:hAnsi="Century" w:cs="Times New Roman" w:hint="eastAsia"/>
          <w:sz w:val="22"/>
          <w:szCs w:val="21"/>
        </w:rPr>
        <w:t>の主唱の下、</w:t>
      </w:r>
      <w:r w:rsidR="005C43A0" w:rsidRPr="009A2D36">
        <w:rPr>
          <w:rFonts w:ascii="ＭＳ 明朝" w:eastAsia="ＭＳ 明朝" w:hAnsi="Century" w:cs="Times New Roman" w:hint="eastAsia"/>
          <w:sz w:val="22"/>
          <w:szCs w:val="21"/>
        </w:rPr>
        <w:t>「『交通マナーを高めよう！』府民運動大綱」に基づき、</w:t>
      </w:r>
      <w:r w:rsidRPr="009A2D36">
        <w:rPr>
          <w:rFonts w:ascii="ＭＳ 明朝" w:eastAsia="ＭＳ 明朝" w:hAnsi="Century" w:cs="Times New Roman" w:hint="eastAsia"/>
          <w:sz w:val="22"/>
          <w:szCs w:val="21"/>
        </w:rPr>
        <w:t>本市では各区の「交通事故をなくす運動」区推進本部</w:t>
      </w:r>
      <w:r w:rsidR="005C43A0" w:rsidRPr="009A2D36">
        <w:rPr>
          <w:rFonts w:ascii="ＭＳ 明朝" w:eastAsia="ＭＳ 明朝" w:hAnsi="Century" w:cs="Times New Roman" w:hint="eastAsia"/>
          <w:sz w:val="22"/>
          <w:szCs w:val="21"/>
        </w:rPr>
        <w:t>を設置し、</w:t>
      </w:r>
      <w:r w:rsidRPr="009A2D36">
        <w:rPr>
          <w:rFonts w:ascii="ＭＳ 明朝" w:eastAsia="ＭＳ 明朝" w:hAnsi="Century" w:cs="Times New Roman" w:hint="eastAsia"/>
          <w:sz w:val="22"/>
          <w:szCs w:val="21"/>
        </w:rPr>
        <w:t>春・秋の全国交通安全運動、夏・年末の交通事故防止運動など</w:t>
      </w:r>
      <w:r w:rsidR="005C43A0" w:rsidRPr="009A2D36">
        <w:rPr>
          <w:rFonts w:ascii="ＭＳ 明朝" w:eastAsia="ＭＳ 明朝" w:hAnsi="Century" w:cs="Times New Roman" w:hint="eastAsia"/>
          <w:sz w:val="22"/>
          <w:szCs w:val="21"/>
        </w:rPr>
        <w:t>を展開し、区民の交通安全意識の高揚を図っていきます。</w:t>
      </w:r>
    </w:p>
    <w:p w14:paraId="145CEA56" w14:textId="77777777" w:rsidR="00467591" w:rsidRPr="009A2D36" w:rsidRDefault="00467591" w:rsidP="00467591">
      <w:pPr>
        <w:ind w:leftChars="500" w:left="1050" w:firstLineChars="100" w:firstLine="220"/>
        <w:rPr>
          <w:rFonts w:ascii="ＭＳ 明朝" w:eastAsia="ＭＳ 明朝" w:hAnsi="Century" w:cs="Times New Roman"/>
          <w:sz w:val="22"/>
          <w:szCs w:val="21"/>
        </w:rPr>
      </w:pPr>
    </w:p>
    <w:p w14:paraId="4B969FB0" w14:textId="73FB5DF3" w:rsidR="00467591" w:rsidRPr="009A2D36" w:rsidRDefault="00F87BB0" w:rsidP="00486997">
      <w:pPr>
        <w:ind w:firstLineChars="100" w:firstLine="221"/>
        <w:rPr>
          <w:rFonts w:ascii="ＭＳ ゴシック" w:eastAsia="ＭＳ ゴシック" w:hAnsi="ＭＳ ゴシック" w:cs="Times New Roman"/>
          <w:sz w:val="22"/>
          <w:szCs w:val="21"/>
        </w:rPr>
      </w:pPr>
      <w:r>
        <w:rPr>
          <w:rFonts w:ascii="ＭＳ ゴシック" w:eastAsia="ＭＳ ゴシック" w:hAnsi="ＭＳ ゴシック" w:cs="Times New Roman" w:hint="eastAsia"/>
          <w:b/>
          <w:sz w:val="22"/>
          <w:szCs w:val="21"/>
        </w:rPr>
        <w:t>（３）</w:t>
      </w:r>
      <w:r w:rsidR="00B476B8">
        <w:rPr>
          <w:rFonts w:ascii="ＭＳ ゴシック" w:eastAsia="ＭＳ ゴシック" w:hAnsi="ＭＳ ゴシック" w:cs="Times New Roman" w:hint="eastAsia"/>
          <w:b/>
          <w:sz w:val="22"/>
          <w:szCs w:val="21"/>
        </w:rPr>
        <w:t>移動手段別の</w:t>
      </w:r>
      <w:r w:rsidR="00467591" w:rsidRPr="009A2D36">
        <w:rPr>
          <w:rFonts w:ascii="ＭＳ ゴシック" w:eastAsia="ＭＳ ゴシック" w:hAnsi="ＭＳ ゴシック" w:cs="Times New Roman" w:hint="eastAsia"/>
          <w:b/>
          <w:sz w:val="22"/>
          <w:szCs w:val="21"/>
        </w:rPr>
        <w:t>取組み</w:t>
      </w:r>
    </w:p>
    <w:p w14:paraId="2FAB4D4A" w14:textId="6F1FCE2C" w:rsidR="00467591" w:rsidRPr="009A2D36" w:rsidRDefault="00F87BB0" w:rsidP="00486997">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 xml:space="preserve">ア　</w:t>
      </w:r>
      <w:r w:rsidR="00467591" w:rsidRPr="009A2D36">
        <w:rPr>
          <w:rFonts w:ascii="ＭＳ ゴシック" w:eastAsia="ＭＳ ゴシック" w:hAnsi="ＭＳ ゴシック" w:cs="Times New Roman" w:hint="eastAsia"/>
          <w:b/>
          <w:sz w:val="22"/>
          <w:szCs w:val="21"/>
        </w:rPr>
        <w:t>歩行者</w:t>
      </w:r>
      <w:r w:rsidR="00FF6741" w:rsidRPr="009A2D36">
        <w:rPr>
          <w:rFonts w:ascii="ＭＳ ゴシック" w:eastAsia="ＭＳ ゴシック" w:hAnsi="ＭＳ ゴシック" w:cs="Times New Roman" w:hint="eastAsia"/>
          <w:b/>
          <w:sz w:val="22"/>
          <w:szCs w:val="21"/>
        </w:rPr>
        <w:t>に対する取組み</w:t>
      </w:r>
    </w:p>
    <w:p w14:paraId="59C0E886" w14:textId="323556F6" w:rsidR="00467591" w:rsidRPr="00486997" w:rsidRDefault="00F87BB0" w:rsidP="00486997">
      <w:pPr>
        <w:ind w:leftChars="330" w:left="1067" w:hangingChars="170" w:hanging="374"/>
        <w:rPr>
          <w:rFonts w:ascii="ＭＳ ゴシック" w:eastAsia="ＭＳ ゴシック" w:hAnsi="ＭＳ ゴシック" w:cs="Times New Roman"/>
          <w:sz w:val="22"/>
          <w:szCs w:val="21"/>
        </w:rPr>
      </w:pPr>
      <w:r w:rsidRPr="00486997">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ア</w:t>
      </w:r>
      <w:r w:rsidRPr="00486997">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横断歩道における安全確保</w:t>
      </w:r>
    </w:p>
    <w:p w14:paraId="066F17D5" w14:textId="583E671B" w:rsidR="00467591" w:rsidRPr="009A2D36" w:rsidRDefault="00FF6741"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歩行者が遭遇する交通事故</w:t>
      </w:r>
      <w:r w:rsidR="00FB2A16" w:rsidRPr="009A2D36">
        <w:rPr>
          <w:rFonts w:ascii="ＭＳ 明朝" w:eastAsia="ＭＳ 明朝" w:hAnsi="Century" w:cs="Times New Roman" w:hint="eastAsia"/>
          <w:sz w:val="22"/>
          <w:szCs w:val="21"/>
        </w:rPr>
        <w:t>件数</w:t>
      </w:r>
      <w:r w:rsidRPr="009A2D36">
        <w:rPr>
          <w:rFonts w:ascii="ＭＳ 明朝" w:eastAsia="ＭＳ 明朝" w:hAnsi="Century" w:cs="Times New Roman" w:hint="eastAsia"/>
          <w:sz w:val="22"/>
          <w:szCs w:val="21"/>
        </w:rPr>
        <w:t>の</w:t>
      </w:r>
      <w:r w:rsidR="00B476B8">
        <w:rPr>
          <w:rFonts w:ascii="ＭＳ 明朝" w:eastAsia="ＭＳ 明朝" w:hAnsi="Century" w:cs="Times New Roman" w:hint="eastAsia"/>
          <w:sz w:val="22"/>
          <w:szCs w:val="21"/>
        </w:rPr>
        <w:t>約３割</w:t>
      </w:r>
      <w:r w:rsidRPr="009A2D36">
        <w:rPr>
          <w:rFonts w:ascii="ＭＳ 明朝" w:eastAsia="ＭＳ 明朝" w:hAnsi="Century" w:cs="Times New Roman" w:hint="eastAsia"/>
          <w:sz w:val="22"/>
          <w:szCs w:val="21"/>
        </w:rPr>
        <w:t>は、横断歩道で起きています。このことを</w:t>
      </w:r>
      <w:r w:rsidRPr="009A2D36">
        <w:rPr>
          <w:rFonts w:ascii="ＭＳ 明朝" w:eastAsia="ＭＳ 明朝" w:hAnsi="Century" w:cs="Times New Roman" w:hint="eastAsia"/>
          <w:sz w:val="22"/>
          <w:szCs w:val="21"/>
        </w:rPr>
        <w:lastRenderedPageBreak/>
        <w:t>踏まえ、歩行者は</w:t>
      </w:r>
      <w:r w:rsidR="00467591" w:rsidRPr="009A2D36">
        <w:rPr>
          <w:rFonts w:ascii="ＭＳ 明朝" w:eastAsia="ＭＳ 明朝" w:hAnsi="Century" w:cs="Times New Roman" w:hint="eastAsia"/>
          <w:sz w:val="22"/>
          <w:szCs w:val="21"/>
        </w:rPr>
        <w:t>横断歩道を渡ることを基本に</w:t>
      </w:r>
      <w:r w:rsidRPr="009A2D36">
        <w:rPr>
          <w:rFonts w:ascii="ＭＳ 明朝" w:eastAsia="ＭＳ 明朝" w:hAnsi="Century" w:cs="Times New Roman" w:hint="eastAsia"/>
          <w:sz w:val="22"/>
          <w:szCs w:val="21"/>
        </w:rPr>
        <w:t>しつつ</w:t>
      </w:r>
      <w:r w:rsidR="00467591" w:rsidRPr="009A2D36">
        <w:rPr>
          <w:rFonts w:ascii="ＭＳ 明朝" w:eastAsia="ＭＳ 明朝" w:hAnsi="Century" w:cs="Times New Roman" w:hint="eastAsia"/>
          <w:sz w:val="22"/>
          <w:szCs w:val="21"/>
        </w:rPr>
        <w:t>、信号機のある所では、その信号に従うといった交通ルールの</w:t>
      </w:r>
      <w:r w:rsidRPr="009A2D36">
        <w:rPr>
          <w:rFonts w:ascii="ＭＳ 明朝" w:eastAsia="ＭＳ 明朝" w:hAnsi="Century" w:cs="Times New Roman" w:hint="eastAsia"/>
          <w:sz w:val="22"/>
          <w:szCs w:val="21"/>
        </w:rPr>
        <w:t>徹底や</w:t>
      </w:r>
      <w:r w:rsidR="00950C0C">
        <w:rPr>
          <w:rFonts w:ascii="ＭＳ 明朝" w:eastAsia="ＭＳ 明朝" w:hAnsi="Century" w:cs="Times New Roman" w:hint="eastAsia"/>
          <w:sz w:val="22"/>
          <w:szCs w:val="21"/>
        </w:rPr>
        <w:t>、横断する際には</w:t>
      </w:r>
      <w:r w:rsidR="00467591" w:rsidRPr="009A2D36">
        <w:rPr>
          <w:rFonts w:ascii="ＭＳ 明朝" w:eastAsia="ＭＳ 明朝" w:hAnsi="Century" w:cs="Times New Roman" w:hint="eastAsia"/>
          <w:sz w:val="22"/>
          <w:szCs w:val="21"/>
        </w:rPr>
        <w:t>運転者にその意思を明確に伝え、安全を確認してから横断を始め、横断中も周りに気を付けること等、歩行者が自らの安全確保のための行動を促します。</w:t>
      </w:r>
    </w:p>
    <w:p w14:paraId="6EF202C5" w14:textId="4355E147" w:rsidR="00467591" w:rsidRPr="00486997" w:rsidRDefault="00407B64" w:rsidP="00486997">
      <w:pPr>
        <w:ind w:leftChars="330" w:left="693"/>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イ</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反射材用品の普及促進</w:t>
      </w:r>
    </w:p>
    <w:p w14:paraId="48175CE1" w14:textId="05D18961" w:rsidR="00467591" w:rsidRPr="009A2D36" w:rsidRDefault="00FF6741"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自転車の重大事故は、</w:t>
      </w:r>
      <w:r w:rsidR="00467591" w:rsidRPr="009A2D36">
        <w:rPr>
          <w:rFonts w:ascii="ＭＳ 明朝" w:eastAsia="ＭＳ 明朝" w:hAnsi="Century" w:cs="Times New Roman" w:hint="eastAsia"/>
          <w:sz w:val="22"/>
          <w:szCs w:val="21"/>
        </w:rPr>
        <w:t>夕暮れ時から夜間にかけて</w:t>
      </w:r>
      <w:r w:rsidRPr="009A2D36">
        <w:rPr>
          <w:rFonts w:ascii="ＭＳ 明朝" w:eastAsia="ＭＳ 明朝" w:hAnsi="Century" w:cs="Times New Roman" w:hint="eastAsia"/>
          <w:sz w:val="22"/>
          <w:szCs w:val="21"/>
        </w:rPr>
        <w:t>発生しやすい傾向にあることを踏まえ</w:t>
      </w:r>
      <w:r w:rsidR="00467591" w:rsidRPr="009A2D36">
        <w:rPr>
          <w:rFonts w:ascii="ＭＳ 明朝" w:eastAsia="ＭＳ 明朝" w:hAnsi="Century" w:cs="Times New Roman" w:hint="eastAsia"/>
          <w:sz w:val="22"/>
          <w:szCs w:val="21"/>
        </w:rPr>
        <w:t>、</w:t>
      </w:r>
      <w:r w:rsidRPr="009A2D36">
        <w:rPr>
          <w:rFonts w:ascii="ＭＳ 明朝" w:eastAsia="ＭＳ 明朝" w:hAnsi="Century" w:cs="Times New Roman" w:hint="eastAsia"/>
          <w:sz w:val="22"/>
          <w:szCs w:val="21"/>
        </w:rPr>
        <w:t>夜間に歩行する際には、反射材を身に着けたり、</w:t>
      </w:r>
      <w:r w:rsidR="00E71D0E" w:rsidRPr="009A2D36">
        <w:rPr>
          <w:rFonts w:ascii="ＭＳ 明朝" w:eastAsia="ＭＳ 明朝" w:hAnsi="Century" w:cs="Times New Roman" w:hint="eastAsia"/>
          <w:sz w:val="22"/>
          <w:szCs w:val="21"/>
        </w:rPr>
        <w:t>反射材が組み込まれた</w:t>
      </w:r>
      <w:r w:rsidR="00467591" w:rsidRPr="009A2D36">
        <w:rPr>
          <w:rFonts w:ascii="ＭＳ 明朝" w:eastAsia="ＭＳ 明朝" w:hAnsi="Century" w:cs="Times New Roman" w:hint="eastAsia"/>
          <w:sz w:val="22"/>
          <w:szCs w:val="21"/>
        </w:rPr>
        <w:t>衣服や靴、かばん等</w:t>
      </w:r>
      <w:r w:rsidR="00E71D0E" w:rsidRPr="009A2D36">
        <w:rPr>
          <w:rFonts w:ascii="ＭＳ 明朝" w:eastAsia="ＭＳ 明朝" w:hAnsi="Century" w:cs="Times New Roman" w:hint="eastAsia"/>
          <w:sz w:val="22"/>
          <w:szCs w:val="21"/>
        </w:rPr>
        <w:t>を着用することを</w:t>
      </w:r>
      <w:r w:rsidR="00467591" w:rsidRPr="009A2D36">
        <w:rPr>
          <w:rFonts w:ascii="ＭＳ 明朝" w:eastAsia="ＭＳ 明朝" w:hAnsi="Century" w:cs="Times New Roman" w:hint="eastAsia"/>
          <w:sz w:val="22"/>
          <w:szCs w:val="21"/>
        </w:rPr>
        <w:t>推奨します。</w:t>
      </w:r>
    </w:p>
    <w:p w14:paraId="4352EE4B" w14:textId="052A09D2" w:rsidR="00467591" w:rsidRPr="00486997" w:rsidRDefault="00AD5573" w:rsidP="00486997">
      <w:pPr>
        <w:ind w:leftChars="330" w:left="693"/>
        <w:rPr>
          <w:rFonts w:ascii="ＭＳ ゴシック" w:eastAsia="ＭＳ ゴシック" w:hAnsi="ＭＳ ゴシック" w:cs="Times New Roman"/>
          <w:strike/>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ウ</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歩きスマホ</w:t>
      </w:r>
      <w:r>
        <w:rPr>
          <w:rFonts w:ascii="ＭＳ ゴシック" w:eastAsia="ＭＳ ゴシック" w:hAnsi="ＭＳ ゴシック" w:cs="Times New Roman" w:hint="eastAsia"/>
          <w:sz w:val="22"/>
          <w:szCs w:val="21"/>
        </w:rPr>
        <w:t>”</w:t>
      </w:r>
      <w:r w:rsidR="00E71D0E" w:rsidRPr="00486997">
        <w:rPr>
          <w:rFonts w:ascii="ＭＳ ゴシック" w:eastAsia="ＭＳ ゴシック" w:hAnsi="ＭＳ ゴシック" w:cs="Times New Roman" w:hint="eastAsia"/>
          <w:sz w:val="22"/>
          <w:szCs w:val="21"/>
        </w:rPr>
        <w:t>等</w:t>
      </w:r>
      <w:r w:rsidR="00467591" w:rsidRPr="00486997">
        <w:rPr>
          <w:rFonts w:ascii="ＭＳ ゴシック" w:eastAsia="ＭＳ ゴシック" w:hAnsi="ＭＳ ゴシック" w:cs="Times New Roman" w:hint="eastAsia"/>
          <w:sz w:val="22"/>
          <w:szCs w:val="21"/>
        </w:rPr>
        <w:t>の防止</w:t>
      </w:r>
    </w:p>
    <w:p w14:paraId="0F704141" w14:textId="536F4135" w:rsidR="00467591" w:rsidRDefault="00467591"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スマートフォンの画面を注視</w:t>
      </w:r>
      <w:r w:rsidR="00E71D0E" w:rsidRPr="009A2D36">
        <w:rPr>
          <w:rFonts w:ascii="ＭＳ 明朝" w:eastAsia="ＭＳ 明朝" w:hAnsi="Century" w:cs="Times New Roman" w:hint="eastAsia"/>
          <w:sz w:val="22"/>
          <w:szCs w:val="21"/>
        </w:rPr>
        <w:t>しながら歩行する</w:t>
      </w:r>
      <w:r w:rsidRPr="009A2D36">
        <w:rPr>
          <w:rFonts w:ascii="ＭＳ 明朝" w:eastAsia="ＭＳ 明朝" w:hAnsi="Century" w:cs="Times New Roman" w:hint="eastAsia"/>
          <w:sz w:val="22"/>
          <w:szCs w:val="21"/>
        </w:rPr>
        <w:t>等いわゆる</w:t>
      </w:r>
      <w:r w:rsidR="00AD5573">
        <w:rPr>
          <w:rFonts w:ascii="ＭＳ 明朝" w:eastAsia="ＭＳ 明朝" w:hAnsi="Century" w:cs="Times New Roman" w:hint="eastAsia"/>
          <w:sz w:val="22"/>
          <w:szCs w:val="21"/>
        </w:rPr>
        <w:t>“</w:t>
      </w:r>
      <w:r w:rsidRPr="009A2D36">
        <w:rPr>
          <w:rFonts w:ascii="ＭＳ 明朝" w:eastAsia="ＭＳ 明朝" w:hAnsi="Century" w:cs="Times New Roman" w:hint="eastAsia"/>
          <w:sz w:val="22"/>
          <w:szCs w:val="21"/>
        </w:rPr>
        <w:t>歩きスマホ</w:t>
      </w:r>
      <w:r w:rsidR="00AD5573">
        <w:rPr>
          <w:rFonts w:ascii="ＭＳ 明朝" w:eastAsia="ＭＳ 明朝" w:hAnsi="Century" w:cs="Times New Roman" w:hint="eastAsia"/>
          <w:sz w:val="22"/>
          <w:szCs w:val="21"/>
        </w:rPr>
        <w:t>”</w:t>
      </w:r>
      <w:r w:rsidRPr="009A2D36">
        <w:rPr>
          <w:rFonts w:ascii="ＭＳ 明朝" w:eastAsia="ＭＳ 明朝" w:hAnsi="Century" w:cs="Times New Roman" w:hint="eastAsia"/>
          <w:sz w:val="22"/>
          <w:szCs w:val="21"/>
        </w:rPr>
        <w:t>については、</w:t>
      </w:r>
      <w:r w:rsidR="00E71D0E" w:rsidRPr="009A2D36">
        <w:rPr>
          <w:rFonts w:ascii="ＭＳ 明朝" w:eastAsia="ＭＳ 明朝" w:hAnsi="Century" w:cs="Times New Roman" w:hint="eastAsia"/>
          <w:sz w:val="22"/>
          <w:szCs w:val="21"/>
        </w:rPr>
        <w:t>周囲に払うべき注意が散漫となり、行為者本人にとって</w:t>
      </w:r>
      <w:r w:rsidRPr="009A2D36">
        <w:rPr>
          <w:rFonts w:ascii="ＭＳ 明朝" w:eastAsia="ＭＳ 明朝" w:hAnsi="Century" w:cs="Times New Roman" w:hint="eastAsia"/>
          <w:sz w:val="22"/>
          <w:szCs w:val="21"/>
        </w:rPr>
        <w:t>だけでなく、他者を巻き込む</w:t>
      </w:r>
      <w:r w:rsidR="004449DD">
        <w:rPr>
          <w:rFonts w:ascii="ＭＳ 明朝" w:eastAsia="ＭＳ 明朝" w:hAnsi="Century" w:cs="Times New Roman" w:hint="eastAsia"/>
          <w:sz w:val="22"/>
          <w:szCs w:val="21"/>
        </w:rPr>
        <w:t>危険性</w:t>
      </w:r>
      <w:r w:rsidRPr="009A2D36">
        <w:rPr>
          <w:rFonts w:ascii="ＭＳ 明朝" w:eastAsia="ＭＳ 明朝" w:hAnsi="Century" w:cs="Times New Roman" w:hint="eastAsia"/>
          <w:sz w:val="22"/>
          <w:szCs w:val="21"/>
        </w:rPr>
        <w:t>が指摘されて</w:t>
      </w:r>
      <w:r w:rsidR="00E71D0E" w:rsidRPr="009A2D36">
        <w:rPr>
          <w:rFonts w:ascii="ＭＳ 明朝" w:eastAsia="ＭＳ 明朝" w:hAnsi="Century" w:cs="Times New Roman" w:hint="eastAsia"/>
          <w:sz w:val="22"/>
          <w:szCs w:val="21"/>
        </w:rPr>
        <w:t>います。ヘッドフォンにより音楽等を聴きながらの歩行も同様に危険な行為です。これら“ながら”行為の危険性について自覚を促すよう、啓発していきます。</w:t>
      </w:r>
    </w:p>
    <w:p w14:paraId="6084161B" w14:textId="1AF3E89E" w:rsidR="00467591" w:rsidRPr="009A2D36" w:rsidRDefault="00AD5573" w:rsidP="00486997">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b/>
          <w:sz w:val="22"/>
          <w:szCs w:val="21"/>
        </w:rPr>
        <w:t xml:space="preserve">イ　</w:t>
      </w:r>
      <w:r w:rsidR="00467591" w:rsidRPr="00516D19">
        <w:rPr>
          <w:rFonts w:ascii="ＭＳ ゴシック" w:eastAsia="ＭＳ ゴシック" w:hAnsi="ＭＳ ゴシック" w:cs="Times New Roman" w:hint="eastAsia"/>
          <w:b/>
          <w:sz w:val="22"/>
          <w:szCs w:val="21"/>
        </w:rPr>
        <w:t>自転車運</w:t>
      </w:r>
      <w:r w:rsidR="00467591" w:rsidRPr="009A2D36">
        <w:rPr>
          <w:rFonts w:ascii="ＭＳ ゴシック" w:eastAsia="ＭＳ ゴシック" w:hAnsi="ＭＳ ゴシック" w:cs="Times New Roman" w:hint="eastAsia"/>
          <w:b/>
          <w:sz w:val="22"/>
          <w:szCs w:val="21"/>
        </w:rPr>
        <w:t>転者</w:t>
      </w:r>
      <w:r w:rsidR="00E71D0E" w:rsidRPr="009A2D36">
        <w:rPr>
          <w:rFonts w:ascii="ＭＳ ゴシック" w:eastAsia="ＭＳ ゴシック" w:hAnsi="ＭＳ ゴシック" w:cs="Times New Roman" w:hint="eastAsia"/>
          <w:b/>
          <w:sz w:val="22"/>
          <w:szCs w:val="21"/>
        </w:rPr>
        <w:t>に対する</w:t>
      </w:r>
      <w:r w:rsidR="00467591" w:rsidRPr="009A2D36">
        <w:rPr>
          <w:rFonts w:ascii="ＭＳ ゴシック" w:eastAsia="ＭＳ ゴシック" w:hAnsi="ＭＳ ゴシック" w:cs="Times New Roman" w:hint="eastAsia"/>
          <w:b/>
          <w:sz w:val="22"/>
          <w:szCs w:val="21"/>
        </w:rPr>
        <w:t>取組み</w:t>
      </w:r>
    </w:p>
    <w:p w14:paraId="4650EC30" w14:textId="1A2FB397" w:rsidR="00467591" w:rsidRPr="00486997" w:rsidRDefault="00AD5573" w:rsidP="00486997">
      <w:pPr>
        <w:ind w:leftChars="330" w:left="693"/>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ア</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自転車安全利用</w:t>
      </w:r>
      <w:r w:rsidR="00E71D0E" w:rsidRPr="00486997">
        <w:rPr>
          <w:rFonts w:ascii="ＭＳ ゴシック" w:eastAsia="ＭＳ ゴシック" w:hAnsi="ＭＳ ゴシック" w:cs="Times New Roman" w:hint="eastAsia"/>
          <w:sz w:val="22"/>
          <w:szCs w:val="21"/>
        </w:rPr>
        <w:t>五則</w:t>
      </w:r>
      <w:r w:rsidR="00467591" w:rsidRPr="00486997">
        <w:rPr>
          <w:rFonts w:ascii="ＭＳ ゴシック" w:eastAsia="ＭＳ ゴシック" w:hAnsi="ＭＳ ゴシック" w:cs="Times New Roman" w:hint="eastAsia"/>
          <w:sz w:val="22"/>
          <w:szCs w:val="21"/>
        </w:rPr>
        <w:t>の</w:t>
      </w:r>
      <w:r w:rsidR="00E71D0E" w:rsidRPr="00486997">
        <w:rPr>
          <w:rFonts w:ascii="ＭＳ ゴシック" w:eastAsia="ＭＳ ゴシック" w:hAnsi="ＭＳ ゴシック" w:cs="Times New Roman" w:hint="eastAsia"/>
          <w:sz w:val="22"/>
          <w:szCs w:val="21"/>
        </w:rPr>
        <w:t>徹底</w:t>
      </w:r>
    </w:p>
    <w:p w14:paraId="377F87DA" w14:textId="0D62AB1E" w:rsidR="0001641E" w:rsidRDefault="00E71D0E"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交通手段として自転車を利用する際には、自動車と関連する事故で負傷したり、歩行者への衝突や接触により負傷させることもあります。</w:t>
      </w:r>
    </w:p>
    <w:p w14:paraId="1CFD28F6" w14:textId="1D4B54F9" w:rsidR="0001641E" w:rsidRDefault="00E71D0E"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このことから、自転車は車両として原則、道路を通行するとともに、左側通行を行い、</w:t>
      </w:r>
      <w:r w:rsidR="00467591" w:rsidRPr="009A2D36">
        <w:rPr>
          <w:rFonts w:ascii="ＭＳ 明朝" w:eastAsia="ＭＳ 明朝" w:hAnsi="Century" w:cs="Times New Roman" w:hint="eastAsia"/>
          <w:sz w:val="22"/>
          <w:szCs w:val="21"/>
        </w:rPr>
        <w:t>例外的に歩道上を通行する場合には、歩行者を優先するなど、交通</w:t>
      </w:r>
      <w:r w:rsidR="008B5BEE" w:rsidRPr="009A2D36">
        <w:rPr>
          <w:rFonts w:ascii="ＭＳ 明朝" w:eastAsia="ＭＳ 明朝" w:hAnsi="Century" w:cs="Times New Roman" w:hint="eastAsia"/>
          <w:sz w:val="22"/>
          <w:szCs w:val="21"/>
        </w:rPr>
        <w:t>ルール</w:t>
      </w:r>
      <w:r w:rsidR="00B476B8">
        <w:rPr>
          <w:rFonts w:ascii="ＭＳ 明朝" w:eastAsia="ＭＳ 明朝" w:hAnsi="Century" w:cs="Times New Roman" w:hint="eastAsia"/>
          <w:sz w:val="22"/>
          <w:szCs w:val="21"/>
        </w:rPr>
        <w:t>を</w:t>
      </w:r>
      <w:r w:rsidR="008B5BEE" w:rsidRPr="009A2D36">
        <w:rPr>
          <w:rFonts w:ascii="ＭＳ 明朝" w:eastAsia="ＭＳ 明朝" w:hAnsi="Century" w:cs="Times New Roman" w:hint="eastAsia"/>
          <w:sz w:val="22"/>
          <w:szCs w:val="21"/>
        </w:rPr>
        <w:t>遵守</w:t>
      </w:r>
      <w:r w:rsidR="00B476B8">
        <w:rPr>
          <w:rFonts w:ascii="ＭＳ 明朝" w:eastAsia="ＭＳ 明朝" w:hAnsi="Century" w:cs="Times New Roman" w:hint="eastAsia"/>
          <w:sz w:val="22"/>
          <w:szCs w:val="21"/>
        </w:rPr>
        <w:t>す</w:t>
      </w:r>
      <w:r w:rsidR="00467591" w:rsidRPr="009A2D36">
        <w:rPr>
          <w:rFonts w:ascii="ＭＳ 明朝" w:eastAsia="ＭＳ 明朝" w:hAnsi="Century" w:cs="Times New Roman" w:hint="eastAsia"/>
          <w:sz w:val="22"/>
          <w:szCs w:val="21"/>
        </w:rPr>
        <w:t>ることが重要</w:t>
      </w:r>
      <w:r w:rsidR="008B5BEE" w:rsidRPr="009A2D36">
        <w:rPr>
          <w:rFonts w:ascii="ＭＳ 明朝" w:eastAsia="ＭＳ 明朝" w:hAnsi="Century" w:cs="Times New Roman" w:hint="eastAsia"/>
          <w:sz w:val="22"/>
          <w:szCs w:val="21"/>
        </w:rPr>
        <w:t>となります</w:t>
      </w:r>
      <w:r w:rsidR="00467591" w:rsidRPr="009A2D36">
        <w:rPr>
          <w:rFonts w:ascii="ＭＳ 明朝" w:eastAsia="ＭＳ 明朝" w:hAnsi="Century" w:cs="Times New Roman" w:hint="eastAsia"/>
          <w:sz w:val="22"/>
          <w:szCs w:val="21"/>
        </w:rPr>
        <w:t>。</w:t>
      </w:r>
    </w:p>
    <w:p w14:paraId="15F12611" w14:textId="6E079B56" w:rsidR="0001641E" w:rsidRDefault="008B5BEE"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自転車安全利用の啓発にあたっては</w:t>
      </w:r>
      <w:r w:rsidR="00467591" w:rsidRPr="009A2D36">
        <w:rPr>
          <w:rFonts w:ascii="ＭＳ 明朝" w:eastAsia="ＭＳ 明朝" w:hAnsi="Century" w:cs="Times New Roman" w:hint="eastAsia"/>
          <w:sz w:val="22"/>
          <w:szCs w:val="21"/>
        </w:rPr>
        <w:t>、「自転車安全利用五則」（平成19年７月10日中央交通安全対策会議 交通対策本部決定）を</w:t>
      </w:r>
      <w:r w:rsidRPr="009A2D36">
        <w:rPr>
          <w:rFonts w:ascii="ＭＳ 明朝" w:eastAsia="ＭＳ 明朝" w:hAnsi="Century" w:cs="Times New Roman" w:hint="eastAsia"/>
          <w:sz w:val="22"/>
          <w:szCs w:val="21"/>
        </w:rPr>
        <w:t>引き続き周知し、徹底していきます。</w:t>
      </w:r>
    </w:p>
    <w:p w14:paraId="76F36610" w14:textId="34DF2C00" w:rsidR="0001641E" w:rsidRDefault="008B5BEE"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また、大阪市内における自転車事故の死傷者のうち死者数の割合は32％（</w:t>
      </w:r>
      <w:r w:rsidR="003A5AE3">
        <w:rPr>
          <w:rFonts w:ascii="ＭＳ 明朝" w:eastAsia="ＭＳ 明朝" w:hAnsi="Century" w:cs="Times New Roman" w:hint="eastAsia"/>
          <w:sz w:val="22"/>
          <w:szCs w:val="21"/>
        </w:rPr>
        <w:t>12</w:t>
      </w:r>
      <w:r w:rsidR="00467591" w:rsidRPr="009A2D36">
        <w:rPr>
          <w:rFonts w:ascii="ＭＳ 明朝" w:eastAsia="ＭＳ 明朝" w:hAnsi="Century" w:cs="Times New Roman" w:hint="eastAsia"/>
          <w:sz w:val="22"/>
          <w:szCs w:val="21"/>
        </w:rPr>
        <w:t>人</w:t>
      </w:r>
      <w:r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であり</w:t>
      </w:r>
      <w:r w:rsidRPr="009A2D36">
        <w:rPr>
          <w:rFonts w:ascii="ＭＳ 明朝" w:eastAsia="ＭＳ 明朝" w:hAnsi="Century" w:cs="Times New Roman" w:hint="eastAsia"/>
          <w:sz w:val="22"/>
          <w:szCs w:val="21"/>
        </w:rPr>
        <w:t>（前掲「自転車の交通事故の状況」（</w:t>
      </w:r>
      <w:r w:rsidR="001E2139">
        <w:rPr>
          <w:rFonts w:ascii="ＭＳ 明朝" w:eastAsia="ＭＳ 明朝" w:hAnsi="Century" w:cs="Times New Roman" w:hint="eastAsia"/>
          <w:sz w:val="22"/>
          <w:szCs w:val="21"/>
        </w:rPr>
        <w:t>７</w:t>
      </w:r>
      <w:r w:rsidRPr="009A2D36">
        <w:rPr>
          <w:rFonts w:ascii="ＭＳ 明朝" w:eastAsia="ＭＳ 明朝" w:hAnsi="Century" w:cs="Times New Roman" w:hint="eastAsia"/>
          <w:sz w:val="22"/>
          <w:szCs w:val="21"/>
        </w:rPr>
        <w:t>頁）参照）、</w:t>
      </w:r>
      <w:r w:rsidR="00950C0C">
        <w:rPr>
          <w:rFonts w:ascii="ＭＳ 明朝" w:eastAsia="ＭＳ 明朝" w:hAnsi="Century" w:cs="Times New Roman" w:hint="eastAsia"/>
          <w:sz w:val="22"/>
          <w:szCs w:val="21"/>
        </w:rPr>
        <w:t>主な</w:t>
      </w:r>
      <w:r w:rsidR="00467591" w:rsidRPr="009A2D36">
        <w:rPr>
          <w:rFonts w:ascii="ＭＳ 明朝" w:eastAsia="ＭＳ 明朝" w:hAnsi="Century" w:cs="Times New Roman" w:hint="eastAsia"/>
          <w:sz w:val="22"/>
          <w:szCs w:val="21"/>
        </w:rPr>
        <w:t>死因としては、頭の損傷によるもの</w:t>
      </w:r>
      <w:r w:rsidRPr="009A2D36">
        <w:rPr>
          <w:rFonts w:ascii="ＭＳ 明朝" w:eastAsia="ＭＳ 明朝" w:hAnsi="Century" w:cs="Times New Roman" w:hint="eastAsia"/>
          <w:sz w:val="22"/>
          <w:szCs w:val="21"/>
        </w:rPr>
        <w:t>です。</w:t>
      </w:r>
    </w:p>
    <w:p w14:paraId="565DD11C" w14:textId="72BA9FA7" w:rsidR="0001641E" w:rsidRDefault="008B5BEE"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このことから、</w:t>
      </w:r>
      <w:r w:rsidR="00467591" w:rsidRPr="009A2D36">
        <w:rPr>
          <w:rFonts w:ascii="ＭＳ 明朝" w:eastAsia="ＭＳ 明朝" w:hAnsi="Century" w:cs="Times New Roman" w:hint="eastAsia"/>
          <w:sz w:val="22"/>
          <w:szCs w:val="21"/>
        </w:rPr>
        <w:t>幼児</w:t>
      </w:r>
      <w:r w:rsidR="00C034B5">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児童の保護者や高齢者に対して</w:t>
      </w:r>
      <w:r w:rsidRPr="009A2D36">
        <w:rPr>
          <w:rFonts w:ascii="ＭＳ 明朝" w:eastAsia="ＭＳ 明朝" w:hAnsi="Century" w:cs="Times New Roman" w:hint="eastAsia"/>
          <w:sz w:val="22"/>
          <w:szCs w:val="21"/>
        </w:rPr>
        <w:t>は</w:t>
      </w:r>
      <w:r w:rsidR="00467591" w:rsidRPr="009A2D36">
        <w:rPr>
          <w:rFonts w:ascii="ＭＳ 明朝" w:eastAsia="ＭＳ 明朝" w:hAnsi="Century" w:cs="Times New Roman" w:hint="eastAsia"/>
          <w:sz w:val="22"/>
          <w:szCs w:val="21"/>
        </w:rPr>
        <w:t>、自転車事</w:t>
      </w:r>
      <w:r w:rsidR="00467591" w:rsidRPr="009C74A4">
        <w:rPr>
          <w:rFonts w:ascii="ＭＳ 明朝" w:eastAsia="ＭＳ 明朝" w:hAnsi="Century" w:cs="Times New Roman" w:hint="eastAsia"/>
          <w:sz w:val="22"/>
          <w:szCs w:val="21"/>
        </w:rPr>
        <w:t>故時の頭部保護の重要</w:t>
      </w:r>
      <w:r w:rsidR="00467591" w:rsidRPr="009A2D36">
        <w:rPr>
          <w:rFonts w:ascii="ＭＳ 明朝" w:eastAsia="ＭＳ 明朝" w:hAnsi="Century" w:cs="Times New Roman" w:hint="eastAsia"/>
          <w:sz w:val="22"/>
          <w:szCs w:val="21"/>
        </w:rPr>
        <w:t>性</w:t>
      </w:r>
      <w:r w:rsidRPr="009A2D36">
        <w:rPr>
          <w:rFonts w:ascii="ＭＳ 明朝" w:eastAsia="ＭＳ 明朝" w:hAnsi="Century" w:cs="Times New Roman" w:hint="eastAsia"/>
          <w:sz w:val="22"/>
          <w:szCs w:val="21"/>
        </w:rPr>
        <w:t>から</w:t>
      </w:r>
      <w:r w:rsidR="00467591" w:rsidRPr="009A2D36">
        <w:rPr>
          <w:rFonts w:ascii="ＭＳ 明朝" w:eastAsia="ＭＳ 明朝" w:hAnsi="Century" w:cs="Times New Roman" w:hint="eastAsia"/>
          <w:sz w:val="22"/>
          <w:szCs w:val="21"/>
        </w:rPr>
        <w:t>ヘル</w:t>
      </w:r>
      <w:r w:rsidR="00467591" w:rsidRPr="009C74A4">
        <w:rPr>
          <w:rFonts w:ascii="ＭＳ 明朝" w:eastAsia="ＭＳ 明朝" w:hAnsi="Century" w:cs="Times New Roman" w:hint="eastAsia"/>
          <w:sz w:val="22"/>
          <w:szCs w:val="21"/>
        </w:rPr>
        <w:t>メット着用による被害軽減効果について、理解の促進に努めるとともに、全ての年齢層の自転車利用者に対しても、ヘルメットの着用を推奨します。</w:t>
      </w:r>
    </w:p>
    <w:p w14:paraId="72404DD1" w14:textId="3D5967E0" w:rsidR="00467591" w:rsidRDefault="00467591" w:rsidP="00486997">
      <w:pPr>
        <w:ind w:leftChars="530" w:left="111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w:t>
      </w:r>
      <w:r w:rsidR="00C97CF4" w:rsidRPr="00C97CF4">
        <w:rPr>
          <w:rFonts w:ascii="ＭＳ 明朝" w:eastAsia="ＭＳ 明朝" w:hAnsi="Century" w:cs="Times New Roman" w:hint="eastAsia"/>
          <w:sz w:val="22"/>
          <w:szCs w:val="21"/>
        </w:rPr>
        <w:t>加害者になった場合への備えとして</w:t>
      </w:r>
      <w:r w:rsidR="00C97CF4">
        <w:rPr>
          <w:rFonts w:ascii="ＭＳ 明朝" w:eastAsia="ＭＳ 明朝" w:hAnsi="Century" w:cs="Times New Roman" w:hint="eastAsia"/>
          <w:sz w:val="22"/>
          <w:szCs w:val="21"/>
        </w:rPr>
        <w:t>、</w:t>
      </w:r>
      <w:r w:rsidRPr="009C74A4">
        <w:rPr>
          <w:rFonts w:ascii="ＭＳ 明朝" w:eastAsia="ＭＳ 明朝" w:hAnsi="Century" w:cs="Times New Roman" w:hint="eastAsia"/>
          <w:sz w:val="22"/>
          <w:szCs w:val="21"/>
        </w:rPr>
        <w:t>「大阪府自転車の安全で適正な利用の促進に関する条例」（平成28年大阪府条例第５号）</w:t>
      </w:r>
      <w:r w:rsidR="00C97CF4">
        <w:rPr>
          <w:rFonts w:ascii="ＭＳ 明朝" w:eastAsia="ＭＳ 明朝" w:hAnsi="Century" w:cs="Times New Roman" w:hint="eastAsia"/>
          <w:sz w:val="22"/>
          <w:szCs w:val="21"/>
        </w:rPr>
        <w:t>で加入が義務付けられている</w:t>
      </w:r>
      <w:r w:rsidRPr="009C74A4">
        <w:rPr>
          <w:rFonts w:ascii="ＭＳ 明朝" w:eastAsia="ＭＳ 明朝" w:hAnsi="Century" w:cs="Times New Roman" w:hint="eastAsia"/>
          <w:sz w:val="22"/>
          <w:szCs w:val="21"/>
        </w:rPr>
        <w:t>損害賠償責任保険等への加入促進を推進していきます。</w:t>
      </w:r>
    </w:p>
    <w:p w14:paraId="4871FA78" w14:textId="39E97003" w:rsidR="00F16134" w:rsidRPr="00F16134" w:rsidRDefault="00F16134" w:rsidP="00467591">
      <w:pPr>
        <w:ind w:firstLineChars="600" w:firstLine="1320"/>
        <w:rPr>
          <w:rFonts w:ascii="ＭＳ 明朝" w:eastAsia="ＭＳ 明朝" w:hAnsi="Century" w:cs="Times New Roman"/>
          <w:sz w:val="22"/>
          <w:szCs w:val="21"/>
        </w:rPr>
      </w:pPr>
    </w:p>
    <w:p w14:paraId="27F648F5" w14:textId="5BF5FCDA" w:rsidR="00467591" w:rsidRPr="009C74A4" w:rsidRDefault="00293034" w:rsidP="00467591">
      <w:pPr>
        <w:ind w:firstLineChars="600" w:firstLine="1320"/>
        <w:rPr>
          <w:rFonts w:ascii="ＭＳ 明朝" w:eastAsia="ＭＳ 明朝" w:hAnsi="Century" w:cs="Times New Roman"/>
          <w:sz w:val="22"/>
          <w:szCs w:val="21"/>
        </w:rPr>
      </w:pPr>
      <w:r w:rsidRPr="009C74A4">
        <w:rPr>
          <w:rFonts w:ascii="ＭＳ 明朝" w:eastAsia="ＭＳ 明朝" w:hAnsi="Century" w:cs="Times New Roman"/>
          <w:noProof/>
          <w:sz w:val="22"/>
          <w:szCs w:val="21"/>
        </w:rPr>
        <mc:AlternateContent>
          <mc:Choice Requires="wps">
            <w:drawing>
              <wp:anchor distT="0" distB="0" distL="114300" distR="114300" simplePos="0" relativeHeight="251659264" behindDoc="0" locked="0" layoutInCell="1" allowOverlap="1" wp14:anchorId="2DB26F30" wp14:editId="501D9FF9">
                <wp:simplePos x="0" y="0"/>
                <wp:positionH relativeFrom="column">
                  <wp:posOffset>1118235</wp:posOffset>
                </wp:positionH>
                <wp:positionV relativeFrom="paragraph">
                  <wp:posOffset>52705</wp:posOffset>
                </wp:positionV>
                <wp:extent cx="3686175" cy="1838325"/>
                <wp:effectExtent l="0" t="0" r="47625" b="666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838325"/>
                        </a:xfrm>
                        <a:prstGeom prst="roundRect">
                          <a:avLst>
                            <a:gd name="adj" fmla="val 16667"/>
                          </a:avLst>
                        </a:prstGeom>
                        <a:solidFill>
                          <a:srgbClr val="BDD6EE"/>
                        </a:solidFill>
                        <a:ln w="22225">
                          <a:solidFill>
                            <a:srgbClr val="F2F2F2"/>
                          </a:solidFill>
                          <a:round/>
                          <a:headEnd/>
                          <a:tailEnd/>
                        </a:ln>
                        <a:effectLst>
                          <a:outerShdw dist="28398" dir="3806097" algn="ctr" rotWithShape="0">
                            <a:srgbClr val="7F7F7F">
                              <a:alpha val="50000"/>
                            </a:srgbClr>
                          </a:outerShdw>
                        </a:effectLst>
                      </wps:spPr>
                      <wps:txbx>
                        <w:txbxContent>
                          <w:p w14:paraId="0F7C5DFE" w14:textId="77777777" w:rsidR="00AA16EC" w:rsidRPr="00475D2D" w:rsidRDefault="00AA16EC" w:rsidP="00467591">
                            <w:pPr>
                              <w:rPr>
                                <w:rFonts w:ascii="ＭＳ ゴシック" w:eastAsia="ＭＳ ゴシック" w:hAnsi="ＭＳ ゴシック"/>
                                <w:b/>
                              </w:rPr>
                            </w:pPr>
                            <w:r w:rsidRPr="00475D2D">
                              <w:rPr>
                                <w:rFonts w:ascii="ＭＳ ゴシック" w:eastAsia="ＭＳ ゴシック" w:hAnsi="ＭＳ ゴシック" w:hint="eastAsia"/>
                                <w:b/>
                              </w:rPr>
                              <w:t>自転車安全利用五則</w:t>
                            </w:r>
                          </w:p>
                          <w:p w14:paraId="312EA015"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１　自転車は、車道が原則、歩道は例外</w:t>
                            </w:r>
                          </w:p>
                          <w:p w14:paraId="64C0120E"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２　車道は左側を通行</w:t>
                            </w:r>
                          </w:p>
                          <w:p w14:paraId="3781876A"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３　歩道は歩行者が優先で、車道寄りを徐行</w:t>
                            </w:r>
                          </w:p>
                          <w:p w14:paraId="7F34CFA9"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４　安全ルールを守る</w:t>
                            </w:r>
                          </w:p>
                          <w:p w14:paraId="280F84A7" w14:textId="77777777" w:rsidR="00AA16EC" w:rsidRPr="00516D19" w:rsidRDefault="00AA16EC" w:rsidP="00467591">
                            <w:pPr>
                              <w:ind w:left="630" w:hangingChars="300" w:hanging="630"/>
                              <w:rPr>
                                <w:rFonts w:ascii="ＭＳ 明朝" w:eastAsia="ＭＳ 明朝" w:hAnsi="ＭＳ 明朝"/>
                              </w:rPr>
                            </w:pPr>
                            <w:r w:rsidRPr="00516D19">
                              <w:rPr>
                                <w:rFonts w:ascii="ＭＳ 明朝" w:eastAsia="ＭＳ 明朝" w:hAnsi="ＭＳ 明朝" w:hint="eastAsia"/>
                              </w:rPr>
                              <w:t xml:space="preserve">　　　</w:t>
                            </w:r>
                            <w:r w:rsidRPr="00516D19">
                              <w:rPr>
                                <w:rFonts w:ascii="ＭＳ 明朝" w:eastAsia="ＭＳ 明朝" w:hAnsi="ＭＳ 明朝"/>
                              </w:rPr>
                              <w:t>飲酒運転 二人乗り 並進の禁止</w:t>
                            </w:r>
                            <w:r w:rsidRPr="00516D19">
                              <w:rPr>
                                <w:rFonts w:ascii="ＭＳ 明朝" w:eastAsia="ＭＳ 明朝" w:hAnsi="ＭＳ 明朝"/>
                              </w:rPr>
                              <w:br/>
                              <w:t>夜間はライトを点灯</w:t>
                            </w:r>
                            <w:r w:rsidRPr="00516D19">
                              <w:rPr>
                                <w:rFonts w:ascii="ＭＳ 明朝" w:eastAsia="ＭＳ 明朝" w:hAnsi="ＭＳ 明朝"/>
                              </w:rPr>
                              <w:br/>
                              <w:t>交差点での信号遵守と一時停止・安全確認</w:t>
                            </w:r>
                          </w:p>
                          <w:p w14:paraId="7660B0B0" w14:textId="77777777" w:rsidR="00AA16EC" w:rsidRDefault="00AA16EC" w:rsidP="00467591">
                            <w:r w:rsidRPr="00516D19">
                              <w:rPr>
                                <w:rFonts w:ascii="ＭＳ 明朝" w:eastAsia="ＭＳ 明朝" w:hAnsi="ＭＳ 明朝" w:hint="eastAsia"/>
                              </w:rPr>
                              <w:t>５　子どもはヘルメットを着用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26F30" id="角丸四角形 3" o:spid="_x0000_s1032" style="position:absolute;left:0;text-align:left;margin-left:88.05pt;margin-top:4.15pt;width:290.2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" fillcolor="#bdd6ee" strokecolor="#f2f2f2" strokeweight="1.75pt">
                <v:shadow on="t" color="#7f7f7f" opacity=".5" offset="1pt"/>
                <v:textbox inset="5.85pt,.7pt,5.85pt,.7pt">
                  <w:txbxContent>
                    <w:p w14:paraId="0F7C5DFE" w14:textId="77777777" w:rsidR="00AA16EC" w:rsidRPr="00475D2D" w:rsidRDefault="00AA16EC" w:rsidP="00467591">
                      <w:pPr>
                        <w:rPr>
                          <w:rFonts w:ascii="ＭＳ ゴシック" w:eastAsia="ＭＳ ゴシック" w:hAnsi="ＭＳ ゴシック"/>
                          <w:b/>
                        </w:rPr>
                      </w:pPr>
                      <w:r w:rsidRPr="00475D2D">
                        <w:rPr>
                          <w:rFonts w:ascii="ＭＳ ゴシック" w:eastAsia="ＭＳ ゴシック" w:hAnsi="ＭＳ ゴシック" w:hint="eastAsia"/>
                          <w:b/>
                        </w:rPr>
                        <w:t>自転車安全利用五則</w:t>
                      </w:r>
                    </w:p>
                    <w:p w14:paraId="312EA015"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１　自転車は、車道が原則、歩道は例外</w:t>
                      </w:r>
                    </w:p>
                    <w:p w14:paraId="64C0120E"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２　車道は左側を通行</w:t>
                      </w:r>
                    </w:p>
                    <w:p w14:paraId="3781876A"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３　歩道は歩行者が優先で、車道寄りを徐行</w:t>
                      </w:r>
                    </w:p>
                    <w:p w14:paraId="7F34CFA9" w14:textId="77777777" w:rsidR="00AA16EC" w:rsidRPr="00516D19" w:rsidRDefault="00AA16EC" w:rsidP="00467591">
                      <w:pPr>
                        <w:rPr>
                          <w:rFonts w:ascii="ＭＳ 明朝" w:eastAsia="ＭＳ 明朝" w:hAnsi="ＭＳ 明朝"/>
                        </w:rPr>
                      </w:pPr>
                      <w:r w:rsidRPr="00516D19">
                        <w:rPr>
                          <w:rFonts w:ascii="ＭＳ 明朝" w:eastAsia="ＭＳ 明朝" w:hAnsi="ＭＳ 明朝" w:hint="eastAsia"/>
                        </w:rPr>
                        <w:t>４　安全ルールを守る</w:t>
                      </w:r>
                    </w:p>
                    <w:p w14:paraId="280F84A7" w14:textId="77777777" w:rsidR="00AA16EC" w:rsidRPr="00516D19" w:rsidRDefault="00AA16EC" w:rsidP="00467591">
                      <w:pPr>
                        <w:ind w:left="630" w:hangingChars="300" w:hanging="630"/>
                        <w:rPr>
                          <w:rFonts w:ascii="ＭＳ 明朝" w:eastAsia="ＭＳ 明朝" w:hAnsi="ＭＳ 明朝"/>
                        </w:rPr>
                      </w:pPr>
                      <w:r w:rsidRPr="00516D19">
                        <w:rPr>
                          <w:rFonts w:ascii="ＭＳ 明朝" w:eastAsia="ＭＳ 明朝" w:hAnsi="ＭＳ 明朝" w:hint="eastAsia"/>
                        </w:rPr>
                        <w:t xml:space="preserve">　　　</w:t>
                      </w:r>
                      <w:r w:rsidRPr="00516D19">
                        <w:rPr>
                          <w:rFonts w:ascii="ＭＳ 明朝" w:eastAsia="ＭＳ 明朝" w:hAnsi="ＭＳ 明朝"/>
                        </w:rPr>
                        <w:t>飲酒運転 二人乗り 並進の禁止</w:t>
                      </w:r>
                      <w:r w:rsidRPr="00516D19">
                        <w:rPr>
                          <w:rFonts w:ascii="ＭＳ 明朝" w:eastAsia="ＭＳ 明朝" w:hAnsi="ＭＳ 明朝"/>
                        </w:rPr>
                        <w:br/>
                        <w:t>夜間はライトを点灯</w:t>
                      </w:r>
                      <w:r w:rsidRPr="00516D19">
                        <w:rPr>
                          <w:rFonts w:ascii="ＭＳ 明朝" w:eastAsia="ＭＳ 明朝" w:hAnsi="ＭＳ 明朝"/>
                        </w:rPr>
                        <w:br/>
                        <w:t>交差点での信号遵守と一時停止・安全確認</w:t>
                      </w:r>
                    </w:p>
                    <w:p w14:paraId="7660B0B0" w14:textId="77777777" w:rsidR="00AA16EC" w:rsidRDefault="00AA16EC" w:rsidP="00467591">
                      <w:r w:rsidRPr="00516D19">
                        <w:rPr>
                          <w:rFonts w:ascii="ＭＳ 明朝" w:eastAsia="ＭＳ 明朝" w:hAnsi="ＭＳ 明朝" w:hint="eastAsia"/>
                        </w:rPr>
                        <w:t>５　子どもはヘルメットを着用</w:t>
                      </w:r>
                    </w:p>
                  </w:txbxContent>
                </v:textbox>
              </v:roundrect>
            </w:pict>
          </mc:Fallback>
        </mc:AlternateContent>
      </w:r>
    </w:p>
    <w:p w14:paraId="2E59A690" w14:textId="77777777" w:rsidR="00467591" w:rsidRPr="009C74A4" w:rsidRDefault="00467591" w:rsidP="00467591">
      <w:pPr>
        <w:ind w:firstLineChars="600" w:firstLine="1320"/>
        <w:rPr>
          <w:rFonts w:ascii="ＭＳ 明朝" w:eastAsia="ＭＳ 明朝" w:hAnsi="Century" w:cs="Times New Roman"/>
          <w:sz w:val="22"/>
          <w:szCs w:val="21"/>
        </w:rPr>
      </w:pPr>
    </w:p>
    <w:p w14:paraId="4057A7B2" w14:textId="77777777" w:rsidR="00467591" w:rsidRPr="009C74A4" w:rsidRDefault="00467591" w:rsidP="00467591">
      <w:pPr>
        <w:ind w:firstLineChars="600" w:firstLine="1320"/>
        <w:rPr>
          <w:rFonts w:ascii="ＭＳ 明朝" w:eastAsia="ＭＳ 明朝" w:hAnsi="Century" w:cs="Times New Roman"/>
          <w:sz w:val="22"/>
          <w:szCs w:val="21"/>
        </w:rPr>
      </w:pPr>
    </w:p>
    <w:p w14:paraId="7DC93924" w14:textId="3B7957E4" w:rsidR="00467591" w:rsidRPr="009C74A4" w:rsidRDefault="00467591" w:rsidP="00467591">
      <w:pPr>
        <w:ind w:firstLineChars="600" w:firstLine="1320"/>
        <w:rPr>
          <w:rFonts w:ascii="ＭＳ 明朝" w:eastAsia="ＭＳ 明朝" w:hAnsi="Century" w:cs="Times New Roman"/>
          <w:sz w:val="22"/>
          <w:szCs w:val="21"/>
        </w:rPr>
      </w:pPr>
    </w:p>
    <w:p w14:paraId="2BA22658" w14:textId="7DA1405D" w:rsidR="00467591" w:rsidRPr="009C74A4" w:rsidRDefault="00467591" w:rsidP="00467591">
      <w:pPr>
        <w:ind w:firstLineChars="600" w:firstLine="1320"/>
        <w:rPr>
          <w:rFonts w:ascii="ＭＳ 明朝" w:eastAsia="ＭＳ 明朝" w:hAnsi="Century" w:cs="Times New Roman"/>
          <w:sz w:val="22"/>
          <w:szCs w:val="21"/>
        </w:rPr>
      </w:pPr>
    </w:p>
    <w:p w14:paraId="06A5D903" w14:textId="09949354" w:rsidR="00467591" w:rsidRPr="009C74A4" w:rsidRDefault="00467591" w:rsidP="00467591">
      <w:pPr>
        <w:ind w:firstLineChars="400" w:firstLine="880"/>
        <w:rPr>
          <w:rFonts w:ascii="ＭＳ 明朝" w:eastAsia="ＭＳ 明朝" w:hAnsi="Century" w:cs="Times New Roman"/>
          <w:sz w:val="22"/>
          <w:szCs w:val="21"/>
        </w:rPr>
      </w:pPr>
    </w:p>
    <w:p w14:paraId="2382EFCE" w14:textId="43B0428D" w:rsidR="00467591" w:rsidRPr="009C74A4" w:rsidRDefault="00467591" w:rsidP="00467591">
      <w:pPr>
        <w:ind w:firstLineChars="400" w:firstLine="880"/>
        <w:rPr>
          <w:rFonts w:ascii="ＭＳ 明朝" w:eastAsia="ＭＳ 明朝" w:hAnsi="Century" w:cs="Times New Roman"/>
          <w:sz w:val="22"/>
          <w:szCs w:val="21"/>
        </w:rPr>
      </w:pPr>
    </w:p>
    <w:p w14:paraId="71366FA6" w14:textId="77777777" w:rsidR="00467591" w:rsidRPr="009C74A4" w:rsidRDefault="00467591" w:rsidP="00467591">
      <w:pPr>
        <w:ind w:firstLineChars="400" w:firstLine="880"/>
        <w:rPr>
          <w:rFonts w:ascii="ＭＳ 明朝" w:eastAsia="ＭＳ 明朝" w:hAnsi="Century" w:cs="Times New Roman"/>
          <w:sz w:val="22"/>
          <w:szCs w:val="21"/>
        </w:rPr>
      </w:pPr>
    </w:p>
    <w:p w14:paraId="50662DE3" w14:textId="77777777" w:rsidR="00467591" w:rsidRPr="009C74A4" w:rsidRDefault="00467591" w:rsidP="00467591">
      <w:pPr>
        <w:ind w:firstLineChars="400" w:firstLine="880"/>
        <w:rPr>
          <w:rFonts w:ascii="ＭＳ 明朝" w:eastAsia="ＭＳ 明朝" w:hAnsi="Century" w:cs="Times New Roman"/>
          <w:sz w:val="22"/>
          <w:szCs w:val="21"/>
        </w:rPr>
      </w:pPr>
    </w:p>
    <w:p w14:paraId="7AFB3D98" w14:textId="63C5C0A4" w:rsidR="00467591" w:rsidRDefault="00467591" w:rsidP="00467591">
      <w:pPr>
        <w:ind w:firstLineChars="400" w:firstLine="880"/>
        <w:rPr>
          <w:rFonts w:ascii="ＭＳ 明朝" w:eastAsia="ＭＳ 明朝" w:hAnsi="Century" w:cs="Times New Roman"/>
          <w:sz w:val="22"/>
          <w:szCs w:val="21"/>
        </w:rPr>
      </w:pPr>
    </w:p>
    <w:p w14:paraId="347C4732" w14:textId="083FEF6A" w:rsidR="00A75B29" w:rsidRDefault="00A75B29" w:rsidP="00467591">
      <w:pPr>
        <w:ind w:firstLineChars="400" w:firstLine="880"/>
        <w:rPr>
          <w:rFonts w:ascii="ＭＳ 明朝" w:eastAsia="ＭＳ 明朝" w:hAnsi="Century" w:cs="Times New Roman"/>
          <w:sz w:val="22"/>
          <w:szCs w:val="21"/>
        </w:rPr>
      </w:pPr>
    </w:p>
    <w:p w14:paraId="17D06251" w14:textId="17B45321" w:rsidR="00A75B29" w:rsidRDefault="00A75B29" w:rsidP="00467591">
      <w:pPr>
        <w:ind w:firstLineChars="400" w:firstLine="880"/>
        <w:rPr>
          <w:rFonts w:ascii="ＭＳ 明朝" w:eastAsia="ＭＳ 明朝" w:hAnsi="Century" w:cs="Times New Roman"/>
          <w:sz w:val="22"/>
          <w:szCs w:val="21"/>
        </w:rPr>
      </w:pPr>
    </w:p>
    <w:p w14:paraId="55344E15" w14:textId="1C29A24E" w:rsidR="00467591" w:rsidRPr="009C74A4" w:rsidRDefault="00467591" w:rsidP="00A75B29">
      <w:pPr>
        <w:rPr>
          <w:rFonts w:ascii="ＭＳ 明朝" w:eastAsia="ＭＳ 明朝" w:hAnsi="Century" w:cs="Times New Roman"/>
          <w:sz w:val="22"/>
          <w:szCs w:val="21"/>
        </w:rPr>
      </w:pPr>
    </w:p>
    <w:p w14:paraId="52A450E6" w14:textId="7C8BC047" w:rsidR="00467591" w:rsidRPr="00486997" w:rsidRDefault="00AD5573" w:rsidP="00486997">
      <w:pPr>
        <w:ind w:leftChars="330" w:left="693"/>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イ</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灯火の徹底及び</w:t>
      </w:r>
      <w:r w:rsidR="00467591" w:rsidRPr="00486997">
        <w:rPr>
          <w:rFonts w:ascii="ＭＳ ゴシック" w:eastAsia="ＭＳ ゴシック" w:hAnsi="ＭＳ ゴシック" w:cs="Times New Roman"/>
          <w:sz w:val="22"/>
          <w:szCs w:val="21"/>
        </w:rPr>
        <w:t>反射材用品の普及促進</w:t>
      </w:r>
    </w:p>
    <w:p w14:paraId="2BD5D8B2" w14:textId="185C5251" w:rsidR="00461FC6" w:rsidRDefault="00F16134"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自転車の重大事故は、夕暮れ時から夜間にかけて多発している傾向にあります。</w:t>
      </w:r>
    </w:p>
    <w:p w14:paraId="42A96F7C" w14:textId="72278C81" w:rsidR="00F16134" w:rsidRPr="009A2D36" w:rsidRDefault="00F16134"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自転車灯火の点灯は、前方視界の確保のみならず、周囲に本人の接近を認識させる効果があ</w:t>
      </w:r>
      <w:r w:rsidR="00B144D7">
        <w:rPr>
          <w:rFonts w:ascii="ＭＳ 明朝" w:eastAsia="ＭＳ 明朝" w:hAnsi="Century" w:cs="Times New Roman" w:hint="eastAsia"/>
          <w:sz w:val="22"/>
          <w:szCs w:val="21"/>
        </w:rPr>
        <w:t>ります。また、</w:t>
      </w:r>
      <w:r w:rsidRPr="009A2D36">
        <w:rPr>
          <w:rFonts w:ascii="ＭＳ 明朝" w:eastAsia="ＭＳ 明朝" w:hAnsi="Century" w:cs="Times New Roman" w:hint="eastAsia"/>
          <w:sz w:val="22"/>
          <w:szCs w:val="21"/>
        </w:rPr>
        <w:t>明るい服装や反射材のついたものを身に着けたり、自転車に取り付けることで、灯火を点けて接近する自動車等に本人の存在を認識させる効果があり、そのことによって、交通事故防止につなげられるということを周知するとと</w:t>
      </w:r>
      <w:r w:rsidRPr="009A2D36">
        <w:rPr>
          <w:rFonts w:ascii="ＭＳ 明朝" w:eastAsia="ＭＳ 明朝" w:hAnsi="Century" w:cs="Times New Roman" w:hint="eastAsia"/>
          <w:sz w:val="22"/>
          <w:szCs w:val="21"/>
        </w:rPr>
        <w:lastRenderedPageBreak/>
        <w:t>もに、実施を促進します。</w:t>
      </w:r>
    </w:p>
    <w:p w14:paraId="4D8E0C28" w14:textId="28CE9DE8" w:rsidR="00467591" w:rsidRPr="00486997" w:rsidRDefault="00AD5573" w:rsidP="006E491D">
      <w:pPr>
        <w:ind w:leftChars="326" w:left="685"/>
        <w:rPr>
          <w:rFonts w:ascii="ＭＳ ゴシック" w:eastAsia="ＭＳ ゴシック" w:hAnsi="ＭＳ ゴシック" w:cs="Times New Roman"/>
          <w:strike/>
          <w:sz w:val="22"/>
          <w:szCs w:val="21"/>
        </w:rPr>
      </w:pPr>
      <w:r w:rsidRPr="004B45A6">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ウ</w:t>
      </w:r>
      <w:r w:rsidRPr="004B45A6">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“ながらスマホ”</w:t>
      </w:r>
      <w:r w:rsidR="006620DE" w:rsidRPr="00486997">
        <w:rPr>
          <w:rFonts w:ascii="ＭＳ ゴシック" w:eastAsia="ＭＳ ゴシック" w:hAnsi="ＭＳ ゴシック" w:cs="Times New Roman" w:hint="eastAsia"/>
          <w:b/>
          <w:sz w:val="22"/>
          <w:szCs w:val="21"/>
        </w:rPr>
        <w:t>等</w:t>
      </w:r>
      <w:r w:rsidR="00467591" w:rsidRPr="00486997">
        <w:rPr>
          <w:rFonts w:ascii="ＭＳ ゴシック" w:eastAsia="ＭＳ ゴシック" w:hAnsi="ＭＳ ゴシック" w:cs="Times New Roman"/>
          <w:sz w:val="22"/>
          <w:szCs w:val="21"/>
        </w:rPr>
        <w:t>の根絶</w:t>
      </w:r>
    </w:p>
    <w:p w14:paraId="690F03F0" w14:textId="651ED2FF" w:rsidR="00467591" w:rsidRPr="009A2D36" w:rsidRDefault="00F16134" w:rsidP="00486997">
      <w:pPr>
        <w:ind w:leftChars="530" w:left="1113" w:firstLineChars="100" w:firstLine="220"/>
        <w:rPr>
          <w:rFonts w:ascii="ＭＳ 明朝" w:eastAsia="ＭＳ 明朝" w:hAnsi="Century" w:cs="Times New Roman"/>
          <w:sz w:val="22"/>
          <w:szCs w:val="21"/>
        </w:rPr>
      </w:pPr>
      <w:r w:rsidRPr="004B45A6">
        <w:rPr>
          <w:rFonts w:ascii="ＭＳ 明朝" w:eastAsia="ＭＳ 明朝" w:hAnsi="Century" w:cs="Times New Roman" w:hint="eastAsia"/>
          <w:sz w:val="22"/>
          <w:szCs w:val="21"/>
        </w:rPr>
        <w:t>スマートフォンの画面等を注視しながら運転をするいわゆる“ながらスマホ”については、周囲に払うべき注意が散漫となり、行為者本人にとってだけで</w:t>
      </w:r>
      <w:r w:rsidR="0057105F" w:rsidRPr="004B45A6">
        <w:rPr>
          <w:rFonts w:ascii="ＭＳ 明朝" w:eastAsia="ＭＳ 明朝" w:hAnsi="Century" w:cs="Times New Roman" w:hint="eastAsia"/>
          <w:sz w:val="22"/>
          <w:szCs w:val="21"/>
        </w:rPr>
        <w:t>なく、他者に大きな被害を与える危険性</w:t>
      </w:r>
      <w:r w:rsidRPr="004B45A6">
        <w:rPr>
          <w:rFonts w:ascii="ＭＳ 明朝" w:eastAsia="ＭＳ 明朝" w:hAnsi="Century" w:cs="Times New Roman" w:hint="eastAsia"/>
          <w:sz w:val="22"/>
          <w:szCs w:val="21"/>
        </w:rPr>
        <w:t>があります。</w:t>
      </w:r>
      <w:r w:rsidR="006620DE" w:rsidRPr="004B45A6">
        <w:rPr>
          <w:rFonts w:ascii="ＭＳ 明朝" w:eastAsia="ＭＳ 明朝" w:hAnsi="Century" w:cs="Times New Roman" w:hint="eastAsia"/>
          <w:sz w:val="22"/>
          <w:szCs w:val="21"/>
        </w:rPr>
        <w:t>傘を差しながらの運転や</w:t>
      </w:r>
      <w:r w:rsidRPr="004B45A6">
        <w:rPr>
          <w:rFonts w:ascii="ＭＳ 明朝" w:eastAsia="ＭＳ 明朝" w:hAnsi="Century" w:cs="Times New Roman" w:hint="eastAsia"/>
          <w:sz w:val="22"/>
          <w:szCs w:val="21"/>
        </w:rPr>
        <w:t>ヘッドフォンにより音楽等を聴きながらの運転も同様に、事故につながる危険な行為であり、これら“ながら”行為の危険性について自覚を促し、根絶に向けて啓発していきます</w:t>
      </w:r>
      <w:r w:rsidR="00B144D7" w:rsidRPr="004B45A6">
        <w:rPr>
          <w:rFonts w:ascii="ＭＳ 明朝" w:eastAsia="ＭＳ 明朝" w:hAnsi="Century" w:cs="Times New Roman" w:hint="eastAsia"/>
          <w:sz w:val="22"/>
          <w:szCs w:val="21"/>
        </w:rPr>
        <w:t>。</w:t>
      </w:r>
    </w:p>
    <w:p w14:paraId="0017034E" w14:textId="198C94C4" w:rsidR="00467591" w:rsidRPr="009A2D36" w:rsidRDefault="00AD5573" w:rsidP="00486997">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 xml:space="preserve">ウ　</w:t>
      </w:r>
      <w:r w:rsidR="00467591" w:rsidRPr="009A2D36">
        <w:rPr>
          <w:rFonts w:ascii="ＭＳ ゴシック" w:eastAsia="ＭＳ ゴシック" w:hAnsi="ＭＳ ゴシック" w:cs="Times New Roman" w:hint="eastAsia"/>
          <w:b/>
          <w:sz w:val="22"/>
          <w:szCs w:val="21"/>
        </w:rPr>
        <w:t>自動車運転者</w:t>
      </w:r>
      <w:r w:rsidR="00032A1F" w:rsidRPr="009A2D36">
        <w:rPr>
          <w:rFonts w:ascii="ＭＳ ゴシック" w:eastAsia="ＭＳ ゴシック" w:hAnsi="ＭＳ ゴシック" w:cs="Times New Roman" w:hint="eastAsia"/>
          <w:b/>
          <w:sz w:val="22"/>
          <w:szCs w:val="21"/>
        </w:rPr>
        <w:t>等に対する</w:t>
      </w:r>
      <w:r w:rsidR="00467591" w:rsidRPr="009A2D36">
        <w:rPr>
          <w:rFonts w:ascii="ＭＳ ゴシック" w:eastAsia="ＭＳ ゴシック" w:hAnsi="ＭＳ ゴシック" w:cs="Times New Roman" w:hint="eastAsia"/>
          <w:b/>
          <w:sz w:val="22"/>
          <w:szCs w:val="21"/>
        </w:rPr>
        <w:t>取組み</w:t>
      </w:r>
    </w:p>
    <w:p w14:paraId="5E8F6B0E" w14:textId="4133E19E" w:rsidR="006E491D" w:rsidRDefault="00032A1F" w:rsidP="00486997">
      <w:pPr>
        <w:ind w:leftChars="430" w:left="903" w:firstLineChars="100" w:firstLine="220"/>
        <w:rPr>
          <w:rFonts w:ascii="ＭＳ 明朝" w:eastAsia="ＭＳ 明朝" w:hAnsi="Century" w:cs="Times New Roman"/>
          <w:sz w:val="22"/>
          <w:szCs w:val="21"/>
          <w:u w:val="single"/>
        </w:rPr>
      </w:pPr>
      <w:r w:rsidRPr="009A2D36">
        <w:rPr>
          <w:rFonts w:ascii="ＭＳ 明朝" w:eastAsia="ＭＳ 明朝" w:hAnsi="Century" w:cs="Times New Roman" w:hint="eastAsia"/>
          <w:sz w:val="22"/>
          <w:szCs w:val="21"/>
        </w:rPr>
        <w:t>交通事故の加害者となりうる自動車等の運転者には、運転者としての能力や資質の向上を図ることが必要であることから、これから運転免許を取得しようとする人を対象者に含め、運転者教育等の充実に努めます。</w:t>
      </w:r>
    </w:p>
    <w:p w14:paraId="4F782946" w14:textId="7E634FFF" w:rsidR="006E491D" w:rsidRDefault="0057105F" w:rsidP="00486997">
      <w:pPr>
        <w:ind w:leftChars="430" w:left="903" w:firstLineChars="100" w:firstLine="220"/>
        <w:rPr>
          <w:rFonts w:ascii="ＭＳ 明朝" w:eastAsia="ＭＳ 明朝" w:hAnsi="Century" w:cs="Times New Roman"/>
          <w:sz w:val="22"/>
          <w:szCs w:val="21"/>
          <w:u w:val="single"/>
        </w:rPr>
      </w:pPr>
      <w:r>
        <w:rPr>
          <w:rFonts w:ascii="ＭＳ 明朝" w:eastAsia="ＭＳ 明朝" w:hAnsi="Century" w:cs="Times New Roman" w:hint="eastAsia"/>
          <w:sz w:val="22"/>
          <w:szCs w:val="21"/>
        </w:rPr>
        <w:t>これに併せて、</w:t>
      </w:r>
      <w:r w:rsidR="00032A1F" w:rsidRPr="009A2D36">
        <w:rPr>
          <w:rFonts w:ascii="ＭＳ 明朝" w:eastAsia="ＭＳ 明朝" w:hAnsi="Century" w:cs="Times New Roman" w:hint="eastAsia"/>
          <w:sz w:val="22"/>
          <w:szCs w:val="21"/>
        </w:rPr>
        <w:t>高齢者や障がい者、子どもを始めとする歩行者や</w:t>
      </w:r>
      <w:r w:rsidR="00AE06B3">
        <w:rPr>
          <w:rFonts w:ascii="ＭＳ 明朝" w:eastAsia="ＭＳ 明朝" w:hAnsi="Century" w:cs="Times New Roman" w:hint="eastAsia"/>
          <w:sz w:val="22"/>
          <w:szCs w:val="21"/>
        </w:rPr>
        <w:t>、自転車に対する保護意識の向上を図ります。</w:t>
      </w:r>
    </w:p>
    <w:p w14:paraId="0FD0CE0A" w14:textId="48892E7C" w:rsidR="00032A1F" w:rsidRPr="00074F34" w:rsidRDefault="00C819CD" w:rsidP="00486997">
      <w:pPr>
        <w:ind w:leftChars="430" w:left="903" w:firstLineChars="100" w:firstLine="220"/>
        <w:rPr>
          <w:rFonts w:ascii="ＭＳ 明朝" w:eastAsia="ＭＳ 明朝" w:hAnsi="Century" w:cs="Times New Roman"/>
          <w:sz w:val="22"/>
          <w:szCs w:val="21"/>
          <w:u w:val="single"/>
        </w:rPr>
      </w:pPr>
      <w:r w:rsidRPr="009A2D36">
        <w:rPr>
          <w:rFonts w:ascii="ＭＳ 明朝" w:eastAsia="ＭＳ 明朝" w:hAnsi="Century" w:cs="Times New Roman" w:hint="eastAsia"/>
          <w:sz w:val="22"/>
          <w:szCs w:val="21"/>
        </w:rPr>
        <w:t>なお、</w:t>
      </w:r>
      <w:r w:rsidR="00032A1F" w:rsidRPr="009A2D36">
        <w:rPr>
          <w:rFonts w:ascii="ＭＳ 明朝" w:eastAsia="ＭＳ 明朝" w:hAnsi="Century" w:cs="Times New Roman" w:hint="eastAsia"/>
          <w:sz w:val="22"/>
          <w:szCs w:val="21"/>
        </w:rPr>
        <w:t>自動車等の同乗者は責任を負わないのが原則である一方、運転者の補助的役割を担うことから、運転者の飲酒運転を黙認するなど、運転補助の役割を果たさなかった場合には事故の責任から逃れられないといった認識を促すことも重要です。</w:t>
      </w:r>
    </w:p>
    <w:p w14:paraId="0DE67725" w14:textId="4300F587" w:rsidR="00467591" w:rsidRPr="00486997" w:rsidRDefault="006E491D" w:rsidP="00486997">
      <w:pPr>
        <w:ind w:leftChars="330" w:left="693"/>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ア</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bCs/>
          <w:sz w:val="22"/>
          <w:szCs w:val="21"/>
        </w:rPr>
        <w:t>シートベルト</w:t>
      </w:r>
      <w:r w:rsidR="005774A6" w:rsidRPr="00486997">
        <w:rPr>
          <w:rFonts w:ascii="ＭＳ ゴシック" w:eastAsia="ＭＳ ゴシック" w:hAnsi="ＭＳ ゴシック" w:cs="Times New Roman" w:hint="eastAsia"/>
          <w:bCs/>
          <w:sz w:val="22"/>
          <w:szCs w:val="21"/>
        </w:rPr>
        <w:t>、ヘルメット着用</w:t>
      </w:r>
      <w:r w:rsidR="00467591" w:rsidRPr="00486997">
        <w:rPr>
          <w:rFonts w:ascii="ＭＳ ゴシック" w:eastAsia="ＭＳ ゴシック" w:hAnsi="ＭＳ ゴシック" w:cs="Times New Roman" w:hint="eastAsia"/>
          <w:bCs/>
          <w:sz w:val="22"/>
          <w:szCs w:val="21"/>
        </w:rPr>
        <w:t>の徹底</w:t>
      </w:r>
    </w:p>
    <w:p w14:paraId="1BDDD0D9" w14:textId="16D81AAE" w:rsidR="00461FC6" w:rsidRDefault="004B757B"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交通事故が発生した場合、シートベルトが非着用の場合では、致死率が約10倍になると言われています。しかしながら、</w:t>
      </w:r>
      <w:r w:rsidR="005774A6" w:rsidRPr="009A2D36">
        <w:rPr>
          <w:rFonts w:ascii="ＭＳ 明朝" w:eastAsia="ＭＳ 明朝" w:hAnsi="Century" w:cs="Times New Roman" w:hint="eastAsia"/>
          <w:sz w:val="22"/>
          <w:szCs w:val="21"/>
        </w:rPr>
        <w:t>大阪府内一般道</w:t>
      </w:r>
      <w:r w:rsidR="00467591" w:rsidRPr="009A2D36">
        <w:rPr>
          <w:rFonts w:ascii="ＭＳ 明朝" w:eastAsia="ＭＳ 明朝" w:hAnsi="Century" w:cs="Times New Roman" w:hint="eastAsia"/>
          <w:sz w:val="22"/>
          <w:szCs w:val="21"/>
        </w:rPr>
        <w:t>のシートベルト着用率は、運転席9</w:t>
      </w:r>
      <w:r w:rsidR="00467591" w:rsidRPr="009A2D36">
        <w:rPr>
          <w:rFonts w:ascii="ＭＳ 明朝" w:eastAsia="ＭＳ 明朝" w:hAnsi="Century" w:cs="Times New Roman"/>
          <w:sz w:val="22"/>
          <w:szCs w:val="21"/>
        </w:rPr>
        <w:t>7</w:t>
      </w:r>
      <w:r w:rsidR="00467591" w:rsidRPr="009A2D36">
        <w:rPr>
          <w:rFonts w:ascii="ＭＳ 明朝" w:eastAsia="ＭＳ 明朝" w:hAnsi="Century" w:cs="Times New Roman" w:hint="eastAsia"/>
          <w:sz w:val="22"/>
          <w:szCs w:val="21"/>
        </w:rPr>
        <w:t>.6％、助手席9</w:t>
      </w:r>
      <w:r w:rsidR="00467591" w:rsidRPr="009A2D36">
        <w:rPr>
          <w:rFonts w:ascii="ＭＳ 明朝" w:eastAsia="ＭＳ 明朝" w:hAnsi="Century" w:cs="Times New Roman"/>
          <w:sz w:val="22"/>
          <w:szCs w:val="21"/>
        </w:rPr>
        <w:t>4</w:t>
      </w:r>
      <w:r w:rsidR="00467591"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sz w:val="22"/>
          <w:szCs w:val="21"/>
        </w:rPr>
        <w:t>2</w:t>
      </w:r>
      <w:r w:rsidR="00467591" w:rsidRPr="009A2D36">
        <w:rPr>
          <w:rFonts w:ascii="ＭＳ 明朝" w:eastAsia="ＭＳ 明朝" w:hAnsi="Century" w:cs="Times New Roman" w:hint="eastAsia"/>
          <w:sz w:val="22"/>
          <w:szCs w:val="21"/>
        </w:rPr>
        <w:t>％、後部座席</w:t>
      </w:r>
      <w:r w:rsidR="00467591" w:rsidRPr="009A2D36">
        <w:rPr>
          <w:rFonts w:ascii="ＭＳ 明朝" w:eastAsia="ＭＳ 明朝" w:hAnsi="Century" w:cs="Times New Roman"/>
          <w:sz w:val="22"/>
          <w:szCs w:val="21"/>
        </w:rPr>
        <w:t>25</w:t>
      </w:r>
      <w:r w:rsidR="00467591"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sz w:val="22"/>
          <w:szCs w:val="21"/>
        </w:rPr>
        <w:t>3</w:t>
      </w:r>
      <w:r w:rsidR="00467591" w:rsidRPr="009A2D36">
        <w:rPr>
          <w:rFonts w:ascii="ＭＳ 明朝" w:eastAsia="ＭＳ 明朝" w:hAnsi="Century" w:cs="Times New Roman" w:hint="eastAsia"/>
          <w:sz w:val="22"/>
          <w:szCs w:val="21"/>
        </w:rPr>
        <w:t>％（大阪府警察と一般社団法人日本自動車連盟大阪支部の合同調査</w:t>
      </w:r>
      <w:r w:rsidR="005774A6" w:rsidRPr="009A2D36">
        <w:rPr>
          <w:rFonts w:ascii="ＭＳ 明朝" w:eastAsia="ＭＳ 明朝" w:hAnsi="Century" w:cs="Times New Roman" w:hint="eastAsia"/>
          <w:sz w:val="22"/>
          <w:szCs w:val="21"/>
        </w:rPr>
        <w:t>〔令和２年〕</w:t>
      </w:r>
      <w:r w:rsidR="00467591" w:rsidRPr="009A2D36">
        <w:rPr>
          <w:rFonts w:ascii="ＭＳ 明朝" w:eastAsia="ＭＳ 明朝" w:hAnsi="Century" w:cs="Times New Roman" w:hint="eastAsia"/>
          <w:sz w:val="22"/>
          <w:szCs w:val="21"/>
        </w:rPr>
        <w:t>による）</w:t>
      </w:r>
      <w:r w:rsidR="005774A6" w:rsidRPr="009A2D36">
        <w:rPr>
          <w:rFonts w:ascii="ＭＳ 明朝" w:eastAsia="ＭＳ 明朝" w:hAnsi="Century" w:cs="Times New Roman" w:hint="eastAsia"/>
          <w:sz w:val="22"/>
          <w:szCs w:val="21"/>
        </w:rPr>
        <w:t>であることから、正しい着用方法によるシートベルトの効果の周知と併せて、後部座席を含めたすべての座席での着用の徹底に向けた啓発を展開します。</w:t>
      </w:r>
    </w:p>
    <w:p w14:paraId="03502B8B" w14:textId="7EFAB8BA" w:rsidR="005774A6" w:rsidRPr="009C74A4" w:rsidRDefault="005774A6"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また、自動二輪車及びミニバイクの安全利用の観点から、その安全対策として、各種啓発活動を通じて乗車用ヘルメットの着用をはじめ、二輪車の安全利用について、啓発を推進します。</w:t>
      </w:r>
    </w:p>
    <w:p w14:paraId="00E34319" w14:textId="7B84487E" w:rsidR="00467591" w:rsidRPr="00486997" w:rsidRDefault="00461FC6">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イ</w:t>
      </w: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bCs/>
          <w:sz w:val="22"/>
          <w:szCs w:val="21"/>
        </w:rPr>
        <w:t>チャイルドシートの正しい使用の徹底</w:t>
      </w:r>
    </w:p>
    <w:p w14:paraId="348F25B6" w14:textId="1CDE0E53" w:rsidR="00461FC6" w:rsidRDefault="004B757B"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チャイルドシート不使用の場合、交通事故での致死率は適正使用に比べて</w:t>
      </w:r>
      <w:r w:rsidR="0057027B" w:rsidRPr="009A2D36">
        <w:rPr>
          <w:rFonts w:ascii="ＭＳ 明朝" w:eastAsia="ＭＳ 明朝" w:hAnsi="Century" w:cs="Times New Roman"/>
          <w:sz w:val="22"/>
          <w:szCs w:val="21"/>
        </w:rPr>
        <w:t>10倍</w:t>
      </w:r>
      <w:r w:rsidR="004C6418" w:rsidRPr="009A2D36">
        <w:rPr>
          <w:rFonts w:ascii="ＭＳ 明朝" w:eastAsia="ＭＳ 明朝" w:hAnsi="Century" w:cs="Times New Roman" w:hint="eastAsia"/>
          <w:sz w:val="22"/>
          <w:szCs w:val="21"/>
        </w:rPr>
        <w:t>以上である</w:t>
      </w:r>
      <w:r w:rsidRPr="009A2D36">
        <w:rPr>
          <w:rFonts w:ascii="ＭＳ 明朝" w:eastAsia="ＭＳ 明朝" w:hAnsi="Century" w:cs="Times New Roman" w:hint="eastAsia"/>
          <w:sz w:val="22"/>
          <w:szCs w:val="21"/>
        </w:rPr>
        <w:t>ことから、</w:t>
      </w:r>
      <w:r w:rsidR="006E6A05" w:rsidRPr="009A2D36">
        <w:rPr>
          <w:rFonts w:ascii="ＭＳ 明朝" w:eastAsia="ＭＳ 明朝" w:hAnsi="Century" w:cs="Times New Roman" w:hint="eastAsia"/>
          <w:sz w:val="22"/>
          <w:szCs w:val="21"/>
        </w:rPr>
        <w:t>正しい着用方法による</w:t>
      </w:r>
      <w:r w:rsidR="00467591" w:rsidRPr="009A2D36">
        <w:rPr>
          <w:rFonts w:ascii="ＭＳ 明朝" w:eastAsia="ＭＳ 明朝" w:hAnsi="Century" w:cs="Times New Roman" w:hint="eastAsia"/>
          <w:sz w:val="22"/>
          <w:szCs w:val="21"/>
        </w:rPr>
        <w:t>チャイルドシートの効果について、理解を深めるための啓発・指導を推進し、</w:t>
      </w:r>
      <w:r w:rsidR="006E6A05" w:rsidRPr="009A2D36">
        <w:rPr>
          <w:rFonts w:ascii="ＭＳ 明朝" w:eastAsia="ＭＳ 明朝" w:hAnsi="Century" w:cs="Times New Roman" w:hint="eastAsia"/>
          <w:sz w:val="22"/>
          <w:szCs w:val="21"/>
        </w:rPr>
        <w:t>チャイルドシートの</w:t>
      </w:r>
      <w:r w:rsidR="00467591" w:rsidRPr="009A2D36">
        <w:rPr>
          <w:rFonts w:ascii="ＭＳ 明朝" w:eastAsia="ＭＳ 明朝" w:hAnsi="Century" w:cs="Times New Roman" w:hint="eastAsia"/>
          <w:sz w:val="22"/>
          <w:szCs w:val="21"/>
        </w:rPr>
        <w:t>使用の徹底を図</w:t>
      </w:r>
      <w:r w:rsidR="006E6A05" w:rsidRPr="009A2D36">
        <w:rPr>
          <w:rFonts w:ascii="ＭＳ 明朝" w:eastAsia="ＭＳ 明朝" w:hAnsi="Century" w:cs="Times New Roman" w:hint="eastAsia"/>
          <w:sz w:val="22"/>
          <w:szCs w:val="21"/>
        </w:rPr>
        <w:t>ります</w:t>
      </w:r>
      <w:r w:rsidR="00467591" w:rsidRPr="009A2D36">
        <w:rPr>
          <w:rFonts w:ascii="ＭＳ 明朝" w:eastAsia="ＭＳ 明朝" w:hAnsi="Century" w:cs="Times New Roman" w:hint="eastAsia"/>
          <w:sz w:val="22"/>
          <w:szCs w:val="21"/>
        </w:rPr>
        <w:t>。特に、比較的年齢の高い幼児の保護者に対し、取組</w:t>
      </w:r>
      <w:r w:rsidR="0021592F">
        <w:rPr>
          <w:rFonts w:ascii="ＭＳ 明朝" w:eastAsia="ＭＳ 明朝" w:hAnsi="Century" w:cs="Times New Roman" w:hint="eastAsia"/>
          <w:sz w:val="22"/>
          <w:szCs w:val="21"/>
        </w:rPr>
        <w:t>み</w:t>
      </w:r>
      <w:r w:rsidR="00467591" w:rsidRPr="009A2D36">
        <w:rPr>
          <w:rFonts w:ascii="ＭＳ 明朝" w:eastAsia="ＭＳ 明朝" w:hAnsi="Century" w:cs="Times New Roman" w:hint="eastAsia"/>
          <w:sz w:val="22"/>
          <w:szCs w:val="21"/>
        </w:rPr>
        <w:t>を強化します。</w:t>
      </w:r>
    </w:p>
    <w:p w14:paraId="282935D9" w14:textId="0DD84612" w:rsidR="00461FC6" w:rsidRDefault="00467591"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w:t>
      </w:r>
      <w:r w:rsidR="006E6A05" w:rsidRPr="009A2D36">
        <w:rPr>
          <w:rFonts w:ascii="ＭＳ 明朝" w:eastAsia="ＭＳ 明朝" w:hAnsi="Century" w:cs="Times New Roman" w:hint="eastAsia"/>
          <w:sz w:val="22"/>
          <w:szCs w:val="21"/>
        </w:rPr>
        <w:t>幼稚園、保育所、認定こども園等関と連携し、</w:t>
      </w:r>
      <w:r w:rsidR="00295AC6" w:rsidRPr="009A2D36">
        <w:rPr>
          <w:rFonts w:ascii="ＭＳ 明朝" w:eastAsia="ＭＳ 明朝" w:hAnsi="Century" w:cs="Times New Roman" w:hint="eastAsia"/>
          <w:sz w:val="22"/>
          <w:szCs w:val="21"/>
        </w:rPr>
        <w:t>内閣府が作成した</w:t>
      </w:r>
      <w:r w:rsidRPr="009A2D36">
        <w:rPr>
          <w:rFonts w:ascii="ＭＳ 明朝" w:eastAsia="ＭＳ 明朝" w:hAnsi="Century" w:cs="Times New Roman" w:hint="eastAsia"/>
          <w:sz w:val="22"/>
          <w:szCs w:val="21"/>
        </w:rPr>
        <w:t>推進シンボルマークを活用</w:t>
      </w:r>
      <w:r w:rsidR="00AD4E6A" w:rsidRPr="009A2D36">
        <w:rPr>
          <w:rFonts w:ascii="ＭＳ 明朝" w:eastAsia="ＭＳ 明朝" w:hAnsi="Century" w:cs="Times New Roman" w:hint="eastAsia"/>
          <w:sz w:val="22"/>
          <w:szCs w:val="21"/>
        </w:rPr>
        <w:t>するなど</w:t>
      </w:r>
      <w:r w:rsidRPr="009A2D36">
        <w:rPr>
          <w:rFonts w:ascii="ＭＳ 明朝" w:eastAsia="ＭＳ 明朝" w:hAnsi="Century" w:cs="Times New Roman" w:hint="eastAsia"/>
          <w:sz w:val="22"/>
          <w:szCs w:val="21"/>
        </w:rPr>
        <w:t>効果的な広報啓発・指導を推進します。</w:t>
      </w:r>
    </w:p>
    <w:p w14:paraId="390081B0" w14:textId="60936CF6" w:rsidR="00467591" w:rsidRPr="009A2D36" w:rsidRDefault="00295AC6"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その際</w:t>
      </w:r>
      <w:r w:rsidR="00467591" w:rsidRPr="009A2D36">
        <w:rPr>
          <w:rFonts w:ascii="ＭＳ 明朝" w:eastAsia="ＭＳ 明朝" w:hAnsi="Century" w:cs="Times New Roman" w:hint="eastAsia"/>
          <w:sz w:val="22"/>
          <w:szCs w:val="21"/>
        </w:rPr>
        <w:t>、６歳以上であっても、体格等の状況により、シートベルトを適切に着用させることができない</w:t>
      </w:r>
      <w:r w:rsidRPr="009A2D36">
        <w:rPr>
          <w:rFonts w:ascii="ＭＳ 明朝" w:eastAsia="ＭＳ 明朝" w:hAnsi="Century" w:cs="Times New Roman" w:hint="eastAsia"/>
          <w:sz w:val="22"/>
          <w:szCs w:val="21"/>
        </w:rPr>
        <w:t>子ども</w:t>
      </w:r>
      <w:r w:rsidR="00467591" w:rsidRPr="009A2D36">
        <w:rPr>
          <w:rFonts w:ascii="ＭＳ 明朝" w:eastAsia="ＭＳ 明朝" w:hAnsi="Century" w:cs="Times New Roman" w:hint="eastAsia"/>
          <w:sz w:val="22"/>
          <w:szCs w:val="21"/>
        </w:rPr>
        <w:t>には</w:t>
      </w:r>
      <w:r w:rsidRPr="009A2D36">
        <w:rPr>
          <w:rFonts w:ascii="ＭＳ 明朝" w:eastAsia="ＭＳ 明朝" w:hAnsi="Century" w:cs="Times New Roman" w:hint="eastAsia"/>
          <w:sz w:val="22"/>
          <w:szCs w:val="21"/>
        </w:rPr>
        <w:t>、</w:t>
      </w:r>
      <w:r w:rsidR="00467591" w:rsidRPr="009A2D36">
        <w:rPr>
          <w:rFonts w:ascii="ＭＳ 明朝" w:eastAsia="ＭＳ 明朝" w:hAnsi="Century" w:cs="Times New Roman" w:hint="eastAsia"/>
          <w:sz w:val="22"/>
          <w:szCs w:val="21"/>
        </w:rPr>
        <w:t>チャイルドシートを使用させる</w:t>
      </w:r>
      <w:r w:rsidRPr="009A2D36">
        <w:rPr>
          <w:rFonts w:ascii="ＭＳ 明朝" w:eastAsia="ＭＳ 明朝" w:hAnsi="Century" w:cs="Times New Roman" w:hint="eastAsia"/>
          <w:sz w:val="22"/>
          <w:szCs w:val="21"/>
        </w:rPr>
        <w:t>よう啓発します。</w:t>
      </w:r>
    </w:p>
    <w:p w14:paraId="7B289EE6" w14:textId="3D04D1B1" w:rsidR="00E344C4" w:rsidRPr="00486997" w:rsidRDefault="00461FC6" w:rsidP="00074F34">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ウ</w:t>
      </w:r>
      <w:r>
        <w:rPr>
          <w:rFonts w:ascii="ＭＳ ゴシック" w:eastAsia="ＭＳ ゴシック" w:hAnsi="ＭＳ ゴシック" w:cs="Times New Roman" w:hint="eastAsia"/>
          <w:sz w:val="22"/>
          <w:szCs w:val="21"/>
        </w:rPr>
        <w:t>）</w:t>
      </w:r>
      <w:r w:rsidR="00E344C4" w:rsidRPr="00486997">
        <w:rPr>
          <w:rFonts w:ascii="ＭＳ ゴシック" w:eastAsia="ＭＳ ゴシック" w:hAnsi="ＭＳ ゴシック" w:cs="Times New Roman" w:hint="eastAsia"/>
          <w:bCs/>
          <w:sz w:val="22"/>
          <w:szCs w:val="21"/>
        </w:rPr>
        <w:t>飲酒運転の撲滅</w:t>
      </w:r>
    </w:p>
    <w:p w14:paraId="5A6D6121" w14:textId="7CED5321" w:rsidR="00461FC6" w:rsidRDefault="00E344C4"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飲酒運転の撲滅に向けては、飲酒運転による交通事故の危険性や引き起こされた交通事故後の被害者と加害者の実態などを周知することによって、その危険性・責任の重大性への理解を図ります。</w:t>
      </w:r>
    </w:p>
    <w:p w14:paraId="5A12BBE9" w14:textId="77777777" w:rsidR="00074F34" w:rsidRDefault="00E344C4"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また、ハンドルキーパー運動（※）など、酒類製造･販売業者、酒類提供飲食店、駐車場関係者等の職域と連携した普及啓発なども進め、「飲酒運転</w:t>
      </w:r>
      <w:r w:rsidR="00AB7813" w:rsidRPr="009A2D36">
        <w:rPr>
          <w:rFonts w:ascii="ＭＳ 明朝" w:eastAsia="ＭＳ 明朝" w:hAnsi="Century" w:cs="Times New Roman" w:hint="eastAsia"/>
          <w:sz w:val="22"/>
          <w:szCs w:val="21"/>
        </w:rPr>
        <w:t>は、</w:t>
      </w:r>
      <w:r w:rsidRPr="009A2D36">
        <w:rPr>
          <w:rFonts w:ascii="ＭＳ 明朝" w:eastAsia="ＭＳ 明朝" w:hAnsi="Century" w:cs="Times New Roman" w:hint="eastAsia"/>
          <w:sz w:val="22"/>
          <w:szCs w:val="21"/>
        </w:rPr>
        <w:t>しない！させない！許さない！」という市民の規範意識の確立を図ります。</w:t>
      </w:r>
    </w:p>
    <w:p w14:paraId="783F7508" w14:textId="3F30B8D6" w:rsidR="00E344C4" w:rsidRPr="00074F34" w:rsidRDefault="00E344C4" w:rsidP="00486997">
      <w:pPr>
        <w:ind w:leftChars="430" w:left="1123" w:hangingChars="100" w:hanging="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（※）自動車で仲間と飲食店などへ行く場合に、お酒を飲まない人（ハンドルキーパー）を決め、その人が仲間を自宅まで送り届ける運動</w:t>
      </w:r>
    </w:p>
    <w:p w14:paraId="12AE084F" w14:textId="379B2568" w:rsidR="00E344C4" w:rsidRPr="00486997" w:rsidRDefault="00461FC6" w:rsidP="00074F34">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エ</w:t>
      </w:r>
      <w:r>
        <w:rPr>
          <w:rFonts w:ascii="ＭＳ ゴシック" w:eastAsia="ＭＳ ゴシック" w:hAnsi="ＭＳ ゴシック" w:cs="Times New Roman" w:hint="eastAsia"/>
          <w:sz w:val="22"/>
          <w:szCs w:val="21"/>
        </w:rPr>
        <w:t>）</w:t>
      </w:r>
      <w:r w:rsidR="00E344C4" w:rsidRPr="00486997">
        <w:rPr>
          <w:rFonts w:ascii="ＭＳ ゴシック" w:eastAsia="ＭＳ ゴシック" w:hAnsi="ＭＳ ゴシック" w:cs="Times New Roman" w:hint="eastAsia"/>
          <w:sz w:val="22"/>
          <w:szCs w:val="21"/>
        </w:rPr>
        <w:t>妨害運転の</w:t>
      </w:r>
      <w:r w:rsidR="00EF6649" w:rsidRPr="00486997">
        <w:rPr>
          <w:rFonts w:ascii="ＭＳ ゴシック" w:eastAsia="ＭＳ ゴシック" w:hAnsi="ＭＳ ゴシック" w:cs="Times New Roman" w:hint="eastAsia"/>
          <w:sz w:val="22"/>
          <w:szCs w:val="21"/>
        </w:rPr>
        <w:t>撲滅</w:t>
      </w:r>
    </w:p>
    <w:p w14:paraId="6AD152BA" w14:textId="5CA25650" w:rsidR="00E344C4" w:rsidRPr="009A2D36" w:rsidRDefault="00E344C4"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非常に危険で、重大な交通事故を誘発しうる、あおり運転等の妨害運転の</w:t>
      </w:r>
      <w:r w:rsidR="00EF6649">
        <w:rPr>
          <w:rFonts w:ascii="ＭＳ 明朝" w:eastAsia="ＭＳ 明朝" w:hAnsi="Century" w:cs="Times New Roman" w:hint="eastAsia"/>
          <w:sz w:val="22"/>
          <w:szCs w:val="21"/>
        </w:rPr>
        <w:t>撲滅</w:t>
      </w:r>
      <w:r w:rsidRPr="009A2D36">
        <w:rPr>
          <w:rFonts w:ascii="ＭＳ 明朝" w:eastAsia="ＭＳ 明朝" w:hAnsi="Century" w:cs="Times New Roman" w:hint="eastAsia"/>
          <w:sz w:val="22"/>
          <w:szCs w:val="21"/>
        </w:rPr>
        <w:t>に</w:t>
      </w:r>
      <w:r w:rsidR="0021592F">
        <w:rPr>
          <w:rFonts w:ascii="ＭＳ 明朝" w:eastAsia="ＭＳ 明朝" w:hAnsi="Century" w:cs="Times New Roman" w:hint="eastAsia"/>
          <w:sz w:val="22"/>
          <w:szCs w:val="21"/>
        </w:rPr>
        <w:t>向</w:t>
      </w:r>
      <w:r w:rsidRPr="009A2D36">
        <w:rPr>
          <w:rFonts w:ascii="ＭＳ 明朝" w:eastAsia="ＭＳ 明朝" w:hAnsi="Century" w:cs="Times New Roman" w:hint="eastAsia"/>
          <w:sz w:val="22"/>
          <w:szCs w:val="21"/>
        </w:rPr>
        <w:t>けては、家庭や地域において、その危険性・責任の重大性を運転者に認識させるための啓発を推進します。</w:t>
      </w:r>
    </w:p>
    <w:p w14:paraId="0EE60C6F" w14:textId="55F6C98B" w:rsidR="00431A7B" w:rsidRPr="00486997" w:rsidRDefault="00461FC6" w:rsidP="00074F34">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オ</w:t>
      </w:r>
      <w:r>
        <w:rPr>
          <w:rFonts w:ascii="ＭＳ ゴシック" w:eastAsia="ＭＳ ゴシック" w:hAnsi="ＭＳ ゴシック" w:cs="Times New Roman" w:hint="eastAsia"/>
          <w:sz w:val="22"/>
          <w:szCs w:val="21"/>
        </w:rPr>
        <w:t>）</w:t>
      </w:r>
      <w:r w:rsidR="00431A7B" w:rsidRPr="00486997">
        <w:rPr>
          <w:rFonts w:ascii="ＭＳ ゴシック" w:eastAsia="ＭＳ ゴシック" w:hAnsi="ＭＳ ゴシック" w:cs="Times New Roman" w:hint="eastAsia"/>
          <w:sz w:val="22"/>
          <w:szCs w:val="21"/>
        </w:rPr>
        <w:t>夜間運転時の危険性の啓発</w:t>
      </w:r>
    </w:p>
    <w:p w14:paraId="12244AF2" w14:textId="522439AB" w:rsidR="00431A7B" w:rsidRDefault="00431A7B"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薄暮の時間帯から夜間にかけて速度超過違反、飲酒運転、歩行者の横断違反等による重大事故が多発する傾向があります。このような事故実態やその危険性等を広く周知することで、これら違反の防止を図ります。また、薄暮の時間帯は、周囲の視界</w:t>
      </w:r>
      <w:r w:rsidRPr="009A2D36">
        <w:rPr>
          <w:rFonts w:ascii="ＭＳ 明朝" w:eastAsia="ＭＳ 明朝" w:hAnsi="Century" w:cs="Times New Roman" w:hint="eastAsia"/>
          <w:sz w:val="22"/>
          <w:szCs w:val="21"/>
        </w:rPr>
        <w:lastRenderedPageBreak/>
        <w:t>が徐々に悪くなり、他の自動車や自転車、歩行者などと、互いに発見が遅れたり、距離や速度が分かりにくくなることから、自動車運転者は前照灯の早め</w:t>
      </w:r>
      <w:r w:rsidR="00C448D5">
        <w:rPr>
          <w:rFonts w:ascii="ＭＳ 明朝" w:eastAsia="ＭＳ 明朝" w:hAnsi="Century" w:cs="Times New Roman" w:hint="eastAsia"/>
          <w:sz w:val="22"/>
          <w:szCs w:val="21"/>
        </w:rPr>
        <w:t>の</w:t>
      </w:r>
      <w:r w:rsidRPr="009A2D36">
        <w:rPr>
          <w:rFonts w:ascii="ＭＳ 明朝" w:eastAsia="ＭＳ 明朝" w:hAnsi="Century" w:cs="Times New Roman" w:hint="eastAsia"/>
          <w:sz w:val="22"/>
          <w:szCs w:val="21"/>
        </w:rPr>
        <w:t>点灯や、より遠くの前方の視界を確保するため対向</w:t>
      </w:r>
      <w:r w:rsidRPr="008661BB">
        <w:rPr>
          <w:rFonts w:ascii="ＭＳ 明朝" w:eastAsia="ＭＳ 明朝" w:hAnsi="Century" w:cs="Times New Roman" w:hint="eastAsia"/>
          <w:sz w:val="22"/>
          <w:szCs w:val="21"/>
        </w:rPr>
        <w:t>車や先行車がいない状況におけるハイビームの使用を促します。</w:t>
      </w:r>
    </w:p>
    <w:p w14:paraId="23A4E344" w14:textId="779EAD43" w:rsidR="00A8098C" w:rsidRPr="00486997" w:rsidRDefault="00461FC6" w:rsidP="00074F34">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カ</w:t>
      </w:r>
      <w:r>
        <w:rPr>
          <w:rFonts w:ascii="ＭＳ ゴシック" w:eastAsia="ＭＳ ゴシック" w:hAnsi="ＭＳ ゴシック" w:cs="Times New Roman" w:hint="eastAsia"/>
          <w:sz w:val="22"/>
          <w:szCs w:val="21"/>
        </w:rPr>
        <w:t>）</w:t>
      </w:r>
      <w:r w:rsidR="00A8098C" w:rsidRPr="00486997">
        <w:rPr>
          <w:rFonts w:ascii="ＭＳ ゴシック" w:eastAsia="ＭＳ ゴシック" w:hAnsi="ＭＳ ゴシック" w:cs="Times New Roman" w:hint="eastAsia"/>
          <w:sz w:val="22"/>
          <w:szCs w:val="21"/>
        </w:rPr>
        <w:t>高齢者マークの表示促進</w:t>
      </w:r>
    </w:p>
    <w:p w14:paraId="645AF6C9" w14:textId="1D69E664" w:rsidR="00461FC6" w:rsidRDefault="00A8098C"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高齢者の関わる交通事故の防止に向けて、歩行中や自転車乗用中に遭った交通事故の実態を広く市民に周知することによって、高齢者の行動特性</w:t>
      </w:r>
      <w:r w:rsidR="00C034B5">
        <w:rPr>
          <w:rFonts w:ascii="ＭＳ 明朝" w:eastAsia="ＭＳ 明朝" w:hAnsi="Century" w:cs="Times New Roman" w:hint="eastAsia"/>
          <w:sz w:val="22"/>
          <w:szCs w:val="21"/>
        </w:rPr>
        <w:t>に</w:t>
      </w:r>
      <w:r w:rsidRPr="009A2D36">
        <w:rPr>
          <w:rFonts w:ascii="ＭＳ 明朝" w:eastAsia="ＭＳ 明朝" w:hAnsi="Century" w:cs="Times New Roman" w:hint="eastAsia"/>
          <w:sz w:val="22"/>
          <w:szCs w:val="21"/>
        </w:rPr>
        <w:t>ついて関心を持ってもらい、市民意識を高めます。</w:t>
      </w:r>
    </w:p>
    <w:p w14:paraId="7FAF2B4C" w14:textId="6E31E10C" w:rsidR="00A8098C" w:rsidRPr="00221454" w:rsidRDefault="00A8098C"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一方、高齢運転者に対しては、乗用する自動車に、高齢運転者標識（高齢者マーク）の表示を促すとともに、広く市民に対しても、高齢者マークを付けた自動車への保護など配慮を行う意識を高めるように努めます。</w:t>
      </w:r>
    </w:p>
    <w:p w14:paraId="6D4E782E" w14:textId="02B85855" w:rsidR="009136C8" w:rsidRPr="00486997" w:rsidRDefault="00461FC6" w:rsidP="00221454">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467591" w:rsidRPr="00486997">
        <w:rPr>
          <w:rFonts w:ascii="ＭＳ ゴシック" w:eastAsia="ＭＳ ゴシック" w:hAnsi="ＭＳ ゴシック" w:cs="Times New Roman" w:hint="eastAsia"/>
          <w:sz w:val="22"/>
          <w:szCs w:val="21"/>
        </w:rPr>
        <w:t>キ</w:t>
      </w:r>
      <w:r>
        <w:rPr>
          <w:rFonts w:ascii="ＭＳ ゴシック" w:eastAsia="ＭＳ ゴシック" w:hAnsi="ＭＳ ゴシック" w:cs="Times New Roman" w:hint="eastAsia"/>
          <w:sz w:val="22"/>
          <w:szCs w:val="21"/>
        </w:rPr>
        <w:t>）</w:t>
      </w:r>
      <w:r w:rsidR="009136C8" w:rsidRPr="00486997">
        <w:rPr>
          <w:rFonts w:ascii="ＭＳ ゴシック" w:eastAsia="ＭＳ ゴシック" w:hAnsi="ＭＳ ゴシック" w:cs="Times New Roman" w:hint="eastAsia"/>
          <w:sz w:val="22"/>
          <w:szCs w:val="21"/>
        </w:rPr>
        <w:t>“ながらスマホ”</w:t>
      </w:r>
      <w:r w:rsidR="009136C8" w:rsidRPr="00486997">
        <w:rPr>
          <w:rFonts w:ascii="ＭＳ ゴシック" w:eastAsia="ＭＳ ゴシック" w:hAnsi="ＭＳ ゴシック" w:cs="Times New Roman"/>
          <w:sz w:val="22"/>
          <w:szCs w:val="21"/>
        </w:rPr>
        <w:t xml:space="preserve"> </w:t>
      </w:r>
      <w:r w:rsidR="009136C8" w:rsidRPr="00486997">
        <w:rPr>
          <w:rFonts w:ascii="ＭＳ ゴシック" w:eastAsia="ＭＳ ゴシック" w:hAnsi="ＭＳ ゴシック" w:cs="Times New Roman" w:hint="eastAsia"/>
          <w:sz w:val="22"/>
          <w:szCs w:val="21"/>
        </w:rPr>
        <w:t>の根絶</w:t>
      </w:r>
    </w:p>
    <w:p w14:paraId="61CE4242" w14:textId="239A4252" w:rsidR="009136C8" w:rsidRPr="009A2D36" w:rsidRDefault="009136C8"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運転中にスマートフォン等を操作したり、画面等を注視しながら運転をするいわゆる“ながらスマホ”については、周囲に払うべき注意が散漫となり、交通事故を誘</w:t>
      </w:r>
      <w:r w:rsidR="0057105F">
        <w:rPr>
          <w:rFonts w:ascii="ＭＳ 明朝" w:eastAsia="ＭＳ 明朝" w:hAnsi="Century" w:cs="Times New Roman" w:hint="eastAsia"/>
          <w:sz w:val="22"/>
          <w:szCs w:val="21"/>
        </w:rPr>
        <w:t>発するなど、他者に大きな被害を負わせる危険性</w:t>
      </w:r>
      <w:r w:rsidRPr="009A2D36">
        <w:rPr>
          <w:rFonts w:ascii="ＭＳ 明朝" w:eastAsia="ＭＳ 明朝" w:hAnsi="Century" w:cs="Times New Roman" w:hint="eastAsia"/>
          <w:sz w:val="22"/>
          <w:szCs w:val="21"/>
        </w:rPr>
        <w:t>があります。その危険性・責任の重大性の周知を通じて自覚を促し、“ながら”行為の</w:t>
      </w:r>
      <w:r w:rsidR="00EF6649">
        <w:rPr>
          <w:rFonts w:ascii="ＭＳ 明朝" w:eastAsia="ＭＳ 明朝" w:hAnsi="Century" w:cs="Times New Roman" w:hint="eastAsia"/>
          <w:sz w:val="22"/>
          <w:szCs w:val="21"/>
        </w:rPr>
        <w:t>根絶</w:t>
      </w:r>
      <w:r w:rsidRPr="009A2D36">
        <w:rPr>
          <w:rFonts w:ascii="ＭＳ 明朝" w:eastAsia="ＭＳ 明朝" w:hAnsi="Century" w:cs="Times New Roman" w:hint="eastAsia"/>
          <w:sz w:val="22"/>
          <w:szCs w:val="21"/>
        </w:rPr>
        <w:t>に向けて、啓発を推進していきます。</w:t>
      </w:r>
    </w:p>
    <w:p w14:paraId="4671D209" w14:textId="75216BB9" w:rsidR="001F01DE" w:rsidRPr="00486997" w:rsidRDefault="006620DE">
      <w:pPr>
        <w:ind w:leftChars="326" w:left="685"/>
        <w:rPr>
          <w:rFonts w:ascii="ＭＳ ゴシック" w:eastAsia="ＭＳ ゴシック" w:hAnsi="ＭＳ ゴシック" w:cs="Times New Roman"/>
          <w:sz w:val="22"/>
          <w:szCs w:val="21"/>
        </w:rPr>
      </w:pPr>
      <w:r>
        <w:rPr>
          <w:rFonts w:ascii="ＭＳ ゴシック" w:eastAsia="ＭＳ ゴシック" w:hAnsi="ＭＳ ゴシック" w:cs="Times New Roman" w:hint="eastAsia"/>
          <w:sz w:val="22"/>
          <w:szCs w:val="21"/>
        </w:rPr>
        <w:t>（</w:t>
      </w:r>
      <w:r w:rsidR="001F01DE" w:rsidRPr="00486997">
        <w:rPr>
          <w:rFonts w:ascii="ＭＳ ゴシック" w:eastAsia="ＭＳ ゴシック" w:hAnsi="ＭＳ ゴシック" w:cs="Times New Roman" w:hint="eastAsia"/>
          <w:sz w:val="22"/>
          <w:szCs w:val="21"/>
        </w:rPr>
        <w:t>ク</w:t>
      </w:r>
      <w:r>
        <w:rPr>
          <w:rFonts w:ascii="ＭＳ ゴシック" w:eastAsia="ＭＳ ゴシック" w:hAnsi="ＭＳ ゴシック" w:cs="Times New Roman" w:hint="eastAsia"/>
          <w:sz w:val="22"/>
          <w:szCs w:val="21"/>
        </w:rPr>
        <w:t>）</w:t>
      </w:r>
      <w:r w:rsidR="009136C8" w:rsidRPr="00486997">
        <w:rPr>
          <w:rFonts w:ascii="ＭＳ ゴシック" w:eastAsia="ＭＳ ゴシック" w:hAnsi="ＭＳ ゴシック" w:cs="Times New Roman" w:hint="eastAsia"/>
          <w:sz w:val="22"/>
          <w:szCs w:val="21"/>
        </w:rPr>
        <w:t>職域との連携</w:t>
      </w:r>
    </w:p>
    <w:p w14:paraId="2CDC466C" w14:textId="1E2E96EA" w:rsidR="006620DE" w:rsidRDefault="009136C8"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事業活動に伴う交通事故防止を一層促進するため、また、交通労働災害防止の観点からも、自動車・バイク・自転車の運転業務に労働者を従事させるすべての事業者が安全への取組</w:t>
      </w:r>
      <w:r w:rsidR="0021592F">
        <w:rPr>
          <w:rFonts w:ascii="ＭＳ 明朝" w:eastAsia="ＭＳ 明朝" w:hAnsi="Century" w:cs="Times New Roman" w:hint="eastAsia"/>
          <w:sz w:val="22"/>
          <w:szCs w:val="21"/>
        </w:rPr>
        <w:t>み</w:t>
      </w:r>
      <w:r w:rsidRPr="009A2D36">
        <w:rPr>
          <w:rFonts w:ascii="ＭＳ 明朝" w:eastAsia="ＭＳ 明朝" w:hAnsi="Century" w:cs="Times New Roman" w:hint="eastAsia"/>
          <w:sz w:val="22"/>
          <w:szCs w:val="21"/>
        </w:rPr>
        <w:t>を行う必要があります。</w:t>
      </w:r>
    </w:p>
    <w:p w14:paraId="3E9A3210" w14:textId="023972F5" w:rsidR="00467591" w:rsidRDefault="009136C8" w:rsidP="00486997">
      <w:pPr>
        <w:ind w:leftChars="530" w:left="111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事業者に対しては、従業員の安全運転管理の取組</w:t>
      </w:r>
      <w:r w:rsidR="0021592F">
        <w:rPr>
          <w:rFonts w:ascii="ＭＳ 明朝" w:eastAsia="ＭＳ 明朝" w:hAnsi="Century" w:cs="Times New Roman" w:hint="eastAsia"/>
          <w:sz w:val="22"/>
          <w:szCs w:val="21"/>
        </w:rPr>
        <w:t>み</w:t>
      </w:r>
      <w:r w:rsidRPr="009A2D36">
        <w:rPr>
          <w:rFonts w:ascii="ＭＳ 明朝" w:eastAsia="ＭＳ 明朝" w:hAnsi="Century" w:cs="Times New Roman" w:hint="eastAsia"/>
          <w:sz w:val="22"/>
          <w:szCs w:val="21"/>
        </w:rPr>
        <w:t>として、映像記録型ドライブレコーダー等の車載機器の事業用車両への設置や、交通安全教育の普及に向けた働きかけに努めます。また、飲酒運転撲滅の観点から、事業所におけるアルコール検知器を活用した運行前検査の徹底について啓発を推進していきます。</w:t>
      </w:r>
    </w:p>
    <w:p w14:paraId="36574824" w14:textId="77777777" w:rsidR="008661BB" w:rsidRPr="008661BB" w:rsidRDefault="008661BB" w:rsidP="008661BB">
      <w:pPr>
        <w:ind w:firstLineChars="400" w:firstLine="880"/>
        <w:rPr>
          <w:rFonts w:ascii="ＭＳ 明朝" w:eastAsia="ＭＳ 明朝" w:hAnsi="Century" w:cs="Times New Roman"/>
          <w:sz w:val="22"/>
          <w:szCs w:val="21"/>
        </w:rPr>
      </w:pPr>
    </w:p>
    <w:p w14:paraId="3C7F6335" w14:textId="1838EECD" w:rsidR="00467591" w:rsidRPr="00486997" w:rsidRDefault="00F40361" w:rsidP="00486997">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（４）</w:t>
      </w:r>
      <w:r w:rsidR="00467591" w:rsidRPr="006620DE">
        <w:rPr>
          <w:rFonts w:ascii="ＭＳ ゴシック" w:eastAsia="ＭＳ ゴシック" w:hAnsi="ＭＳ ゴシック" w:cs="Times New Roman" w:hint="eastAsia"/>
          <w:b/>
          <w:sz w:val="22"/>
          <w:szCs w:val="21"/>
        </w:rPr>
        <w:t>広報活動等の取組み</w:t>
      </w:r>
    </w:p>
    <w:p w14:paraId="3E364740" w14:textId="06EFA0B1" w:rsidR="00467591" w:rsidRPr="009A2D36" w:rsidRDefault="00EF6649" w:rsidP="00486997">
      <w:pPr>
        <w:ind w:leftChars="326" w:left="685" w:firstLineChars="100" w:firstLine="220"/>
        <w:rPr>
          <w:rFonts w:ascii="ＭＳ 明朝" w:eastAsia="ＭＳ 明朝" w:hAnsi="Century" w:cs="Times New Roman"/>
          <w:sz w:val="22"/>
          <w:szCs w:val="21"/>
        </w:rPr>
      </w:pPr>
      <w:r>
        <w:rPr>
          <w:rFonts w:ascii="ＭＳ 明朝" w:eastAsia="ＭＳ 明朝" w:hAnsi="Century" w:cs="Times New Roman" w:hint="eastAsia"/>
          <w:sz w:val="22"/>
          <w:szCs w:val="21"/>
        </w:rPr>
        <w:t>あらゆる場や機会を活用した交通安全</w:t>
      </w:r>
      <w:r w:rsidR="00467591" w:rsidRPr="009A2D36">
        <w:rPr>
          <w:rFonts w:ascii="ＭＳ 明朝" w:eastAsia="ＭＳ 明朝" w:hAnsi="Century" w:cs="Times New Roman" w:hint="eastAsia"/>
          <w:sz w:val="22"/>
          <w:szCs w:val="21"/>
        </w:rPr>
        <w:t>教育に併せて、</w:t>
      </w:r>
      <w:r w:rsidR="00D60072" w:rsidRPr="009A2D36">
        <w:rPr>
          <w:rFonts w:ascii="ＭＳ 明朝" w:eastAsia="ＭＳ 明朝" w:hAnsi="Century" w:cs="Times New Roman" w:hint="eastAsia"/>
          <w:sz w:val="22"/>
          <w:szCs w:val="21"/>
        </w:rPr>
        <w:t>広報</w:t>
      </w:r>
      <w:r>
        <w:rPr>
          <w:rFonts w:ascii="ＭＳ 明朝" w:eastAsia="ＭＳ 明朝" w:hAnsi="Century" w:cs="Times New Roman" w:hint="eastAsia"/>
          <w:sz w:val="22"/>
          <w:szCs w:val="21"/>
        </w:rPr>
        <w:t>媒体やメディアを活用した情報発信とともに、イベント活動などの展開を図っていきます</w:t>
      </w:r>
      <w:r w:rsidR="001D6741" w:rsidRPr="009A2D36">
        <w:rPr>
          <w:rFonts w:ascii="ＭＳ 明朝" w:eastAsia="ＭＳ 明朝" w:hAnsi="Century" w:cs="Times New Roman" w:hint="eastAsia"/>
          <w:sz w:val="22"/>
          <w:szCs w:val="21"/>
        </w:rPr>
        <w:t>。</w:t>
      </w:r>
    </w:p>
    <w:p w14:paraId="79DABEFC" w14:textId="11AF365E" w:rsidR="00D60072" w:rsidRPr="00F40361" w:rsidRDefault="006620DE" w:rsidP="00486997">
      <w:pPr>
        <w:ind w:leftChars="326" w:left="685"/>
        <w:rPr>
          <w:rFonts w:ascii="ＭＳ ゴシック" w:eastAsia="ＭＳ ゴシック" w:hAnsi="ＭＳ ゴシック" w:cs="Times New Roman"/>
          <w:b/>
          <w:sz w:val="22"/>
          <w:szCs w:val="21"/>
        </w:rPr>
      </w:pPr>
      <w:r w:rsidRPr="00F40361">
        <w:rPr>
          <w:rFonts w:ascii="ＭＳ ゴシック" w:eastAsia="ＭＳ ゴシック" w:hAnsi="ＭＳ ゴシック" w:cs="Times New Roman" w:hint="eastAsia"/>
          <w:b/>
          <w:sz w:val="22"/>
          <w:szCs w:val="21"/>
        </w:rPr>
        <w:t>ア</w:t>
      </w:r>
      <w:r w:rsidR="00F40361">
        <w:rPr>
          <w:rFonts w:ascii="ＭＳ ゴシック" w:eastAsia="ＭＳ ゴシック" w:hAnsi="ＭＳ ゴシック" w:cs="Times New Roman" w:hint="eastAsia"/>
          <w:b/>
          <w:sz w:val="22"/>
          <w:szCs w:val="21"/>
        </w:rPr>
        <w:t xml:space="preserve">　</w:t>
      </w:r>
      <w:r w:rsidR="00D60072" w:rsidRPr="00F40361">
        <w:rPr>
          <w:rFonts w:ascii="ＭＳ ゴシック" w:eastAsia="ＭＳ ゴシック" w:hAnsi="ＭＳ ゴシック" w:cs="Times New Roman" w:hint="eastAsia"/>
          <w:b/>
          <w:sz w:val="22"/>
          <w:szCs w:val="21"/>
        </w:rPr>
        <w:t>広報活動</w:t>
      </w:r>
    </w:p>
    <w:p w14:paraId="641CAA3A" w14:textId="09C573B1" w:rsidR="00F40361" w:rsidRDefault="00D60072"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インターネット（ホームページ、携帯端末）、広報紙、ポスター・チラシなどの自主媒体を活用して、タイムリーな発信に努めます。</w:t>
      </w:r>
    </w:p>
    <w:p w14:paraId="4A956C4E" w14:textId="76F401F9" w:rsidR="00F40361" w:rsidRDefault="00D60072"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情報発信にあたっては、訴求力を高めるため、時機にかなったテーマや、</w:t>
      </w:r>
      <w:r w:rsidR="00B63A24" w:rsidRPr="009A2D36">
        <w:rPr>
          <w:rFonts w:ascii="ＭＳ 明朝" w:eastAsia="ＭＳ 明朝" w:hAnsi="Century" w:cs="Times New Roman" w:hint="eastAsia"/>
          <w:sz w:val="22"/>
          <w:szCs w:val="21"/>
        </w:rPr>
        <w:t>交通</w:t>
      </w:r>
      <w:r w:rsidRPr="009A2D36">
        <w:rPr>
          <w:rFonts w:ascii="ＭＳ 明朝" w:eastAsia="ＭＳ 明朝" w:hAnsi="Century" w:cs="Times New Roman" w:hint="eastAsia"/>
          <w:sz w:val="22"/>
          <w:szCs w:val="21"/>
        </w:rPr>
        <w:t>事故の</w:t>
      </w:r>
      <w:r w:rsidR="004B45A6">
        <w:rPr>
          <w:rFonts w:ascii="ＭＳ 明朝" w:eastAsia="ＭＳ 明朝" w:hAnsi="Century" w:cs="Times New Roman" w:hint="eastAsia"/>
          <w:sz w:val="22"/>
          <w:szCs w:val="21"/>
        </w:rPr>
        <w:t>実例</w:t>
      </w:r>
      <w:r w:rsidRPr="009A2D36">
        <w:rPr>
          <w:rFonts w:ascii="ＭＳ 明朝" w:eastAsia="ＭＳ 明朝" w:hAnsi="Century" w:cs="Times New Roman" w:hint="eastAsia"/>
          <w:sz w:val="22"/>
          <w:szCs w:val="21"/>
        </w:rPr>
        <w:t>なども紹介しながら、我が事として受け止めてもらえるような発信にも努めます。</w:t>
      </w:r>
    </w:p>
    <w:p w14:paraId="2AB3F2F7" w14:textId="09FCA1E6" w:rsidR="00F40361" w:rsidRDefault="00D60072"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また、交通安全に果たす家庭の役割は極めて大きいことから、家庭に浸透させるための</w:t>
      </w:r>
      <w:r w:rsidR="0057105F">
        <w:rPr>
          <w:rFonts w:ascii="ＭＳ 明朝" w:eastAsia="ＭＳ 明朝" w:hAnsi="Century" w:cs="Times New Roman" w:hint="eastAsia"/>
          <w:sz w:val="22"/>
          <w:szCs w:val="21"/>
        </w:rPr>
        <w:t>きめ細</w:t>
      </w:r>
      <w:r w:rsidRPr="009A2D36">
        <w:rPr>
          <w:rFonts w:ascii="ＭＳ 明朝" w:eastAsia="ＭＳ 明朝" w:hAnsi="Century" w:cs="Times New Roman" w:hint="eastAsia"/>
          <w:sz w:val="22"/>
          <w:szCs w:val="21"/>
        </w:rPr>
        <w:t>かな情報提供にも努め、</w:t>
      </w:r>
      <w:r w:rsidR="001D6741" w:rsidRPr="009A2D36">
        <w:rPr>
          <w:rFonts w:ascii="ＭＳ 明朝" w:eastAsia="ＭＳ 明朝" w:hAnsi="Century" w:cs="Times New Roman" w:hint="eastAsia"/>
          <w:sz w:val="22"/>
          <w:szCs w:val="21"/>
        </w:rPr>
        <w:t>地域団体とも連携を図りながら</w:t>
      </w:r>
      <w:r w:rsidRPr="009A2D36">
        <w:rPr>
          <w:rFonts w:ascii="ＭＳ 明朝" w:eastAsia="ＭＳ 明朝" w:hAnsi="Century" w:cs="Times New Roman" w:hint="eastAsia"/>
          <w:sz w:val="22"/>
          <w:szCs w:val="21"/>
        </w:rPr>
        <w:t>時機にかなった気運の醸成や、普及啓発を図っていきます。</w:t>
      </w:r>
    </w:p>
    <w:p w14:paraId="085C37BE" w14:textId="3BDBB285" w:rsidR="00F40361" w:rsidRDefault="00D60072"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また</w:t>
      </w:r>
      <w:r w:rsidR="00B63A24" w:rsidRPr="009A2D36">
        <w:rPr>
          <w:rFonts w:ascii="ＭＳ 明朝" w:eastAsia="ＭＳ 明朝" w:hAnsi="Century" w:cs="Times New Roman" w:hint="eastAsia"/>
          <w:sz w:val="22"/>
          <w:szCs w:val="21"/>
        </w:rPr>
        <w:t>、重点的・集中的なプロモーションを行うため、民間事業者への働きか</w:t>
      </w:r>
      <w:r w:rsidRPr="009A2D36">
        <w:rPr>
          <w:rFonts w:ascii="ＭＳ 明朝" w:eastAsia="ＭＳ 明朝" w:hAnsi="Century" w:cs="Times New Roman" w:hint="eastAsia"/>
          <w:sz w:val="22"/>
          <w:szCs w:val="21"/>
        </w:rPr>
        <w:t>けにより、街頭のデジタルサイネージやスタジアムのビジョンの積極活用による広報・プロモーションにも取り組みます。</w:t>
      </w:r>
    </w:p>
    <w:p w14:paraId="162537F3" w14:textId="147CF861" w:rsidR="00D60072" w:rsidRPr="009A2D36" w:rsidRDefault="00D60072"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加えて、報道機関への情報提供を積極的に行うことで、新聞やテレビ・ラジオ等のパブリシティにもつなげていきます。</w:t>
      </w:r>
    </w:p>
    <w:p w14:paraId="26B2A76A" w14:textId="4911A038" w:rsidR="00D60072" w:rsidRPr="00F40361" w:rsidRDefault="006620DE" w:rsidP="00486997">
      <w:pPr>
        <w:ind w:leftChars="330" w:left="693"/>
        <w:rPr>
          <w:rFonts w:ascii="ＭＳ ゴシック" w:eastAsia="ＭＳ ゴシック" w:hAnsi="ＭＳ ゴシック" w:cs="Times New Roman"/>
          <w:b/>
          <w:sz w:val="22"/>
          <w:szCs w:val="21"/>
        </w:rPr>
      </w:pPr>
      <w:r w:rsidRPr="00486997">
        <w:rPr>
          <w:rFonts w:ascii="ＭＳ ゴシック" w:eastAsia="ＭＳ ゴシック" w:hAnsi="ＭＳ ゴシック" w:cs="Times New Roman" w:hint="eastAsia"/>
          <w:b/>
          <w:sz w:val="22"/>
          <w:szCs w:val="21"/>
        </w:rPr>
        <w:t>イ</w:t>
      </w:r>
      <w:r w:rsidR="00F40361" w:rsidRPr="00486997">
        <w:rPr>
          <w:rFonts w:ascii="ＭＳ ゴシック" w:eastAsia="ＭＳ ゴシック" w:hAnsi="ＭＳ ゴシック" w:cs="Times New Roman" w:hint="eastAsia"/>
          <w:b/>
          <w:sz w:val="22"/>
          <w:szCs w:val="21"/>
        </w:rPr>
        <w:t xml:space="preserve">　</w:t>
      </w:r>
      <w:r w:rsidR="00AD4E6A" w:rsidRPr="00F40361">
        <w:rPr>
          <w:rFonts w:ascii="ＭＳ ゴシック" w:eastAsia="ＭＳ ゴシック" w:hAnsi="ＭＳ ゴシック" w:cs="Times New Roman" w:hint="eastAsia"/>
          <w:b/>
          <w:sz w:val="22"/>
          <w:szCs w:val="21"/>
        </w:rPr>
        <w:t>イベント</w:t>
      </w:r>
      <w:r w:rsidR="00D60072" w:rsidRPr="00F40361">
        <w:rPr>
          <w:rFonts w:ascii="ＭＳ ゴシック" w:eastAsia="ＭＳ ゴシック" w:hAnsi="ＭＳ ゴシック" w:cs="Times New Roman" w:hint="eastAsia"/>
          <w:b/>
          <w:sz w:val="22"/>
          <w:szCs w:val="21"/>
        </w:rPr>
        <w:t>活動</w:t>
      </w:r>
    </w:p>
    <w:p w14:paraId="6FB89B9A" w14:textId="77777777" w:rsidR="00F40361" w:rsidRDefault="00AD4E6A"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各季に実施する交通安全運動</w:t>
      </w:r>
      <w:r w:rsidR="00730E93" w:rsidRPr="009A2D36">
        <w:rPr>
          <w:rFonts w:ascii="ＭＳ 明朝" w:eastAsia="ＭＳ 明朝" w:hAnsi="Century" w:cs="Times New Roman" w:hint="eastAsia"/>
          <w:sz w:val="22"/>
          <w:szCs w:val="21"/>
        </w:rPr>
        <w:t>といった行政区域単位の広範なキャンペーンから、校区等単位の地域住民と連携したエリア限定的な取組みまで、ターゲットに応じたさまざまな規模で実施します。</w:t>
      </w:r>
    </w:p>
    <w:p w14:paraId="382063A2" w14:textId="443C5CC2" w:rsidR="00467591" w:rsidRPr="009A2D36" w:rsidRDefault="00730E93" w:rsidP="00486997">
      <w:pPr>
        <w:ind w:leftChars="430" w:left="903" w:firstLineChars="100" w:firstLine="220"/>
        <w:rPr>
          <w:rFonts w:ascii="ＭＳ 明朝" w:eastAsia="ＭＳ 明朝" w:hAnsi="Century" w:cs="Times New Roman"/>
          <w:sz w:val="22"/>
          <w:szCs w:val="21"/>
        </w:rPr>
      </w:pPr>
      <w:r w:rsidRPr="009A2D36">
        <w:rPr>
          <w:rFonts w:ascii="ＭＳ 明朝" w:eastAsia="ＭＳ 明朝" w:hAnsi="Century" w:cs="Times New Roman" w:hint="eastAsia"/>
          <w:sz w:val="22"/>
          <w:szCs w:val="21"/>
        </w:rPr>
        <w:t>実施にあたっては、地域住民をはじめ、学校園、民間事業者等、様々な団体と協働して実施する</w:t>
      </w:r>
      <w:r w:rsidR="00C448D5">
        <w:rPr>
          <w:rFonts w:ascii="ＭＳ 明朝" w:eastAsia="ＭＳ 明朝" w:hAnsi="Century" w:cs="Times New Roman" w:hint="eastAsia"/>
          <w:sz w:val="22"/>
          <w:szCs w:val="21"/>
        </w:rPr>
        <w:t>こと</w:t>
      </w:r>
      <w:r w:rsidRPr="009A2D36">
        <w:rPr>
          <w:rFonts w:ascii="ＭＳ 明朝" w:eastAsia="ＭＳ 明朝" w:hAnsi="Century" w:cs="Times New Roman" w:hint="eastAsia"/>
          <w:sz w:val="22"/>
          <w:szCs w:val="21"/>
        </w:rPr>
        <w:t>で、実効性を期することとします。また、地域や学校園、職域等によって主体的に行われる、交通安全の取組みに対しては、情報提供や講師を派遣するなど、積極的な支援を行っていきます</w:t>
      </w:r>
      <w:r w:rsidR="003A5AE3">
        <w:rPr>
          <w:rFonts w:ascii="ＭＳ 明朝" w:eastAsia="ＭＳ 明朝" w:hAnsi="Century" w:cs="Times New Roman" w:hint="eastAsia"/>
          <w:sz w:val="22"/>
          <w:szCs w:val="21"/>
        </w:rPr>
        <w:t>。</w:t>
      </w:r>
    </w:p>
    <w:p w14:paraId="4D9B17B1" w14:textId="3DDF66AC" w:rsidR="00467591" w:rsidRDefault="00467591" w:rsidP="00467591">
      <w:pPr>
        <w:rPr>
          <w:rFonts w:ascii="ＭＳ 明朝" w:eastAsia="ＭＳ 明朝" w:hAnsi="Century" w:cs="Times New Roman"/>
          <w:sz w:val="22"/>
          <w:szCs w:val="21"/>
        </w:rPr>
      </w:pPr>
    </w:p>
    <w:p w14:paraId="6699D700" w14:textId="0894C362" w:rsidR="00F40361" w:rsidRDefault="00F40361" w:rsidP="00467591">
      <w:pPr>
        <w:rPr>
          <w:rFonts w:ascii="ＭＳ 明朝" w:eastAsia="ＭＳ 明朝" w:hAnsi="Century" w:cs="Times New Roman"/>
          <w:sz w:val="22"/>
          <w:szCs w:val="21"/>
        </w:rPr>
      </w:pPr>
    </w:p>
    <w:p w14:paraId="51E8B2F9" w14:textId="378FCF9F" w:rsidR="00467591" w:rsidRPr="009C74A4" w:rsidRDefault="00512087" w:rsidP="00467591">
      <w:pPr>
        <w:rPr>
          <w:rFonts w:ascii="ＭＳ 明朝" w:eastAsia="ＭＳ 明朝" w:hAnsi="Century" w:cs="Times New Roman"/>
          <w:sz w:val="22"/>
          <w:szCs w:val="21"/>
        </w:rPr>
      </w:pPr>
      <w:r w:rsidRPr="009C74A4">
        <w:rPr>
          <w:rFonts w:ascii="ＭＳ 明朝" w:eastAsia="ＭＳ 明朝" w:hAnsi="Century" w:cs="Times New Roman" w:hint="eastAsia"/>
          <w:noProof/>
          <w:sz w:val="22"/>
          <w:szCs w:val="21"/>
        </w:rPr>
        <w:lastRenderedPageBreak/>
        <mc:AlternateContent>
          <mc:Choice Requires="wps">
            <w:drawing>
              <wp:anchor distT="0" distB="0" distL="114300" distR="114300" simplePos="0" relativeHeight="251669504" behindDoc="1" locked="0" layoutInCell="1" allowOverlap="1" wp14:anchorId="2006FB8F" wp14:editId="0DF0DAA2">
                <wp:simplePos x="0" y="0"/>
                <wp:positionH relativeFrom="column">
                  <wp:posOffset>299084</wp:posOffset>
                </wp:positionH>
                <wp:positionV relativeFrom="paragraph">
                  <wp:posOffset>38100</wp:posOffset>
                </wp:positionV>
                <wp:extent cx="5648325" cy="59055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590550"/>
                        </a:xfrm>
                        <a:prstGeom prst="roundRect">
                          <a:avLst>
                            <a:gd name="adj" fmla="val 16667"/>
                          </a:avLst>
                        </a:prstGeom>
                        <a:solidFill>
                          <a:srgbClr val="00B050"/>
                        </a:solidFill>
                        <a:ln w="9525">
                          <a:solidFill>
                            <a:srgbClr val="000000"/>
                          </a:solidFill>
                          <a:round/>
                          <a:headEnd/>
                          <a:tailEnd/>
                        </a:ln>
                      </wps:spPr>
                      <wps:txbx>
                        <w:txbxContent>
                          <w:p w14:paraId="3004142F" w14:textId="77777777" w:rsidR="00AA16EC" w:rsidRDefault="00AA16EC" w:rsidP="00512087">
                            <w:pPr>
                              <w:spacing w:line="120" w:lineRule="exact"/>
                              <w:jc w:val="center"/>
                              <w:rPr>
                                <w:b/>
                                <w:color w:val="FFFFFF" w:themeColor="background1"/>
                                <w:sz w:val="28"/>
                                <w:szCs w:val="28"/>
                              </w:rPr>
                            </w:pPr>
                          </w:p>
                          <w:p w14:paraId="41170A83" w14:textId="203518C5" w:rsidR="00AA16EC" w:rsidRPr="00512087" w:rsidRDefault="00AA16EC" w:rsidP="00512087">
                            <w:pPr>
                              <w:jc w:val="center"/>
                              <w:rPr>
                                <w:b/>
                                <w:color w:val="FFFFFF" w:themeColor="background1"/>
                                <w:sz w:val="28"/>
                                <w:szCs w:val="28"/>
                              </w:rPr>
                            </w:pPr>
                            <w:r w:rsidRPr="00512087">
                              <w:rPr>
                                <w:rFonts w:hint="eastAsia"/>
                                <w:b/>
                                <w:color w:val="FFFFFF" w:themeColor="background1"/>
                                <w:sz w:val="28"/>
                                <w:szCs w:val="28"/>
                              </w:rPr>
                              <w:t>取</w:t>
                            </w:r>
                            <w:r>
                              <w:rPr>
                                <w:rFonts w:hint="eastAsia"/>
                                <w:b/>
                                <w:color w:val="FFFFFF" w:themeColor="background1"/>
                                <w:sz w:val="28"/>
                                <w:szCs w:val="28"/>
                              </w:rPr>
                              <w:t xml:space="preserve">　</w:t>
                            </w:r>
                            <w:r w:rsidRPr="00512087">
                              <w:rPr>
                                <w:rFonts w:hint="eastAsia"/>
                                <w:b/>
                                <w:color w:val="FFFFFF" w:themeColor="background1"/>
                                <w:sz w:val="28"/>
                                <w:szCs w:val="28"/>
                              </w:rPr>
                              <w:t>組</w:t>
                            </w:r>
                            <w:r>
                              <w:rPr>
                                <w:rFonts w:hint="eastAsia"/>
                                <w:b/>
                                <w:color w:val="FFFFFF" w:themeColor="background1"/>
                                <w:sz w:val="28"/>
                                <w:szCs w:val="28"/>
                              </w:rPr>
                              <w:t xml:space="preserve">　</w:t>
                            </w:r>
                            <w:r w:rsidRPr="00512087">
                              <w:rPr>
                                <w:rFonts w:hint="eastAsia"/>
                                <w:b/>
                                <w:color w:val="FFFFFF" w:themeColor="background1"/>
                                <w:sz w:val="28"/>
                                <w:szCs w:val="28"/>
                              </w:rPr>
                              <w:t>事</w:t>
                            </w:r>
                            <w:r>
                              <w:rPr>
                                <w:rFonts w:hint="eastAsia"/>
                                <w:b/>
                                <w:color w:val="FFFFFF" w:themeColor="background1"/>
                                <w:sz w:val="28"/>
                                <w:szCs w:val="28"/>
                              </w:rPr>
                              <w:t xml:space="preserve">　</w:t>
                            </w:r>
                            <w:r w:rsidRPr="00512087">
                              <w:rPr>
                                <w:rFonts w:hint="eastAsia"/>
                                <w:b/>
                                <w:color w:val="FFFFFF" w:themeColor="background1"/>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6FB8F" id="角丸四角形 1" o:spid="_x0000_s1033" style="position:absolute;left:0;text-align:left;margin-left:23.55pt;margin-top:3pt;width:444.75pt;height:4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" fillcolor="#00b050">
                <v:textbox inset="5.85pt,.7pt,5.85pt,.7pt">
                  <w:txbxContent>
                    <w:p w14:paraId="3004142F" w14:textId="77777777" w:rsidR="00AA16EC" w:rsidRDefault="00AA16EC" w:rsidP="00512087">
                      <w:pPr>
                        <w:spacing w:line="120" w:lineRule="exact"/>
                        <w:jc w:val="center"/>
                        <w:rPr>
                          <w:b/>
                          <w:color w:val="FFFFFF" w:themeColor="background1"/>
                          <w:sz w:val="28"/>
                          <w:szCs w:val="28"/>
                        </w:rPr>
                      </w:pPr>
                    </w:p>
                    <w:p w14:paraId="41170A83" w14:textId="203518C5" w:rsidR="00AA16EC" w:rsidRPr="00512087" w:rsidRDefault="00AA16EC" w:rsidP="00512087">
                      <w:pPr>
                        <w:jc w:val="center"/>
                        <w:rPr>
                          <w:b/>
                          <w:color w:val="FFFFFF" w:themeColor="background1"/>
                          <w:sz w:val="28"/>
                          <w:szCs w:val="28"/>
                        </w:rPr>
                      </w:pPr>
                      <w:r w:rsidRPr="00512087">
                        <w:rPr>
                          <w:rFonts w:hint="eastAsia"/>
                          <w:b/>
                          <w:color w:val="FFFFFF" w:themeColor="background1"/>
                          <w:sz w:val="28"/>
                          <w:szCs w:val="28"/>
                        </w:rPr>
                        <w:t>取</w:t>
                      </w:r>
                      <w:r>
                        <w:rPr>
                          <w:rFonts w:hint="eastAsia"/>
                          <w:b/>
                          <w:color w:val="FFFFFF" w:themeColor="background1"/>
                          <w:sz w:val="28"/>
                          <w:szCs w:val="28"/>
                        </w:rPr>
                        <w:t xml:space="preserve">　</w:t>
                      </w:r>
                      <w:r w:rsidRPr="00512087">
                        <w:rPr>
                          <w:rFonts w:hint="eastAsia"/>
                          <w:b/>
                          <w:color w:val="FFFFFF" w:themeColor="background1"/>
                          <w:sz w:val="28"/>
                          <w:szCs w:val="28"/>
                        </w:rPr>
                        <w:t>組</w:t>
                      </w:r>
                      <w:r>
                        <w:rPr>
                          <w:rFonts w:hint="eastAsia"/>
                          <w:b/>
                          <w:color w:val="FFFFFF" w:themeColor="background1"/>
                          <w:sz w:val="28"/>
                          <w:szCs w:val="28"/>
                        </w:rPr>
                        <w:t xml:space="preserve">　</w:t>
                      </w:r>
                      <w:r w:rsidRPr="00512087">
                        <w:rPr>
                          <w:rFonts w:hint="eastAsia"/>
                          <w:b/>
                          <w:color w:val="FFFFFF" w:themeColor="background1"/>
                          <w:sz w:val="28"/>
                          <w:szCs w:val="28"/>
                        </w:rPr>
                        <w:t>事</w:t>
                      </w:r>
                      <w:r>
                        <w:rPr>
                          <w:rFonts w:hint="eastAsia"/>
                          <w:b/>
                          <w:color w:val="FFFFFF" w:themeColor="background1"/>
                          <w:sz w:val="28"/>
                          <w:szCs w:val="28"/>
                        </w:rPr>
                        <w:t xml:space="preserve">　</w:t>
                      </w:r>
                      <w:r w:rsidRPr="00512087">
                        <w:rPr>
                          <w:rFonts w:hint="eastAsia"/>
                          <w:b/>
                          <w:color w:val="FFFFFF" w:themeColor="background1"/>
                          <w:sz w:val="28"/>
                          <w:szCs w:val="28"/>
                        </w:rPr>
                        <w:t>例</w:t>
                      </w:r>
                    </w:p>
                  </w:txbxContent>
                </v:textbox>
              </v:roundrect>
            </w:pict>
          </mc:Fallback>
        </mc:AlternateContent>
      </w:r>
      <w:r w:rsidRPr="009C74A4">
        <w:rPr>
          <w:rFonts w:ascii="ＭＳ 明朝" w:eastAsia="ＭＳ 明朝" w:hAnsi="Century" w:cs="Times New Roman" w:hint="eastAsia"/>
          <w:noProof/>
          <w:sz w:val="22"/>
          <w:szCs w:val="21"/>
        </w:rPr>
        <mc:AlternateContent>
          <mc:Choice Requires="wps">
            <w:drawing>
              <wp:anchor distT="0" distB="0" distL="114300" distR="114300" simplePos="0" relativeHeight="251668480" behindDoc="1" locked="0" layoutInCell="1" allowOverlap="1" wp14:anchorId="57500F82" wp14:editId="3EF7C16C">
                <wp:simplePos x="0" y="0"/>
                <wp:positionH relativeFrom="column">
                  <wp:posOffset>299084</wp:posOffset>
                </wp:positionH>
                <wp:positionV relativeFrom="paragraph">
                  <wp:posOffset>114300</wp:posOffset>
                </wp:positionV>
                <wp:extent cx="5648325" cy="5326380"/>
                <wp:effectExtent l="0" t="0" r="28575" b="266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53263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2C9186" id="正方形/長方形 2" o:spid="_x0000_s1026" style="position:absolute;left:0;text-align:left;margin-left:23.55pt;margin-top:9pt;width:444.75pt;height:41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">
                <v:textbox inset="5.85pt,.7pt,5.85pt,.7pt"/>
              </v:rect>
            </w:pict>
          </mc:Fallback>
        </mc:AlternateContent>
      </w:r>
    </w:p>
    <w:p w14:paraId="6726D3D8" w14:textId="6FF1F7D8" w:rsidR="00467591" w:rsidRPr="009C74A4" w:rsidRDefault="00467591" w:rsidP="00467591">
      <w:pPr>
        <w:spacing w:line="0" w:lineRule="atLeast"/>
        <w:jc w:val="left"/>
        <w:rPr>
          <w:rFonts w:ascii="ＭＳ 明朝" w:eastAsia="ＭＳ 明朝" w:hAnsi="ＭＳ 明朝" w:cs="Times New Roman"/>
          <w:b/>
          <w:bCs/>
          <w:color w:val="FFFFFF"/>
          <w:sz w:val="28"/>
          <w:szCs w:val="28"/>
        </w:rPr>
      </w:pPr>
    </w:p>
    <w:p w14:paraId="5799FA0E" w14:textId="77777777" w:rsidR="00467591" w:rsidRPr="009C74A4" w:rsidRDefault="00467591" w:rsidP="00467591">
      <w:pPr>
        <w:spacing w:line="0" w:lineRule="atLeast"/>
        <w:jc w:val="left"/>
        <w:rPr>
          <w:rFonts w:ascii="ＭＳ 明朝" w:eastAsia="ＭＳ 明朝" w:hAnsi="ＭＳ 明朝" w:cs="Times New Roman"/>
          <w:b/>
          <w:bCs/>
          <w:color w:val="FFFFFF"/>
          <w:sz w:val="28"/>
          <w:szCs w:val="28"/>
        </w:rPr>
      </w:pPr>
    </w:p>
    <w:p w14:paraId="6D521AAD" w14:textId="77777777" w:rsidR="00512087" w:rsidRDefault="00512087" w:rsidP="00467591">
      <w:pPr>
        <w:rPr>
          <w:rFonts w:ascii="ＭＳ 明朝" w:eastAsia="ＭＳ 明朝" w:hAnsi="ＭＳ 明朝" w:cs="Times New Roman"/>
          <w:bCs/>
          <w:sz w:val="22"/>
          <w:szCs w:val="21"/>
        </w:rPr>
      </w:pPr>
    </w:p>
    <w:p w14:paraId="491ADD34" w14:textId="704A9505" w:rsidR="00467591" w:rsidRPr="00761854" w:rsidRDefault="00467591" w:rsidP="00512087">
      <w:pPr>
        <w:ind w:leftChars="300" w:left="630"/>
        <w:rPr>
          <w:rFonts w:ascii="ＭＳ ゴシック" w:eastAsia="ＭＳ ゴシック" w:hAnsi="ＭＳ ゴシック" w:cs="Times New Roman"/>
          <w:b/>
          <w:bCs/>
          <w:sz w:val="22"/>
          <w:szCs w:val="21"/>
        </w:rPr>
      </w:pPr>
      <w:r w:rsidRPr="00761854">
        <w:rPr>
          <w:rFonts w:ascii="ＭＳ ゴシック" w:eastAsia="ＭＳ ゴシック" w:hAnsi="ＭＳ ゴシック" w:cs="Times New Roman" w:hint="eastAsia"/>
          <w:b/>
          <w:bCs/>
          <w:sz w:val="22"/>
          <w:szCs w:val="21"/>
        </w:rPr>
        <w:t>〈全体的な取組み内容〉</w:t>
      </w:r>
    </w:p>
    <w:p w14:paraId="1D7AC09D" w14:textId="77777777" w:rsidR="00221454" w:rsidRDefault="00467591" w:rsidP="00221454">
      <w:pPr>
        <w:ind w:leftChars="400" w:left="1060" w:hangingChars="100" w:hanging="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・各季に実施する交通安全運動期間において、交通ルールの遵守と交通マナーを</w:t>
      </w:r>
    </w:p>
    <w:p w14:paraId="1E2D2888" w14:textId="71B28569" w:rsidR="00467591" w:rsidRPr="009C74A4" w:rsidRDefault="00467591" w:rsidP="00221454">
      <w:pPr>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習慣づけるため、警察と連携して、交通安全キャンペーンや交通安全啓発を実施</w:t>
      </w:r>
    </w:p>
    <w:p w14:paraId="4578BDED" w14:textId="7661F9D3" w:rsidR="00467591" w:rsidRPr="009C74A4" w:rsidRDefault="00467591" w:rsidP="00512087">
      <w:pPr>
        <w:kinsoku w:val="0"/>
        <w:overflowPunct w:val="0"/>
        <w:autoSpaceDE w:val="0"/>
        <w:autoSpaceDN w:val="0"/>
        <w:snapToGrid w:val="0"/>
        <w:spacing w:line="453" w:lineRule="exact"/>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（４月）春の全国交通安全運動</w:t>
      </w:r>
    </w:p>
    <w:p w14:paraId="441B02BE" w14:textId="3EC19B47" w:rsidR="00467591" w:rsidRPr="009C74A4" w:rsidRDefault="00467591" w:rsidP="00512087">
      <w:pPr>
        <w:kinsoku w:val="0"/>
        <w:overflowPunct w:val="0"/>
        <w:autoSpaceDE w:val="0"/>
        <w:autoSpaceDN w:val="0"/>
        <w:snapToGrid w:val="0"/>
        <w:spacing w:line="453" w:lineRule="exact"/>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（７月）夏の交通事故防止運動</w:t>
      </w:r>
    </w:p>
    <w:p w14:paraId="5B44FE1A" w14:textId="55AC68DE" w:rsidR="00467591" w:rsidRPr="009C74A4" w:rsidRDefault="00467591" w:rsidP="00512087">
      <w:pPr>
        <w:kinsoku w:val="0"/>
        <w:overflowPunct w:val="0"/>
        <w:autoSpaceDE w:val="0"/>
        <w:autoSpaceDN w:val="0"/>
        <w:snapToGrid w:val="0"/>
        <w:spacing w:line="453" w:lineRule="exact"/>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（９月）秋の全国交通安全運動</w:t>
      </w:r>
    </w:p>
    <w:p w14:paraId="00D50570" w14:textId="471C1F5B" w:rsidR="00467591" w:rsidRPr="009C74A4" w:rsidRDefault="00467591" w:rsidP="00512087">
      <w:pPr>
        <w:kinsoku w:val="0"/>
        <w:overflowPunct w:val="0"/>
        <w:autoSpaceDE w:val="0"/>
        <w:autoSpaceDN w:val="0"/>
        <w:snapToGrid w:val="0"/>
        <w:spacing w:line="453" w:lineRule="exact"/>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（11月）自転車マナーアップ強化月間</w:t>
      </w:r>
    </w:p>
    <w:p w14:paraId="073E52F0" w14:textId="6CCE357B" w:rsidR="00467591" w:rsidRPr="009C74A4" w:rsidRDefault="00467591" w:rsidP="00512087">
      <w:pPr>
        <w:kinsoku w:val="0"/>
        <w:overflowPunct w:val="0"/>
        <w:autoSpaceDE w:val="0"/>
        <w:autoSpaceDN w:val="0"/>
        <w:snapToGrid w:val="0"/>
        <w:spacing w:line="453" w:lineRule="exact"/>
        <w:ind w:leftChars="500" w:left="105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（12月）年末の交通事故防止運動</w:t>
      </w:r>
    </w:p>
    <w:p w14:paraId="7D006BF8" w14:textId="121DA2D9" w:rsidR="00467591" w:rsidRPr="009C74A4" w:rsidRDefault="00467591" w:rsidP="00467591">
      <w:pPr>
        <w:kinsoku w:val="0"/>
        <w:overflowPunct w:val="0"/>
        <w:autoSpaceDE w:val="0"/>
        <w:autoSpaceDN w:val="0"/>
        <w:snapToGrid w:val="0"/>
        <w:spacing w:line="453" w:lineRule="exact"/>
        <w:ind w:rightChars="-40" w:right="-84" w:firstLineChars="200" w:firstLine="440"/>
        <w:rPr>
          <w:rFonts w:ascii="ＭＳ 明朝" w:eastAsia="ＭＳ 明朝" w:hAnsi="ＭＳ 明朝" w:cs="Times New Roman"/>
          <w:sz w:val="22"/>
          <w:szCs w:val="21"/>
        </w:rPr>
      </w:pPr>
    </w:p>
    <w:p w14:paraId="143B09F0" w14:textId="54AD85D9" w:rsidR="00467591" w:rsidRPr="00761854" w:rsidRDefault="00512087" w:rsidP="00512087">
      <w:pPr>
        <w:kinsoku w:val="0"/>
        <w:overflowPunct w:val="0"/>
        <w:autoSpaceDE w:val="0"/>
        <w:autoSpaceDN w:val="0"/>
        <w:snapToGrid w:val="0"/>
        <w:spacing w:line="453" w:lineRule="exact"/>
        <w:ind w:leftChars="300" w:left="630"/>
        <w:rPr>
          <w:rFonts w:ascii="ＭＳ ゴシック" w:eastAsia="ＭＳ ゴシック" w:hAnsi="ＭＳ ゴシック" w:cs="Times New Roman"/>
          <w:b/>
          <w:color w:val="000000"/>
          <w:sz w:val="22"/>
          <w:szCs w:val="21"/>
        </w:rPr>
      </w:pPr>
      <w:r>
        <w:rPr>
          <w:rFonts w:ascii="ＭＳ ゴシック" w:eastAsia="ＭＳ ゴシック" w:hAnsi="ＭＳ ゴシック" w:cs="Times New Roman" w:hint="eastAsia"/>
          <w:b/>
          <w:color w:val="000000"/>
          <w:sz w:val="22"/>
          <w:szCs w:val="21"/>
        </w:rPr>
        <w:t>〈各季の交通安全運動を中心とした取組例〉</w:t>
      </w:r>
    </w:p>
    <w:p w14:paraId="37F8E938" w14:textId="52888B85" w:rsidR="00467591" w:rsidRDefault="00467591" w:rsidP="00512087">
      <w:pPr>
        <w:kinsoku w:val="0"/>
        <w:overflowPunct w:val="0"/>
        <w:autoSpaceDE w:val="0"/>
        <w:autoSpaceDN w:val="0"/>
        <w:snapToGrid w:val="0"/>
        <w:spacing w:line="453" w:lineRule="exact"/>
        <w:ind w:leftChars="400" w:left="840"/>
        <w:rPr>
          <w:rFonts w:ascii="ＭＳ 明朝" w:eastAsia="ＭＳ 明朝" w:hAnsi="ＭＳ 明朝" w:cs="Times New Roman"/>
          <w:color w:val="000000"/>
          <w:sz w:val="22"/>
          <w:szCs w:val="21"/>
        </w:rPr>
      </w:pPr>
      <w:r w:rsidRPr="009C74A4">
        <w:rPr>
          <w:rFonts w:ascii="ＭＳ 明朝" w:eastAsia="ＭＳ 明朝" w:hAnsi="ＭＳ 明朝" w:cs="Times New Roman" w:hint="eastAsia"/>
          <w:color w:val="000000"/>
          <w:sz w:val="22"/>
          <w:szCs w:val="21"/>
        </w:rPr>
        <w:t>・交差点や横断歩道において、歩行者・自転車利用者に対して交通安全啓発を実施</w:t>
      </w:r>
    </w:p>
    <w:p w14:paraId="5F93EEF5" w14:textId="77777777" w:rsidR="00221454" w:rsidRDefault="00467591" w:rsidP="00221454">
      <w:pPr>
        <w:kinsoku w:val="0"/>
        <w:overflowPunct w:val="0"/>
        <w:autoSpaceDE w:val="0"/>
        <w:autoSpaceDN w:val="0"/>
        <w:snapToGrid w:val="0"/>
        <w:spacing w:line="453" w:lineRule="exact"/>
        <w:ind w:leftChars="400" w:left="1060" w:hangingChars="100" w:hanging="220"/>
        <w:rPr>
          <w:rFonts w:ascii="ＭＳ 明朝" w:eastAsia="ＭＳ 明朝" w:hAnsi="ＭＳ 明朝" w:cs="Times New Roman"/>
          <w:color w:val="000000"/>
          <w:sz w:val="22"/>
          <w:szCs w:val="21"/>
        </w:rPr>
      </w:pPr>
      <w:r w:rsidRPr="009C74A4">
        <w:rPr>
          <w:rFonts w:ascii="ＭＳ 明朝" w:eastAsia="ＭＳ 明朝" w:hAnsi="ＭＳ 明朝" w:cs="Times New Roman" w:hint="eastAsia"/>
          <w:color w:val="000000"/>
          <w:sz w:val="22"/>
          <w:szCs w:val="21"/>
        </w:rPr>
        <w:t>・警察と合同で国道等において、ドライバーに対して、飲酒運転撲滅やシートベルト</w:t>
      </w:r>
    </w:p>
    <w:p w14:paraId="2767A8C1" w14:textId="6683A3F4" w:rsidR="00467591" w:rsidRPr="009C74A4" w:rsidRDefault="00B144D7" w:rsidP="00221454">
      <w:pPr>
        <w:kinsoku w:val="0"/>
        <w:overflowPunct w:val="0"/>
        <w:autoSpaceDE w:val="0"/>
        <w:autoSpaceDN w:val="0"/>
        <w:snapToGrid w:val="0"/>
        <w:spacing w:line="453" w:lineRule="exact"/>
        <w:ind w:leftChars="500" w:left="1050"/>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着</w:t>
      </w:r>
      <w:r w:rsidR="00467591" w:rsidRPr="009C74A4">
        <w:rPr>
          <w:rFonts w:ascii="ＭＳ 明朝" w:eastAsia="ＭＳ 明朝" w:hAnsi="ＭＳ 明朝" w:cs="Times New Roman" w:hint="eastAsia"/>
          <w:color w:val="000000"/>
          <w:sz w:val="22"/>
          <w:szCs w:val="21"/>
        </w:rPr>
        <w:t>用啓発を実施</w:t>
      </w:r>
    </w:p>
    <w:p w14:paraId="4EC1C87B" w14:textId="3EDA7412" w:rsidR="00467591" w:rsidRPr="009C74A4" w:rsidRDefault="00467591" w:rsidP="00512087">
      <w:pPr>
        <w:kinsoku w:val="0"/>
        <w:overflowPunct w:val="0"/>
        <w:autoSpaceDE w:val="0"/>
        <w:autoSpaceDN w:val="0"/>
        <w:snapToGrid w:val="0"/>
        <w:spacing w:line="453" w:lineRule="exact"/>
        <w:ind w:leftChars="400" w:left="84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・街頭において、自転車利用者への無灯火防止の指導を実施</w:t>
      </w:r>
    </w:p>
    <w:p w14:paraId="7B3504C0" w14:textId="36760741" w:rsidR="00467591" w:rsidRPr="009C74A4" w:rsidRDefault="00467591" w:rsidP="00512087">
      <w:pPr>
        <w:kinsoku w:val="0"/>
        <w:overflowPunct w:val="0"/>
        <w:autoSpaceDE w:val="0"/>
        <w:autoSpaceDN w:val="0"/>
        <w:snapToGrid w:val="0"/>
        <w:spacing w:line="453" w:lineRule="exact"/>
        <w:ind w:leftChars="400" w:left="84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・区民まつり等を利用した交通安全啓発の実施</w:t>
      </w:r>
    </w:p>
    <w:p w14:paraId="3C04336F" w14:textId="1FBA53A3" w:rsidR="00467591" w:rsidRPr="009C74A4" w:rsidRDefault="00467591" w:rsidP="00512087">
      <w:pPr>
        <w:kinsoku w:val="0"/>
        <w:overflowPunct w:val="0"/>
        <w:autoSpaceDE w:val="0"/>
        <w:autoSpaceDN w:val="0"/>
        <w:snapToGrid w:val="0"/>
        <w:spacing w:line="453" w:lineRule="exact"/>
        <w:ind w:leftChars="400" w:left="84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・ＰＴＡ等と</w:t>
      </w:r>
      <w:r w:rsidRPr="009C74A4">
        <w:rPr>
          <w:rFonts w:ascii="ＭＳ 明朝" w:eastAsia="ＭＳ 明朝" w:hAnsi="ＭＳ 明朝" w:cs="Times New Roman"/>
          <w:sz w:val="22"/>
          <w:szCs w:val="21"/>
        </w:rPr>
        <w:t>連携した親子交通安全教室の実施</w:t>
      </w:r>
    </w:p>
    <w:p w14:paraId="08360291" w14:textId="005E0BCF" w:rsidR="00467591" w:rsidRDefault="00467591" w:rsidP="00467591">
      <w:pPr>
        <w:ind w:firstLineChars="100" w:firstLine="221"/>
        <w:rPr>
          <w:rFonts w:ascii="ＭＳ ゴシック" w:eastAsia="ＭＳ ゴシック" w:hAnsi="ＭＳ ゴシック" w:cs="Times New Roman"/>
          <w:b/>
          <w:sz w:val="22"/>
          <w:szCs w:val="21"/>
        </w:rPr>
      </w:pPr>
    </w:p>
    <w:p w14:paraId="32F7AAB7" w14:textId="1670B500" w:rsidR="00761854" w:rsidRDefault="00761854" w:rsidP="00467591">
      <w:pPr>
        <w:ind w:firstLineChars="100" w:firstLine="221"/>
        <w:rPr>
          <w:rFonts w:ascii="ＭＳ ゴシック" w:eastAsia="ＭＳ ゴシック" w:hAnsi="ＭＳ ゴシック" w:cs="Times New Roman"/>
          <w:b/>
          <w:sz w:val="22"/>
          <w:szCs w:val="21"/>
        </w:rPr>
      </w:pPr>
    </w:p>
    <w:p w14:paraId="7CDC8003" w14:textId="77777777" w:rsidR="00512087" w:rsidRPr="00512087" w:rsidRDefault="00512087" w:rsidP="00467591">
      <w:pPr>
        <w:ind w:firstLineChars="100" w:firstLine="221"/>
        <w:rPr>
          <w:rFonts w:ascii="ＭＳ ゴシック" w:eastAsia="ＭＳ ゴシック" w:hAnsi="ＭＳ ゴシック" w:cs="Times New Roman"/>
          <w:b/>
          <w:sz w:val="22"/>
          <w:szCs w:val="21"/>
        </w:rPr>
      </w:pPr>
    </w:p>
    <w:p w14:paraId="5B4AEAC2" w14:textId="4057C6D3" w:rsidR="00512087" w:rsidRPr="00293034" w:rsidRDefault="00467591" w:rsidP="00293034">
      <w:pPr>
        <w:rPr>
          <w:rFonts w:ascii="ＭＳ 明朝" w:eastAsia="ＭＳ 明朝" w:hAnsi="ＭＳ 明朝" w:cs="Times New Roman"/>
          <w:b/>
          <w:sz w:val="22"/>
          <w:szCs w:val="21"/>
        </w:rPr>
      </w:pPr>
      <w:r w:rsidRPr="009C74A4">
        <w:rPr>
          <w:rFonts w:ascii="ＭＳ 明朝" w:eastAsia="ＭＳ 明朝" w:hAnsi="ＭＳ 明朝" w:cs="Times New Roman" w:hint="eastAsia"/>
          <w:b/>
          <w:sz w:val="22"/>
          <w:szCs w:val="21"/>
        </w:rPr>
        <w:t xml:space="preserve">　　</w:t>
      </w:r>
    </w:p>
    <w:p w14:paraId="1B25FB43" w14:textId="5ABF6534" w:rsidR="00467591" w:rsidRPr="009C74A4" w:rsidRDefault="006620DE" w:rsidP="00221454">
      <w:pPr>
        <w:ind w:leftChars="110" w:left="23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３</w:t>
      </w:r>
      <w:r w:rsidR="00467591" w:rsidRPr="009C74A4">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bCs/>
          <w:sz w:val="22"/>
          <w:szCs w:val="21"/>
        </w:rPr>
        <w:t>自動車駐車対策の推進</w:t>
      </w:r>
    </w:p>
    <w:p w14:paraId="2AF81AB0" w14:textId="77777777" w:rsidR="00221454" w:rsidRDefault="00467591" w:rsidP="00221454">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道路交通の安全と円滑を図り、都市機能の維持及び増進に寄与するため、交通の状況や地域の特性に応じた駐車対策を推進します。</w:t>
      </w:r>
    </w:p>
    <w:p w14:paraId="74E56557" w14:textId="08832A3D" w:rsidR="00467591" w:rsidRPr="009C74A4" w:rsidRDefault="00467591" w:rsidP="00221454">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自動車の駐車問題の解決にあたっては、「大阪市駐車基本計画」に基づき、①駐車需要の抑制、②駐車スペースの有効利用と拡大、③取締り強化の要請、④マナーの向上の4項目を基本方針として、駐車場情報の提供などによる駐車場の有効利用や、建築物における駐車施設の附置義務化などによる民間駐車場の整備促進、さらに、めいわく駐車をなくすために「大阪市迷惑駐車の防止に関する条例」（平</w:t>
      </w:r>
      <w:r w:rsidRPr="009C74A4">
        <w:rPr>
          <w:rFonts w:ascii="ＭＳ 明朝" w:eastAsia="ＭＳ 明朝" w:hAnsi="ＭＳ 明朝" w:cs="Times New Roman" w:hint="eastAsia"/>
          <w:sz w:val="22"/>
          <w:szCs w:val="21"/>
        </w:rPr>
        <w:t>成６年大阪市条例第20号</w:t>
      </w:r>
      <w:r w:rsidRPr="009C74A4">
        <w:rPr>
          <w:rFonts w:ascii="ＭＳ 明朝" w:eastAsia="ＭＳ 明朝" w:hAnsi="Century" w:cs="Times New Roman" w:hint="eastAsia"/>
          <w:sz w:val="22"/>
          <w:szCs w:val="21"/>
        </w:rPr>
        <w:t>）に基づくドライバー・市民への助言・啓発活動の推進など、総合的・長期的な駐車対策を推進します。</w:t>
      </w:r>
    </w:p>
    <w:p w14:paraId="1F6DC1C7" w14:textId="71F0F330" w:rsidR="00467591" w:rsidRDefault="00467591" w:rsidP="00467591">
      <w:pPr>
        <w:rPr>
          <w:rFonts w:ascii="ＭＳ 明朝" w:eastAsia="ＭＳ 明朝" w:hAnsi="Century" w:cs="Times New Roman"/>
          <w:sz w:val="22"/>
          <w:szCs w:val="21"/>
        </w:rPr>
      </w:pPr>
    </w:p>
    <w:p w14:paraId="50AFBCD8" w14:textId="7B9A56DA" w:rsidR="00467591" w:rsidRPr="009C74A4" w:rsidRDefault="006620DE" w:rsidP="00221454">
      <w:pPr>
        <w:ind w:leftChars="110" w:left="231"/>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bCs/>
          <w:sz w:val="22"/>
          <w:szCs w:val="21"/>
        </w:rPr>
        <w:t>４</w:t>
      </w:r>
      <w:r w:rsidR="00467591" w:rsidRPr="009C74A4">
        <w:rPr>
          <w:rFonts w:ascii="ＭＳ ゴシック" w:eastAsia="ＭＳ ゴシック" w:hAnsi="ＭＳ ゴシック" w:cs="Times New Roman" w:hint="eastAsia"/>
          <w:b/>
          <w:bCs/>
          <w:sz w:val="22"/>
          <w:szCs w:val="21"/>
        </w:rPr>
        <w:t xml:space="preserve">　道路交通秩序の維持</w:t>
      </w:r>
    </w:p>
    <w:p w14:paraId="01FD72A9" w14:textId="77777777" w:rsidR="00221454" w:rsidRDefault="00467591" w:rsidP="00221454">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交通ルール無視による交通事故を防止するためには、交通指導取締り、交通事故事件捜査、暴走族取締り等を通じ、道路交通秩序の維持を図る必要があります。</w:t>
      </w:r>
    </w:p>
    <w:p w14:paraId="181C01A3" w14:textId="77777777" w:rsidR="00221454" w:rsidRDefault="00467591" w:rsidP="00221454">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このため、交通事故実態等を的確に分析し、死亡事故等重大事故に直結する悪質・危険性の高い違反や、駐車違反等の迷惑性の高い違反に重点を置いた交通事故抑止に資する交通指導取締りについて、関係機関等に働きかけ、本市施策との連絡調整を図ります。</w:t>
      </w:r>
    </w:p>
    <w:p w14:paraId="00E15804" w14:textId="41E56337" w:rsidR="00467591" w:rsidRPr="009C74A4" w:rsidRDefault="00467591" w:rsidP="00221454">
      <w:pPr>
        <w:ind w:leftChars="233" w:left="489" w:firstLineChars="89" w:firstLine="196"/>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また、暴走族対策を強力に推進するため、関係機関等が連携し、地域が一体となって暴走族追放気運の高揚等に努め、暴走行為をさせない環境づくりを推進します。</w:t>
      </w:r>
    </w:p>
    <w:p w14:paraId="31D9E848" w14:textId="77777777" w:rsidR="00293034" w:rsidRDefault="00293034" w:rsidP="00221454">
      <w:pPr>
        <w:ind w:firstLineChars="100" w:firstLine="221"/>
        <w:rPr>
          <w:rFonts w:ascii="ＭＳ ゴシック" w:eastAsia="ＭＳ ゴシック" w:hAnsi="ＭＳ ゴシック" w:cs="Times New Roman"/>
          <w:b/>
          <w:bCs/>
          <w:sz w:val="22"/>
          <w:szCs w:val="21"/>
        </w:rPr>
      </w:pPr>
    </w:p>
    <w:p w14:paraId="5FFA4471" w14:textId="1CA99C32" w:rsidR="00467591" w:rsidRPr="009C74A4" w:rsidRDefault="00D04241" w:rsidP="00221454">
      <w:pPr>
        <w:ind w:firstLineChars="100" w:firstLine="221"/>
        <w:rPr>
          <w:rFonts w:ascii="ＭＳ ゴシック" w:eastAsia="ＭＳ ゴシック" w:hAnsi="ＭＳ ゴシック" w:cs="Times New Roman"/>
          <w:sz w:val="22"/>
          <w:szCs w:val="21"/>
        </w:rPr>
      </w:pPr>
      <w:r>
        <w:rPr>
          <w:rFonts w:ascii="ＭＳ ゴシック" w:eastAsia="ＭＳ ゴシック" w:hAnsi="ＭＳ ゴシック" w:cs="Times New Roman" w:hint="eastAsia"/>
          <w:b/>
          <w:bCs/>
          <w:sz w:val="22"/>
          <w:szCs w:val="21"/>
        </w:rPr>
        <w:lastRenderedPageBreak/>
        <w:t>（１）</w:t>
      </w:r>
      <w:r w:rsidR="00467591" w:rsidRPr="009C74A4">
        <w:rPr>
          <w:rFonts w:ascii="ＭＳ ゴシック" w:eastAsia="ＭＳ ゴシック" w:hAnsi="ＭＳ ゴシック" w:cs="Times New Roman" w:hint="eastAsia"/>
          <w:b/>
          <w:bCs/>
          <w:sz w:val="22"/>
          <w:szCs w:val="21"/>
        </w:rPr>
        <w:t>交通指導の強化等</w:t>
      </w:r>
      <w:r w:rsidR="00467591" w:rsidRPr="009C74A4">
        <w:rPr>
          <w:rFonts w:ascii="ＭＳ ゴシック" w:eastAsia="ＭＳ ゴシック" w:hAnsi="ＭＳ ゴシック" w:cs="Times New Roman" w:hint="eastAsia"/>
          <w:sz w:val="22"/>
          <w:szCs w:val="21"/>
        </w:rPr>
        <w:t xml:space="preserve">　</w:t>
      </w:r>
    </w:p>
    <w:p w14:paraId="3CFC10D5" w14:textId="77777777" w:rsidR="00221454" w:rsidRDefault="00467591" w:rsidP="00221454">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歩行者及び自転車利用者の事故防止及び幹線道路における重大事故防止を図るため、児童、高齢者、障がい者等の歩行者及び自転車利用者に対する指導の徹底、</w:t>
      </w:r>
      <w:r w:rsidRPr="009C74A4">
        <w:rPr>
          <w:rFonts w:ascii="ＭＳ 明朝" w:eastAsia="ＭＳ 明朝" w:hAnsi="ＭＳ 明朝" w:cs="Times New Roman" w:hint="eastAsia"/>
          <w:sz w:val="22"/>
          <w:szCs w:val="21"/>
        </w:rPr>
        <w:t>交通事故実態</w:t>
      </w:r>
      <w:r w:rsidRPr="009C74A4">
        <w:rPr>
          <w:rFonts w:ascii="ＭＳ 明朝" w:eastAsia="ＭＳ 明朝" w:hAnsi="ＭＳ 明朝" w:cs="Times New Roman"/>
          <w:sz w:val="22"/>
          <w:szCs w:val="21"/>
        </w:rPr>
        <w:t>の分析結果等を踏まえ</w:t>
      </w:r>
      <w:r w:rsidRPr="009C74A4">
        <w:rPr>
          <w:rFonts w:ascii="ＭＳ 明朝" w:eastAsia="ＭＳ 明朝" w:hAnsi="ＭＳ 明朝" w:cs="Times New Roman" w:hint="eastAsia"/>
          <w:sz w:val="22"/>
          <w:szCs w:val="21"/>
        </w:rPr>
        <w:t>た</w:t>
      </w:r>
      <w:r w:rsidRPr="009C74A4">
        <w:rPr>
          <w:rFonts w:ascii="ＭＳ 明朝" w:eastAsia="ＭＳ 明朝" w:hAnsi="Century" w:cs="Times New Roman" w:hint="eastAsia"/>
          <w:sz w:val="22"/>
          <w:szCs w:val="21"/>
        </w:rPr>
        <w:t>事故多発路線等における街頭指導活動を強化します。</w:t>
      </w:r>
    </w:p>
    <w:p w14:paraId="0B3C4A6E" w14:textId="77777777" w:rsidR="00221454" w:rsidRDefault="00467591" w:rsidP="00221454">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そのほか、無免許運転、飲酒運転、妨害運転、著しい速度超過、信号無視、交差点関連違反等の交通事故に直結する悪質性、危険性の高い違反、市民からの取締要望の多い迷惑性の高い違反に重点を置いた指導の強化及び事業活動に関してなされた過労運転、過積載等の違反に対する事業者の背後責任の追及について、関係機関等に働きかけ、本市施策との連絡調整を図ります。</w:t>
      </w:r>
    </w:p>
    <w:p w14:paraId="605DB714" w14:textId="26E4FD56" w:rsidR="00467591" w:rsidRDefault="00467591" w:rsidP="00221454">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自転車利用者による信号無視、踏切立入り、一時不停止、携帯電話使用、無灯火、二人乗り等に対して積極的に警告の啓発を行うとともに、悪質・危険な交通違反に対する検挙措置について、関係機関・団体</w:t>
      </w:r>
      <w:r w:rsidR="0014539C">
        <w:rPr>
          <w:rFonts w:ascii="ＭＳ 明朝" w:eastAsia="ＭＳ 明朝" w:hAnsi="Century" w:cs="Times New Roman" w:hint="eastAsia"/>
          <w:sz w:val="22"/>
          <w:szCs w:val="21"/>
        </w:rPr>
        <w:t>等</w:t>
      </w:r>
      <w:r w:rsidRPr="009C74A4">
        <w:rPr>
          <w:rFonts w:ascii="ＭＳ 明朝" w:eastAsia="ＭＳ 明朝" w:hAnsi="Century" w:cs="Times New Roman" w:hint="eastAsia"/>
          <w:sz w:val="22"/>
          <w:szCs w:val="21"/>
        </w:rPr>
        <w:t>に働きかけ、本市施策との連絡調整を図ります。</w:t>
      </w:r>
    </w:p>
    <w:p w14:paraId="45463115" w14:textId="77777777" w:rsidR="00D04241" w:rsidRPr="009C74A4" w:rsidRDefault="00D04241" w:rsidP="00467591">
      <w:pPr>
        <w:ind w:leftChars="400" w:left="840" w:firstLineChars="100" w:firstLine="221"/>
        <w:rPr>
          <w:rFonts w:ascii="ＭＳ ゴシック" w:eastAsia="ＭＳ ゴシック" w:hAnsi="ＭＳ ゴシック" w:cs="Times New Roman"/>
          <w:b/>
          <w:bCs/>
          <w:sz w:val="22"/>
          <w:szCs w:val="21"/>
        </w:rPr>
      </w:pPr>
    </w:p>
    <w:p w14:paraId="06455D53" w14:textId="7887BCAF" w:rsidR="00467591" w:rsidRPr="009C74A4" w:rsidRDefault="00D04241" w:rsidP="00221454">
      <w:pPr>
        <w:ind w:firstLineChars="100" w:firstLine="221"/>
        <w:rPr>
          <w:rFonts w:ascii="ＭＳ ゴシック" w:eastAsia="ＭＳ ゴシック" w:hAnsi="ＭＳ ゴシック" w:cs="Times New Roman"/>
          <w:sz w:val="22"/>
          <w:szCs w:val="21"/>
          <w:shd w:val="clear" w:color="auto" w:fill="C0C0C0"/>
        </w:rPr>
      </w:pPr>
      <w:r>
        <w:rPr>
          <w:rFonts w:ascii="ＭＳ ゴシック" w:eastAsia="ＭＳ ゴシック" w:hAnsi="ＭＳ ゴシック" w:cs="Times New Roman" w:hint="eastAsia"/>
          <w:b/>
          <w:bCs/>
          <w:sz w:val="22"/>
          <w:szCs w:val="21"/>
        </w:rPr>
        <w:t>（２）</w:t>
      </w:r>
      <w:r w:rsidR="00467591" w:rsidRPr="009C74A4">
        <w:rPr>
          <w:rFonts w:ascii="ＭＳ ゴシック" w:eastAsia="ＭＳ ゴシック" w:hAnsi="ＭＳ ゴシック" w:cs="Times New Roman" w:hint="eastAsia"/>
          <w:b/>
          <w:bCs/>
          <w:sz w:val="22"/>
          <w:szCs w:val="21"/>
        </w:rPr>
        <w:t>暴走族等対策の</w:t>
      </w:r>
      <w:r w:rsidR="00467591" w:rsidRPr="009C74A4">
        <w:rPr>
          <w:rFonts w:ascii="ＭＳ ゴシック" w:eastAsia="ＭＳ ゴシック" w:hAnsi="ＭＳ ゴシック" w:cs="Times New Roman" w:hint="eastAsia"/>
          <w:b/>
          <w:bCs/>
          <w:color w:val="000000"/>
          <w:sz w:val="22"/>
          <w:szCs w:val="21"/>
        </w:rPr>
        <w:t>推進</w:t>
      </w:r>
    </w:p>
    <w:p w14:paraId="2E19F193" w14:textId="63AF370E" w:rsidR="00467591" w:rsidRPr="00D04241" w:rsidRDefault="00467591" w:rsidP="00221454">
      <w:pPr>
        <w:ind w:leftChars="326" w:left="685"/>
        <w:rPr>
          <w:rFonts w:ascii="ＭＳ ゴシック" w:eastAsia="ＭＳ ゴシック" w:hAnsi="ＭＳ ゴシック" w:cs="Times New Roman"/>
          <w:sz w:val="22"/>
          <w:szCs w:val="21"/>
        </w:rPr>
      </w:pPr>
      <w:r w:rsidRPr="00D04241">
        <w:rPr>
          <w:rFonts w:ascii="ＭＳ ゴシック" w:eastAsia="ＭＳ ゴシック" w:hAnsi="ＭＳ ゴシック" w:cs="Times New Roman" w:hint="eastAsia"/>
          <w:b/>
          <w:bCs/>
          <w:sz w:val="22"/>
          <w:szCs w:val="21"/>
        </w:rPr>
        <w:t>ア</w:t>
      </w:r>
      <w:r w:rsidR="00AF6F86">
        <w:rPr>
          <w:rFonts w:ascii="ＭＳ ゴシック" w:eastAsia="ＭＳ ゴシック" w:hAnsi="ＭＳ ゴシック" w:cs="Times New Roman" w:hint="eastAsia"/>
          <w:b/>
          <w:bCs/>
          <w:sz w:val="22"/>
          <w:szCs w:val="21"/>
        </w:rPr>
        <w:t xml:space="preserve">　</w:t>
      </w:r>
      <w:r w:rsidRPr="00D04241">
        <w:rPr>
          <w:rFonts w:ascii="ＭＳ ゴシック" w:eastAsia="ＭＳ ゴシック" w:hAnsi="ＭＳ ゴシック" w:cs="Times New Roman" w:hint="eastAsia"/>
          <w:b/>
          <w:sz w:val="22"/>
          <w:szCs w:val="21"/>
        </w:rPr>
        <w:t>暴走族追放気運の高揚及び家庭、学校等における青少年の指導の充実</w:t>
      </w:r>
    </w:p>
    <w:p w14:paraId="6B4B7760" w14:textId="77777777" w:rsidR="00221454" w:rsidRDefault="00467591" w:rsidP="0022145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暴走族追放の気運を高揚させるため、「暴走族問題大阪府民会議」を中心に啓発活動を行うとともに、報道機関等に対する資料提供を行い、暴走族の実態が的確に広報されるよう努めます。</w:t>
      </w:r>
    </w:p>
    <w:p w14:paraId="4B288111" w14:textId="48A5C059" w:rsidR="00467591" w:rsidRPr="009C74A4" w:rsidRDefault="00467591" w:rsidP="00221454">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また、暴走族問題と青少年の非行等との問題行動等の関連性を踏まえ、青少年健全育成の観点から、関係機関・</w:t>
      </w:r>
      <w:r w:rsidRPr="009C74A4">
        <w:rPr>
          <w:rFonts w:ascii="ＭＳ 明朝" w:eastAsia="ＭＳ 明朝" w:hAnsi="Century" w:cs="Times New Roman"/>
          <w:sz w:val="22"/>
          <w:szCs w:val="21"/>
        </w:rPr>
        <w:t>団体</w:t>
      </w:r>
      <w:r w:rsidR="00B144D7">
        <w:rPr>
          <w:rFonts w:ascii="ＭＳ 明朝" w:eastAsia="ＭＳ 明朝" w:hAnsi="Century" w:cs="Times New Roman" w:hint="eastAsia"/>
          <w:sz w:val="22"/>
          <w:szCs w:val="21"/>
        </w:rPr>
        <w:t>等</w:t>
      </w:r>
      <w:r w:rsidRPr="009C74A4">
        <w:rPr>
          <w:rFonts w:ascii="ＭＳ 明朝" w:eastAsia="ＭＳ 明朝" w:hAnsi="Century" w:cs="Times New Roman" w:hint="eastAsia"/>
          <w:sz w:val="22"/>
          <w:szCs w:val="21"/>
        </w:rPr>
        <w:t>とも連携を図りつつ、青少年が暴走族に加入しないよう家庭、学校、職場、地域等における適切な指導等を促進します。</w:t>
      </w:r>
    </w:p>
    <w:p w14:paraId="6BEC5020" w14:textId="2D58231E" w:rsidR="00467591" w:rsidRPr="00D04241" w:rsidRDefault="00467591" w:rsidP="00221454">
      <w:pPr>
        <w:ind w:leftChars="326" w:left="685"/>
        <w:rPr>
          <w:rFonts w:ascii="ＭＳ ゴシック" w:eastAsia="ＭＳ ゴシック" w:hAnsi="ＭＳ ゴシック" w:cs="Times New Roman"/>
          <w:b/>
          <w:sz w:val="22"/>
          <w:szCs w:val="21"/>
        </w:rPr>
      </w:pPr>
      <w:r w:rsidRPr="00D04241">
        <w:rPr>
          <w:rFonts w:ascii="ＭＳ ゴシック" w:eastAsia="ＭＳ ゴシック" w:hAnsi="ＭＳ ゴシック" w:cs="Times New Roman" w:hint="eastAsia"/>
          <w:b/>
          <w:sz w:val="22"/>
          <w:szCs w:val="21"/>
        </w:rPr>
        <w:t>イ</w:t>
      </w:r>
      <w:r w:rsidR="00603D0F">
        <w:rPr>
          <w:rFonts w:ascii="ＭＳ ゴシック" w:eastAsia="ＭＳ ゴシック" w:hAnsi="ＭＳ ゴシック" w:cs="Times New Roman" w:hint="eastAsia"/>
          <w:b/>
          <w:sz w:val="22"/>
          <w:szCs w:val="21"/>
        </w:rPr>
        <w:t xml:space="preserve">　</w:t>
      </w:r>
      <w:r w:rsidRPr="00D04241">
        <w:rPr>
          <w:rFonts w:ascii="ＭＳ ゴシック" w:eastAsia="ＭＳ ゴシック" w:hAnsi="ＭＳ ゴシック" w:cs="Times New Roman" w:hint="eastAsia"/>
          <w:b/>
          <w:sz w:val="22"/>
          <w:szCs w:val="21"/>
        </w:rPr>
        <w:t>暴走行為阻止のための環境づくり</w:t>
      </w:r>
    </w:p>
    <w:p w14:paraId="63CACB7E" w14:textId="549158C2" w:rsidR="00467591" w:rsidRPr="009C74A4" w:rsidRDefault="00467591" w:rsidP="005D0A2E">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暴走族等及びこれに伴う群衆のい集場所として利用されやすい施設等の管理者に協力を求め、暴走族等及び群衆をい集させないための環境づくりを推進するともに、地域における関係機関・団体</w:t>
      </w:r>
      <w:r w:rsidR="0014539C">
        <w:rPr>
          <w:rFonts w:ascii="ＭＳ 明朝" w:eastAsia="ＭＳ 明朝" w:hAnsi="Century" w:cs="Times New Roman" w:hint="eastAsia"/>
          <w:sz w:val="22"/>
          <w:szCs w:val="21"/>
        </w:rPr>
        <w:t>等</w:t>
      </w:r>
      <w:r w:rsidRPr="009C74A4">
        <w:rPr>
          <w:rFonts w:ascii="ＭＳ 明朝" w:eastAsia="ＭＳ 明朝" w:hAnsi="Century" w:cs="Times New Roman" w:hint="eastAsia"/>
          <w:sz w:val="22"/>
          <w:szCs w:val="21"/>
        </w:rPr>
        <w:t>と連携して、暴走行為等ができない道路交通環境づくりを推進します。</w:t>
      </w:r>
    </w:p>
    <w:p w14:paraId="75ED81F4" w14:textId="77777777" w:rsidR="00467591" w:rsidRPr="009C74A4" w:rsidRDefault="00467591" w:rsidP="00467591">
      <w:pPr>
        <w:rPr>
          <w:rFonts w:ascii="ＭＳ 明朝" w:eastAsia="ＭＳ 明朝" w:hAnsi="Century" w:cs="Times New Roman"/>
          <w:sz w:val="22"/>
          <w:szCs w:val="21"/>
        </w:rPr>
      </w:pPr>
    </w:p>
    <w:p w14:paraId="339F5E09" w14:textId="6B02D6AA" w:rsidR="00467591" w:rsidRPr="009C74A4" w:rsidRDefault="006620DE" w:rsidP="005D0A2E">
      <w:pPr>
        <w:ind w:leftChars="110" w:left="23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５</w:t>
      </w:r>
      <w:r w:rsidR="00467591" w:rsidRPr="009C74A4">
        <w:rPr>
          <w:rFonts w:ascii="ＭＳ ゴシック" w:eastAsia="ＭＳ ゴシック" w:hAnsi="ＭＳ ゴシック" w:cs="Times New Roman" w:hint="eastAsia"/>
          <w:b/>
          <w:sz w:val="22"/>
          <w:szCs w:val="21"/>
        </w:rPr>
        <w:t xml:space="preserve">　救助・救急活動の充実</w:t>
      </w:r>
    </w:p>
    <w:p w14:paraId="03E7446F" w14:textId="77777777" w:rsidR="00467591" w:rsidRPr="009C74A4" w:rsidRDefault="00467591" w:rsidP="005D0A2E">
      <w:pPr>
        <w:ind w:leftChars="233" w:left="489" w:firstLineChars="89" w:firstLine="196"/>
        <w:rPr>
          <w:rFonts w:ascii="ＭＳ ゴシック" w:eastAsia="ＭＳ ゴシック" w:hAnsi="ＭＳ ゴシック" w:cs="Times New Roman"/>
          <w:b/>
          <w:sz w:val="22"/>
          <w:szCs w:val="21"/>
        </w:rPr>
      </w:pPr>
      <w:r w:rsidRPr="009C74A4">
        <w:rPr>
          <w:rFonts w:ascii="ＭＳ 明朝" w:eastAsia="ＭＳ 明朝" w:hAnsi="Century" w:cs="Times New Roman" w:hint="eastAsia"/>
          <w:sz w:val="22"/>
          <w:szCs w:val="21"/>
        </w:rPr>
        <w:t>交通事故による負傷者の救命を図り、また、被害を最小限にとどめるため、高速自動車国道を含めた道路上の交通事故に即応できるよう、救急医療機関、消防機関等の救急関係機関相互の緊密な連携・協力関係を確保しつつ、救助・救急体制及び救急医療体制の整備を図ります。特に、負傷者の救命率・救命効果の一層の向上を図る観点から、救急現場又は搬送途上において、医師、看護師、救急救命士、救急隊員等による一刻も早い救急医療、応急処置等を実施するための体制整備を図るほか、バイスタンダー（現場に居合わせた人）による応急手当の普及等を推進します。</w:t>
      </w:r>
    </w:p>
    <w:p w14:paraId="5A38FC89" w14:textId="06A3F748" w:rsidR="00467591" w:rsidRPr="009C74A4" w:rsidRDefault="00D04241" w:rsidP="002A3C8E">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（１）</w:t>
      </w:r>
      <w:r w:rsidR="00467591" w:rsidRPr="009C74A4">
        <w:rPr>
          <w:rFonts w:ascii="ＭＳ ゴシック" w:eastAsia="ＭＳ ゴシック" w:hAnsi="ＭＳ ゴシック" w:cs="Times New Roman" w:hint="eastAsia"/>
          <w:b/>
          <w:sz w:val="22"/>
          <w:szCs w:val="21"/>
        </w:rPr>
        <w:t>救助・救急体制の整備</w:t>
      </w:r>
    </w:p>
    <w:p w14:paraId="573D0609" w14:textId="0DA3674D" w:rsidR="00467591" w:rsidRPr="009C74A4" w:rsidRDefault="00467591" w:rsidP="002A3C8E">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ア</w:t>
      </w:r>
      <w:r w:rsidR="00603D0F">
        <w:rPr>
          <w:rFonts w:ascii="ＭＳ ゴシック" w:eastAsia="ＭＳ ゴシック" w:hAnsi="ＭＳ ゴシック" w:cs="Times New Roman" w:hint="eastAsia"/>
          <w:b/>
          <w:sz w:val="22"/>
          <w:szCs w:val="21"/>
        </w:rPr>
        <w:t xml:space="preserve">　</w:t>
      </w:r>
      <w:r w:rsidRPr="009C74A4">
        <w:rPr>
          <w:rFonts w:ascii="ＭＳ ゴシック" w:eastAsia="ＭＳ ゴシック" w:hAnsi="ＭＳ ゴシック" w:cs="Times New Roman" w:hint="eastAsia"/>
          <w:b/>
          <w:sz w:val="22"/>
          <w:szCs w:val="21"/>
        </w:rPr>
        <w:t>救助体制の整備・拡充</w:t>
      </w:r>
    </w:p>
    <w:p w14:paraId="5B1D612F" w14:textId="77777777" w:rsidR="00467591" w:rsidRPr="00C26AAA" w:rsidRDefault="00467591" w:rsidP="002A3C8E">
      <w:pPr>
        <w:ind w:leftChars="430" w:left="903" w:firstLineChars="100" w:firstLine="220"/>
        <w:rPr>
          <w:rFonts w:ascii="ＭＳ 明朝" w:eastAsia="ＭＳ 明朝" w:hAnsi="ＭＳ 明朝" w:cs="Times New Roman"/>
          <w:sz w:val="22"/>
          <w:szCs w:val="21"/>
        </w:rPr>
      </w:pPr>
      <w:r w:rsidRPr="00C26AAA">
        <w:rPr>
          <w:rFonts w:ascii="ＭＳ 明朝" w:eastAsia="ＭＳ 明朝" w:hAnsi="ＭＳ 明朝" w:cs="Times New Roman" w:hint="eastAsia"/>
          <w:sz w:val="22"/>
          <w:szCs w:val="21"/>
        </w:rPr>
        <w:t>市内25消防署と３消防出張所に28隊の特別救助隊等（特別救助隊13・救助隊15）を配置し</w:t>
      </w:r>
      <w:r w:rsidRPr="00C26AAA">
        <w:rPr>
          <w:rFonts w:ascii="ＭＳ 明朝" w:eastAsia="ＭＳ 明朝" w:hAnsi="ＭＳ 明朝" w:cs="Times New Roman" w:hint="eastAsia"/>
          <w:kern w:val="0"/>
          <w:sz w:val="22"/>
          <w:szCs w:val="21"/>
        </w:rPr>
        <w:t>ているほか、本部直轄の特別高度救助隊を警防部警防課に配置し</w:t>
      </w:r>
      <w:r w:rsidRPr="00C26AAA">
        <w:rPr>
          <w:rFonts w:ascii="ＭＳ 明朝" w:eastAsia="ＭＳ 明朝" w:hAnsi="ＭＳ 明朝" w:cs="Times New Roman" w:hint="eastAsia"/>
          <w:sz w:val="22"/>
          <w:szCs w:val="21"/>
        </w:rPr>
        <w:t>、効果的な救助活動の実施に努めていますが、近年の救助活動の重要性に鑑み、救助隊員に対する専門的な教育・訓練を行うとともに、救助体制の更なる強化を図り、関係機関相互の連携の強化等、救助業務の円滑な運用を図ります。</w:t>
      </w:r>
    </w:p>
    <w:p w14:paraId="112620B8" w14:textId="10E2EAF9"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イ</w:t>
      </w:r>
      <w:r w:rsidR="00603D0F">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多数傷者発生時における救助・救急体制の充実</w:t>
      </w:r>
    </w:p>
    <w:p w14:paraId="7EC1E1BF" w14:textId="77777777"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大規模道路交通事故等、多数の負傷者が発生する大事故に対処するため、関係機関等相互の連絡体制の整備、救護訓練の実施及び専門的な訓練を受けた災害派遣医療チーム（ＤＭＡＴ）の活用等、救助・集団救急事故体制を推進します。</w:t>
      </w:r>
    </w:p>
    <w:p w14:paraId="6EFE5159" w14:textId="4C795842" w:rsidR="00467591" w:rsidRPr="009C74A4" w:rsidRDefault="00467591" w:rsidP="002A3C8E">
      <w:pPr>
        <w:ind w:leftChars="326" w:left="906" w:hangingChars="100" w:hanging="221"/>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ウ</w:t>
      </w:r>
      <w:r w:rsidR="00603D0F">
        <w:rPr>
          <w:rFonts w:ascii="ＭＳ ゴシック" w:eastAsia="ＭＳ ゴシック" w:hAnsi="ＭＳ ゴシック" w:cs="Times New Roman" w:hint="eastAsia"/>
          <w:b/>
          <w:sz w:val="22"/>
          <w:szCs w:val="21"/>
        </w:rPr>
        <w:t xml:space="preserve">　</w:t>
      </w:r>
      <w:r w:rsidRPr="009C74A4">
        <w:rPr>
          <w:rFonts w:ascii="ＭＳ ゴシック" w:eastAsia="ＭＳ ゴシック" w:hAnsi="ＭＳ ゴシック" w:cs="Times New Roman" w:hint="eastAsia"/>
          <w:b/>
          <w:sz w:val="22"/>
          <w:szCs w:val="21"/>
        </w:rPr>
        <w:t>自動体外式除細動器の使用も含めた心肺蘇生法等の応急手当の普及啓発活動の推進</w:t>
      </w:r>
    </w:p>
    <w:p w14:paraId="13B59713" w14:textId="77777777" w:rsidR="002A3C8E"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交通事故発生直後、現場におけるバイスタンダーによる応急手当の実施により、救命効果の向上が期待できることから、関係機関等は「救急の日及び救急医療週間」等の機会を通じ、住民の救急業務に対する認識を深め、自動体外式除細動器（ＡＥＤ）の使用方法も含めた応急手当の知識及び技術の普及を図るとともに、応急手当指導者の養成を一層強力に行っていきます。</w:t>
      </w:r>
    </w:p>
    <w:p w14:paraId="112A2E0A" w14:textId="77777777" w:rsidR="002A3C8E"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lastRenderedPageBreak/>
        <w:t>また、自動車教習所における教習及び取得時講習、更新時講習において応急救護処置に関する知識の普及に努めます。</w:t>
      </w:r>
    </w:p>
    <w:p w14:paraId="1D824DE6" w14:textId="635363D8"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 xml:space="preserve">さらに、学校においては、小学校の「体育」及び中学校、高等学校の「保健体育」において、けがの手当てや心肺蘇生法等の応急手当について指導するとともに、この指導を効果的に実施するため、心肺蘇生法の実習や自動体外式除細動器（ＡＥＤ）の知識の普及を含む各種講習会の開催により教職員の指導力の向上を図ります。 </w:t>
      </w:r>
    </w:p>
    <w:p w14:paraId="2AF32FB9" w14:textId="35F7823E"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エ</w:t>
      </w:r>
      <w:r w:rsidR="00603D0F">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救急救</w:t>
      </w:r>
      <w:r w:rsidR="001F2E9A">
        <w:rPr>
          <w:rFonts w:ascii="ＭＳ ゴシック" w:eastAsia="ＭＳ ゴシック" w:hAnsi="ＭＳ ゴシック" w:cs="Times New Roman" w:hint="eastAsia"/>
          <w:b/>
          <w:sz w:val="22"/>
          <w:szCs w:val="21"/>
        </w:rPr>
        <w:t>命</w:t>
      </w:r>
      <w:r w:rsidR="00467591" w:rsidRPr="009C74A4">
        <w:rPr>
          <w:rFonts w:ascii="ＭＳ ゴシック" w:eastAsia="ＭＳ ゴシック" w:hAnsi="ＭＳ ゴシック" w:cs="Times New Roman" w:hint="eastAsia"/>
          <w:b/>
          <w:sz w:val="22"/>
          <w:szCs w:val="21"/>
        </w:rPr>
        <w:t>士の養成・配置等の促進</w:t>
      </w:r>
    </w:p>
    <w:p w14:paraId="4E7A8467" w14:textId="77777777"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重度傷病者の救命効果の向上を図るため、救急救命士を計画的に養成・配置し、救急救命士が行える気管挿管、薬剤投与及び輸液などの特定行為を円滑に実施するための講習及び実習を推進します。また、医師の指示又は指導・助言の下に救急救命士を含めた救急隊員による応急処置等の質を確保するメディカルコントロール体制の充実を図ります。</w:t>
      </w:r>
    </w:p>
    <w:p w14:paraId="4D364619" w14:textId="371C6C3F"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オ</w:t>
      </w:r>
      <w:r w:rsidR="00157A37">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救助・救急用資器材の整備の推進</w:t>
      </w:r>
    </w:p>
    <w:p w14:paraId="362C0F64" w14:textId="77777777"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Century" w:cs="Times New Roman" w:hint="eastAsia"/>
          <w:sz w:val="22"/>
          <w:szCs w:val="21"/>
        </w:rPr>
        <w:t>多数の傷病者の発生する救急事故や、増加する交通事故等に対処するため、現在</w:t>
      </w:r>
      <w:r w:rsidRPr="009C74A4">
        <w:rPr>
          <w:rFonts w:ascii="ＭＳ 明朝" w:eastAsia="ＭＳ 明朝" w:hAnsi="ＭＳ 明朝" w:cs="Times New Roman" w:hint="eastAsia"/>
          <w:sz w:val="22"/>
          <w:szCs w:val="21"/>
        </w:rPr>
        <w:t>69隊の救急隊全てで高規格救急車を運用し、救急業務の適正運用に努めていますが、今後も高度救命処置用資器材、消防救助用資器材等、救助・救急資器材の整備を推進し、効率的な救助・救急活動の実施を図ります。</w:t>
      </w:r>
    </w:p>
    <w:p w14:paraId="53572ECB" w14:textId="40E60DA8" w:rsidR="00467591" w:rsidRPr="009C74A4" w:rsidRDefault="00467591" w:rsidP="002A3C8E">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カ</w:t>
      </w:r>
      <w:r w:rsidR="00157A37">
        <w:rPr>
          <w:rFonts w:ascii="ＭＳ ゴシック" w:eastAsia="ＭＳ ゴシック" w:hAnsi="ＭＳ ゴシック" w:cs="Times New Roman" w:hint="eastAsia"/>
          <w:b/>
          <w:sz w:val="22"/>
          <w:szCs w:val="21"/>
        </w:rPr>
        <w:t xml:space="preserve">　</w:t>
      </w:r>
      <w:r w:rsidRPr="009C74A4">
        <w:rPr>
          <w:rFonts w:ascii="ＭＳ ゴシック" w:eastAsia="ＭＳ ゴシック" w:hAnsi="ＭＳ ゴシック" w:cs="Times New Roman" w:hint="eastAsia"/>
          <w:b/>
          <w:sz w:val="22"/>
          <w:szCs w:val="21"/>
        </w:rPr>
        <w:t>消防ヘリコプターによる救急業務の推進</w:t>
      </w:r>
    </w:p>
    <w:p w14:paraId="52AAF5D1" w14:textId="77777777"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消防ヘリコプターによる救急業務の積極的推進を図ります。</w:t>
      </w:r>
    </w:p>
    <w:p w14:paraId="03A52520" w14:textId="76963211"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キ</w:t>
      </w:r>
      <w:r w:rsidR="00157A37">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救助隊員及び救急隊員の教育訓練の充実</w:t>
      </w:r>
    </w:p>
    <w:p w14:paraId="718DFA10" w14:textId="77777777" w:rsidR="00467591" w:rsidRPr="009C74A4" w:rsidRDefault="00467591" w:rsidP="002A3C8E">
      <w:pPr>
        <w:ind w:leftChars="430" w:left="903"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複雑多様化する救助・救急事案に対応できるよう、救助隊員（特別救助隊員を含む）及び救急隊員の養成及び知識・技能の向上を図るため、消防大学校及び専門的な資格を取得するための各種機関への派遣、</w:t>
      </w:r>
      <w:r w:rsidRPr="009C74A4">
        <w:rPr>
          <w:rFonts w:ascii="明朝体" w:eastAsia="明朝体" w:hAnsi="Century" w:cs="Times New Roman" w:hint="eastAsia"/>
          <w:kern w:val="0"/>
          <w:sz w:val="22"/>
          <w:szCs w:val="21"/>
        </w:rPr>
        <w:t>高度専門教育訓練センター</w:t>
      </w:r>
      <w:r w:rsidRPr="009C74A4">
        <w:rPr>
          <w:rFonts w:ascii="ＭＳ 明朝" w:eastAsia="ＭＳ 明朝" w:hAnsi="Century" w:cs="Times New Roman" w:hint="eastAsia"/>
          <w:sz w:val="22"/>
          <w:szCs w:val="21"/>
        </w:rPr>
        <w:t>における教育訓練並びに職場教育を推進します。</w:t>
      </w:r>
    </w:p>
    <w:p w14:paraId="6EBF35EA" w14:textId="3866272F"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ク</w:t>
      </w:r>
      <w:r w:rsidR="00157A37">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高速自動車国道等における救急業務体制の整備</w:t>
      </w:r>
    </w:p>
    <w:p w14:paraId="388446D2" w14:textId="77777777" w:rsidR="00467591" w:rsidRPr="009C74A4" w:rsidRDefault="00467591" w:rsidP="002A3C8E">
      <w:pPr>
        <w:ind w:leftChars="430" w:left="903" w:firstLineChars="100" w:firstLine="220"/>
        <w:rPr>
          <w:rFonts w:ascii="ＭＳ 明朝" w:eastAsia="ＭＳ 明朝" w:hAnsi="ＭＳ 明朝" w:cs="Times New Roman"/>
          <w:sz w:val="22"/>
          <w:szCs w:val="21"/>
        </w:rPr>
      </w:pPr>
      <w:r w:rsidRPr="009C74A4">
        <w:rPr>
          <w:rFonts w:ascii="ＭＳ 明朝" w:eastAsia="ＭＳ 明朝" w:hAnsi="ＭＳ 明朝" w:cs="Times New Roman" w:hint="eastAsia"/>
          <w:sz w:val="22"/>
          <w:szCs w:val="21"/>
        </w:rPr>
        <w:t xml:space="preserve">高速自動車国道及び自動車専用道路における救急業務については、西日本高速道路株式会社、阪神高速道路株式会社及び沿線市町村の相互の連携・協力の下、救急体制の整備を促進します。 </w:t>
      </w:r>
    </w:p>
    <w:p w14:paraId="009FB350" w14:textId="01AF76C2" w:rsidR="00157A37" w:rsidRPr="009C74A4" w:rsidRDefault="00157A37" w:rsidP="002A3C8E">
      <w:pPr>
        <w:rPr>
          <w:rFonts w:ascii="ＭＳ 明朝" w:eastAsia="ＭＳ 明朝" w:hAnsi="ＭＳ 明朝" w:cs="ＭＳ Ｐゴシック"/>
          <w:b/>
          <w:kern w:val="0"/>
          <w:sz w:val="22"/>
          <w:szCs w:val="21"/>
        </w:rPr>
      </w:pPr>
    </w:p>
    <w:p w14:paraId="50E8F7C3" w14:textId="5C214800" w:rsidR="00467591" w:rsidRPr="009C74A4" w:rsidRDefault="00C26AAA" w:rsidP="002A3C8E">
      <w:pPr>
        <w:ind w:firstLineChars="100" w:firstLine="221"/>
        <w:rPr>
          <w:rFonts w:ascii="ＭＳ ゴシック" w:eastAsia="ＭＳ ゴシック" w:hAnsi="ＭＳ ゴシック" w:cs="Times New Roman"/>
          <w:b/>
          <w:bCs/>
          <w:sz w:val="22"/>
          <w:szCs w:val="21"/>
        </w:rPr>
      </w:pPr>
      <w:r>
        <w:rPr>
          <w:rFonts w:ascii="ＭＳ ゴシック" w:eastAsia="ＭＳ ゴシック" w:hAnsi="ＭＳ ゴシック" w:cs="Times New Roman" w:hint="eastAsia"/>
          <w:b/>
          <w:bCs/>
          <w:sz w:val="22"/>
          <w:szCs w:val="21"/>
        </w:rPr>
        <w:t>（２）</w:t>
      </w:r>
      <w:r w:rsidR="00467591" w:rsidRPr="009C74A4">
        <w:rPr>
          <w:rFonts w:ascii="ＭＳ ゴシック" w:eastAsia="ＭＳ ゴシック" w:hAnsi="ＭＳ ゴシック" w:cs="Times New Roman" w:hint="eastAsia"/>
          <w:b/>
          <w:bCs/>
          <w:sz w:val="22"/>
          <w:szCs w:val="21"/>
        </w:rPr>
        <w:t>救急医療体制の整備</w:t>
      </w:r>
    </w:p>
    <w:p w14:paraId="1475D1BA" w14:textId="5ED0E635" w:rsidR="00467591" w:rsidRPr="009C74A4" w:rsidRDefault="00467591" w:rsidP="002A3C8E">
      <w:pPr>
        <w:ind w:leftChars="326" w:left="685"/>
        <w:rPr>
          <w:rFonts w:ascii="ＭＳ ゴシック" w:eastAsia="ＭＳ ゴシック" w:hAnsi="ＭＳ ゴシック" w:cs="Times New Roman"/>
          <w:b/>
          <w:sz w:val="22"/>
          <w:szCs w:val="21"/>
        </w:rPr>
      </w:pPr>
      <w:r w:rsidRPr="009C74A4">
        <w:rPr>
          <w:rFonts w:ascii="ＭＳ ゴシック" w:eastAsia="ＭＳ ゴシック" w:hAnsi="ＭＳ ゴシック" w:cs="Times New Roman" w:hint="eastAsia"/>
          <w:b/>
          <w:sz w:val="22"/>
          <w:szCs w:val="21"/>
        </w:rPr>
        <w:t>ア</w:t>
      </w:r>
      <w:r w:rsidR="00157A37">
        <w:rPr>
          <w:rFonts w:ascii="ＭＳ ゴシック" w:eastAsia="ＭＳ ゴシック" w:hAnsi="ＭＳ ゴシック" w:cs="Times New Roman" w:hint="eastAsia"/>
          <w:b/>
          <w:sz w:val="22"/>
          <w:szCs w:val="21"/>
        </w:rPr>
        <w:t xml:space="preserve">　</w:t>
      </w:r>
      <w:r w:rsidRPr="009C74A4">
        <w:rPr>
          <w:rFonts w:ascii="ＭＳ ゴシック" w:eastAsia="ＭＳ ゴシック" w:hAnsi="ＭＳ ゴシック" w:cs="Times New Roman" w:hint="eastAsia"/>
          <w:b/>
          <w:sz w:val="22"/>
          <w:szCs w:val="21"/>
        </w:rPr>
        <w:t xml:space="preserve">救急医療機関等の整備　</w:t>
      </w:r>
    </w:p>
    <w:p w14:paraId="511E7D4D" w14:textId="77777777" w:rsidR="002A3C8E" w:rsidRDefault="00467591" w:rsidP="002A3C8E">
      <w:pPr>
        <w:ind w:leftChars="430" w:left="903" w:firstLineChars="100" w:firstLine="220"/>
        <w:rPr>
          <w:rFonts w:ascii="ＭＳ 明朝" w:eastAsia="ＭＳ 明朝" w:hAnsi="ＭＳ 明朝" w:cs="Times New Roman"/>
          <w:sz w:val="22"/>
          <w:szCs w:val="21"/>
        </w:rPr>
      </w:pPr>
      <w:r w:rsidRPr="00C26AAA">
        <w:rPr>
          <w:rFonts w:ascii="ＭＳ 明朝" w:eastAsia="ＭＳ 明朝" w:hAnsi="ＭＳ 明朝" w:cs="Times New Roman" w:hint="eastAsia"/>
          <w:sz w:val="22"/>
          <w:szCs w:val="21"/>
        </w:rPr>
        <w:t>救急医療体制の基盤となる初期救急医療体制を確保するため、休日夜間急病診療所を整備します。特に、重篤な救急患者を受け入れるため、総合医療センター</w:t>
      </w:r>
      <w:r w:rsidRPr="00C26AAA">
        <w:rPr>
          <w:rFonts w:ascii="ＭＳ 明朝" w:eastAsia="ＭＳ 明朝" w:hAnsi="ＭＳ 明朝" w:cs="Times New Roman" w:hint="eastAsia"/>
          <w:bCs/>
          <w:sz w:val="22"/>
          <w:szCs w:val="21"/>
        </w:rPr>
        <w:t>及び大阪市立大学医学部附属病院</w:t>
      </w:r>
      <w:r w:rsidRPr="00C26AAA">
        <w:rPr>
          <w:rFonts w:ascii="ＭＳ 明朝" w:eastAsia="ＭＳ 明朝" w:hAnsi="ＭＳ 明朝" w:cs="Times New Roman" w:hint="eastAsia"/>
          <w:sz w:val="22"/>
          <w:szCs w:val="21"/>
        </w:rPr>
        <w:t>に対し、救命救急センターとして、三次救急医療の提供・充実に取り組むよう求めています。</w:t>
      </w:r>
    </w:p>
    <w:p w14:paraId="7CD8D695" w14:textId="3DED3BDE" w:rsidR="00467591" w:rsidRPr="00C26AAA" w:rsidRDefault="00467591" w:rsidP="002A3C8E">
      <w:pPr>
        <w:ind w:leftChars="430" w:left="903" w:firstLineChars="100" w:firstLine="220"/>
        <w:rPr>
          <w:rFonts w:ascii="ＭＳ 明朝" w:eastAsia="ＭＳ 明朝" w:hAnsi="ＭＳ 明朝" w:cs="Times New Roman"/>
          <w:sz w:val="22"/>
          <w:szCs w:val="21"/>
        </w:rPr>
      </w:pPr>
      <w:r w:rsidRPr="00C26AAA">
        <w:rPr>
          <w:rFonts w:ascii="ＭＳ 明朝" w:eastAsia="ＭＳ 明朝" w:hAnsi="ＭＳ 明朝" w:cs="Times New Roman" w:hint="eastAsia"/>
          <w:sz w:val="22"/>
          <w:szCs w:val="21"/>
        </w:rPr>
        <w:t>また、入院治療を必要とする重症救急患者を受け入れる二次救急医療機関等に対して、救急医療の確保に必要な支援を行い、市域における二次救急医療体制の充実を図ります。</w:t>
      </w:r>
    </w:p>
    <w:p w14:paraId="25AD1AF3" w14:textId="77777777" w:rsidR="00467591" w:rsidRPr="00C26AAA" w:rsidRDefault="00467591" w:rsidP="00467591">
      <w:pPr>
        <w:ind w:leftChars="500" w:left="1050" w:firstLineChars="100" w:firstLine="220"/>
        <w:rPr>
          <w:rFonts w:ascii="ＭＳ 明朝" w:eastAsia="ＭＳ 明朝" w:hAnsi="ＭＳ 明朝" w:cs="Times New Roman"/>
          <w:sz w:val="22"/>
          <w:szCs w:val="21"/>
        </w:rPr>
      </w:pPr>
    </w:p>
    <w:p w14:paraId="7CEFA9D3" w14:textId="60969469" w:rsidR="00467591" w:rsidRPr="009C74A4" w:rsidRDefault="00C26AAA" w:rsidP="002A3C8E">
      <w:pPr>
        <w:ind w:leftChars="326" w:left="685"/>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イ</w:t>
      </w:r>
      <w:r w:rsidR="00157A37">
        <w:rPr>
          <w:rFonts w:ascii="ＭＳ ゴシック" w:eastAsia="ＭＳ ゴシック" w:hAnsi="ＭＳ ゴシック" w:cs="Times New Roman" w:hint="eastAsia"/>
          <w:b/>
          <w:sz w:val="22"/>
          <w:szCs w:val="21"/>
        </w:rPr>
        <w:t xml:space="preserve">　</w:t>
      </w:r>
      <w:r w:rsidR="00467591" w:rsidRPr="009C74A4">
        <w:rPr>
          <w:rFonts w:ascii="ＭＳ ゴシック" w:eastAsia="ＭＳ ゴシック" w:hAnsi="ＭＳ ゴシック" w:cs="Times New Roman" w:hint="eastAsia"/>
          <w:b/>
          <w:sz w:val="22"/>
          <w:szCs w:val="21"/>
        </w:rPr>
        <w:t xml:space="preserve">救急医療担当医師・看護師等の養成等　</w:t>
      </w:r>
    </w:p>
    <w:p w14:paraId="50CE23EF" w14:textId="77777777" w:rsidR="002A3C8E" w:rsidRDefault="00467591" w:rsidP="002A3C8E">
      <w:pPr>
        <w:ind w:leftChars="430" w:left="903" w:firstLineChars="100" w:firstLine="220"/>
        <w:rPr>
          <w:rFonts w:ascii="ＭＳ 明朝" w:eastAsia="ＭＳ 明朝" w:hAnsi="ＭＳ 明朝" w:cs="Times New Roman"/>
          <w:b/>
          <w:sz w:val="22"/>
          <w:szCs w:val="21"/>
        </w:rPr>
      </w:pPr>
      <w:r w:rsidRPr="00C26AAA">
        <w:rPr>
          <w:rFonts w:ascii="ＭＳ 明朝" w:eastAsia="ＭＳ 明朝" w:hAnsi="ＭＳ 明朝" w:cs="Times New Roman" w:hint="eastAsia"/>
          <w:sz w:val="22"/>
          <w:szCs w:val="21"/>
        </w:rPr>
        <w:t>総合医療センター</w:t>
      </w:r>
      <w:r w:rsidRPr="00C26AAA">
        <w:rPr>
          <w:rFonts w:ascii="ＭＳ 明朝" w:eastAsia="ＭＳ 明朝" w:hAnsi="ＭＳ 明朝" w:cs="Times New Roman" w:hint="eastAsia"/>
          <w:bCs/>
          <w:sz w:val="22"/>
          <w:szCs w:val="21"/>
        </w:rPr>
        <w:t>及び大阪市立大学医学部附属病院</w:t>
      </w:r>
      <w:r w:rsidRPr="00C26AAA">
        <w:rPr>
          <w:rFonts w:ascii="ＭＳ 明朝" w:eastAsia="ＭＳ 明朝" w:hAnsi="ＭＳ 明朝" w:cs="Times New Roman" w:hint="eastAsia"/>
          <w:sz w:val="22"/>
          <w:szCs w:val="21"/>
        </w:rPr>
        <w:t>における救急医療の機能を維持・向上させるために、教育研修機能の充実などを務め、優れた医師、看護師等の育成に取り組むよう求めています。</w:t>
      </w:r>
    </w:p>
    <w:p w14:paraId="38C4DA83" w14:textId="3F70432E" w:rsidR="00467591" w:rsidRPr="00C26AAA" w:rsidRDefault="00467591" w:rsidP="002A3C8E">
      <w:pPr>
        <w:ind w:leftChars="430" w:left="903" w:firstLineChars="100" w:firstLine="220"/>
        <w:rPr>
          <w:rFonts w:ascii="ＭＳ 明朝" w:eastAsia="ＭＳ 明朝" w:hAnsi="ＭＳ 明朝" w:cs="Times New Roman"/>
          <w:b/>
          <w:sz w:val="22"/>
          <w:szCs w:val="21"/>
        </w:rPr>
      </w:pPr>
      <w:r w:rsidRPr="00C26AAA">
        <w:rPr>
          <w:rFonts w:ascii="ＭＳ 明朝" w:eastAsia="ＭＳ 明朝" w:hAnsi="ＭＳ 明朝" w:cs="Times New Roman" w:hint="eastAsia"/>
          <w:sz w:val="22"/>
          <w:szCs w:val="21"/>
        </w:rPr>
        <w:t>また、市民に対し外傷に対処する際の応急措置やＡＥＤ（自動体外式除細動器）を用いた心肺蘇生法等に関する知識・技術の普及、また、救急救命士の病院研修の実施により、地域におけるプレホスピタルケア（傷病発生から病院搬送までの間の医療確保によって救命率を高めようとする手技及び手法）の推進を図ります。</w:t>
      </w:r>
    </w:p>
    <w:p w14:paraId="72FF98AC" w14:textId="77777777" w:rsidR="00467591" w:rsidRPr="009C74A4" w:rsidRDefault="00467591" w:rsidP="00467591">
      <w:pPr>
        <w:rPr>
          <w:rFonts w:ascii="ＭＳ 明朝" w:eastAsia="ＭＳ 明朝" w:hAnsi="Century" w:cs="Times New Roman"/>
          <w:sz w:val="22"/>
          <w:szCs w:val="21"/>
        </w:rPr>
      </w:pPr>
    </w:p>
    <w:p w14:paraId="5290EA75" w14:textId="249F750B" w:rsidR="00467591" w:rsidRPr="009C74A4" w:rsidRDefault="00C26AAA" w:rsidP="002A3C8E">
      <w:pPr>
        <w:ind w:firstLineChars="100" w:firstLine="22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bCs/>
          <w:sz w:val="22"/>
          <w:szCs w:val="21"/>
        </w:rPr>
        <w:t>（３）</w:t>
      </w:r>
      <w:r w:rsidR="00467591" w:rsidRPr="009C74A4">
        <w:rPr>
          <w:rFonts w:ascii="ＭＳ ゴシック" w:eastAsia="ＭＳ ゴシック" w:hAnsi="ＭＳ ゴシック" w:cs="Times New Roman" w:hint="eastAsia"/>
          <w:b/>
          <w:bCs/>
          <w:sz w:val="22"/>
          <w:szCs w:val="21"/>
        </w:rPr>
        <w:t>救急関係機関</w:t>
      </w:r>
      <w:r w:rsidR="001F2E9A">
        <w:rPr>
          <w:rFonts w:ascii="ＭＳ ゴシック" w:eastAsia="ＭＳ ゴシック" w:hAnsi="ＭＳ ゴシック" w:cs="Times New Roman" w:hint="eastAsia"/>
          <w:b/>
          <w:bCs/>
          <w:sz w:val="22"/>
          <w:szCs w:val="21"/>
        </w:rPr>
        <w:t>と</w:t>
      </w:r>
      <w:r w:rsidR="00467591" w:rsidRPr="009C74A4">
        <w:rPr>
          <w:rFonts w:ascii="ＭＳ ゴシック" w:eastAsia="ＭＳ ゴシック" w:hAnsi="ＭＳ ゴシック" w:cs="Times New Roman" w:hint="eastAsia"/>
          <w:b/>
          <w:bCs/>
          <w:sz w:val="22"/>
          <w:szCs w:val="21"/>
        </w:rPr>
        <w:t>の協力関係の確保等</w:t>
      </w:r>
      <w:r w:rsidR="00467591" w:rsidRPr="009C74A4">
        <w:rPr>
          <w:rFonts w:ascii="ＭＳ ゴシック" w:eastAsia="ＭＳ ゴシック" w:hAnsi="ＭＳ ゴシック" w:cs="Times New Roman" w:hint="eastAsia"/>
          <w:b/>
          <w:sz w:val="22"/>
          <w:szCs w:val="21"/>
        </w:rPr>
        <w:t xml:space="preserve">　</w:t>
      </w:r>
    </w:p>
    <w:p w14:paraId="659F7E25" w14:textId="77777777" w:rsidR="002A3C8E" w:rsidRDefault="00467591" w:rsidP="002A3C8E">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救急医療施設への迅速かつ適切な搬送及び受入体制を確保するため、大阪府と協力して救急医療機関、消防機関等の関係機関における緊密な連携・協力関係の確保を推進するとともに、救急医療機関の受入・連絡体制の明確化等を図ります。</w:t>
      </w:r>
    </w:p>
    <w:p w14:paraId="5CC3A674" w14:textId="6604EA5A" w:rsidR="00467591" w:rsidRPr="009C74A4" w:rsidRDefault="00467591" w:rsidP="002A3C8E">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lastRenderedPageBreak/>
        <w:t>また、医師の判断を直接救急現場に届けられるようにするため、救急隊が使用するスマートフォンにより医師と直接交信するシステム（ホットライン）を活用するなど、救急医療機関と消防機関が相互に連携を取りながら、より効果的な体制を整備充実します。</w:t>
      </w:r>
    </w:p>
    <w:p w14:paraId="58D5882E" w14:textId="77777777" w:rsidR="00467591" w:rsidRPr="009C74A4" w:rsidRDefault="00467591" w:rsidP="00467591">
      <w:pPr>
        <w:rPr>
          <w:rFonts w:ascii="ＭＳ 明朝" w:eastAsia="ＭＳ 明朝" w:hAnsi="ＭＳ 明朝" w:cs="ＭＳ Ｐゴシック"/>
          <w:b/>
          <w:kern w:val="0"/>
          <w:sz w:val="22"/>
          <w:szCs w:val="21"/>
        </w:rPr>
      </w:pPr>
    </w:p>
    <w:p w14:paraId="12D636F6" w14:textId="66F22022" w:rsidR="00467591" w:rsidRPr="009C74A4" w:rsidRDefault="006620DE" w:rsidP="002A3C8E">
      <w:pPr>
        <w:ind w:leftChars="110" w:left="231"/>
        <w:rPr>
          <w:rFonts w:ascii="ＭＳ ゴシック" w:eastAsia="ＭＳ ゴシック" w:hAnsi="ＭＳ ゴシック" w:cs="Times New Roman"/>
          <w:sz w:val="22"/>
          <w:szCs w:val="21"/>
        </w:rPr>
      </w:pPr>
      <w:r>
        <w:rPr>
          <w:rFonts w:ascii="ＭＳ ゴシック" w:eastAsia="ＭＳ ゴシック" w:hAnsi="ＭＳ ゴシック" w:cs="Times New Roman" w:hint="eastAsia"/>
          <w:b/>
          <w:bCs/>
          <w:sz w:val="22"/>
          <w:szCs w:val="21"/>
        </w:rPr>
        <w:t>６</w:t>
      </w:r>
      <w:r w:rsidR="00467591" w:rsidRPr="009C74A4">
        <w:rPr>
          <w:rFonts w:ascii="ＭＳ ゴシック" w:eastAsia="ＭＳ ゴシック" w:hAnsi="ＭＳ ゴシック" w:cs="Times New Roman" w:hint="eastAsia"/>
          <w:b/>
          <w:bCs/>
          <w:sz w:val="22"/>
          <w:szCs w:val="21"/>
        </w:rPr>
        <w:t xml:space="preserve">　交通事故相談活動の推進及び交通事故被害者支援の充実</w:t>
      </w:r>
      <w:r w:rsidR="00467591" w:rsidRPr="009C74A4">
        <w:rPr>
          <w:rFonts w:ascii="ＭＳ ゴシック" w:eastAsia="ＭＳ ゴシック" w:hAnsi="ＭＳ ゴシック" w:cs="Times New Roman" w:hint="eastAsia"/>
          <w:sz w:val="22"/>
          <w:szCs w:val="21"/>
        </w:rPr>
        <w:t xml:space="preserve">　</w:t>
      </w:r>
    </w:p>
    <w:p w14:paraId="4C60219F" w14:textId="14184577" w:rsidR="002A3C8E" w:rsidRDefault="009C2135" w:rsidP="002A3C8E">
      <w:pPr>
        <w:ind w:leftChars="233" w:left="489" w:firstLineChars="100" w:firstLine="220"/>
        <w:rPr>
          <w:rFonts w:ascii="ＭＳ 明朝" w:eastAsia="ＭＳ 明朝" w:hAnsi="Century" w:cs="Times New Roman"/>
          <w:sz w:val="22"/>
          <w:szCs w:val="21"/>
        </w:rPr>
      </w:pPr>
      <w:r w:rsidRPr="009C2135">
        <w:rPr>
          <w:rFonts w:ascii="ＭＳ 明朝" w:eastAsia="ＭＳ 明朝" w:hAnsi="Century" w:cs="Times New Roman" w:hint="eastAsia"/>
          <w:bCs/>
          <w:sz w:val="22"/>
          <w:szCs w:val="21"/>
        </w:rPr>
        <w:t>現在、本市における交通事故に関する相談は、各区役所等で実施の大阪市法律相談にて損害賠償等法的な問題について受け付けるほか、市役所で実施する大阪民事調停協会との共催による民事調停手続相談においても受け付けており、今後も各種広報を通じて相談活動の周知を図ります。</w:t>
      </w:r>
    </w:p>
    <w:p w14:paraId="36F9C0C3" w14:textId="78B82B40" w:rsidR="00467591" w:rsidRPr="009C74A4" w:rsidRDefault="00467591" w:rsidP="002A3C8E">
      <w:pPr>
        <w:ind w:leftChars="233" w:left="489" w:firstLineChars="100" w:firstLine="220"/>
        <w:rPr>
          <w:rFonts w:ascii="ＭＳ 明朝" w:eastAsia="ＭＳ 明朝" w:hAnsi="Century" w:cs="Times New Roman"/>
          <w:sz w:val="22"/>
          <w:szCs w:val="21"/>
        </w:rPr>
      </w:pPr>
      <w:r w:rsidRPr="009C74A4">
        <w:rPr>
          <w:rFonts w:ascii="ＭＳ 明朝" w:eastAsia="ＭＳ 明朝" w:hAnsi="ＭＳ 明朝" w:cs="Times New Roman" w:hint="eastAsia"/>
          <w:sz w:val="22"/>
          <w:szCs w:val="21"/>
        </w:rPr>
        <w:t>近年、自転車が加害者になる事故に関し、高額な賠償額となるケースもあり、こうした賠償責任を負った際の支払い原資を担保し、被害者の救済の十全を図るため、関係事業者の協力を得つつ、損害賠償保険等への加入を促進します。</w:t>
      </w:r>
    </w:p>
    <w:p w14:paraId="2664C09F" w14:textId="77777777" w:rsidR="00467591" w:rsidRPr="009C74A4" w:rsidRDefault="00467591" w:rsidP="00467591">
      <w:pPr>
        <w:ind w:firstLineChars="100" w:firstLine="221"/>
        <w:rPr>
          <w:rFonts w:ascii="ＭＳ 明朝" w:eastAsia="ＭＳ 明朝" w:hAnsi="Century" w:cs="Times New Roman"/>
          <w:b/>
          <w:sz w:val="22"/>
          <w:szCs w:val="21"/>
        </w:rPr>
      </w:pPr>
    </w:p>
    <w:p w14:paraId="023E6E0E" w14:textId="71C7933D" w:rsidR="00467591" w:rsidRPr="009C74A4" w:rsidRDefault="006620DE" w:rsidP="002A3C8E">
      <w:pPr>
        <w:ind w:leftChars="110" w:left="231"/>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sz w:val="22"/>
          <w:szCs w:val="21"/>
        </w:rPr>
        <w:t>７</w:t>
      </w:r>
      <w:r w:rsidR="00467591" w:rsidRPr="009C74A4">
        <w:rPr>
          <w:rFonts w:ascii="ＭＳ ゴシック" w:eastAsia="ＭＳ ゴシック" w:hAnsi="ＭＳ ゴシック" w:cs="Times New Roman" w:hint="eastAsia"/>
          <w:b/>
          <w:sz w:val="22"/>
          <w:szCs w:val="21"/>
        </w:rPr>
        <w:t xml:space="preserve">　調査研究の充実</w:t>
      </w:r>
    </w:p>
    <w:p w14:paraId="3010BDD8" w14:textId="49A65460" w:rsidR="00467591" w:rsidRPr="00C26AAA" w:rsidRDefault="00C26AAA" w:rsidP="002A3C8E">
      <w:pPr>
        <w:ind w:firstLineChars="100" w:firstLine="221"/>
        <w:rPr>
          <w:rFonts w:ascii="ＭＳ ゴシック" w:eastAsia="ＭＳ ゴシック" w:hAnsi="ＭＳ ゴシック" w:cs="Times New Roman"/>
          <w:b/>
          <w:sz w:val="22"/>
          <w:szCs w:val="21"/>
        </w:rPr>
      </w:pPr>
      <w:r w:rsidRPr="00C26AAA">
        <w:rPr>
          <w:rFonts w:ascii="ＭＳ ゴシック" w:eastAsia="ＭＳ ゴシック" w:hAnsi="ＭＳ ゴシック" w:cs="Times New Roman" w:hint="eastAsia"/>
          <w:b/>
          <w:sz w:val="22"/>
          <w:szCs w:val="21"/>
        </w:rPr>
        <w:t>（１）</w:t>
      </w:r>
      <w:r w:rsidR="00467591" w:rsidRPr="00C26AAA">
        <w:rPr>
          <w:rFonts w:ascii="ＭＳ ゴシック" w:eastAsia="ＭＳ ゴシック" w:hAnsi="ＭＳ ゴシック" w:cs="Times New Roman" w:hint="eastAsia"/>
          <w:b/>
          <w:bCs/>
          <w:sz w:val="22"/>
          <w:szCs w:val="21"/>
        </w:rPr>
        <w:t>交通実態調査等の推進</w:t>
      </w:r>
      <w:r w:rsidR="00467591" w:rsidRPr="00C26AAA">
        <w:rPr>
          <w:rFonts w:ascii="ＭＳ ゴシック" w:eastAsia="ＭＳ ゴシック" w:hAnsi="ＭＳ ゴシック" w:cs="Times New Roman" w:hint="eastAsia"/>
          <w:b/>
          <w:sz w:val="22"/>
          <w:szCs w:val="21"/>
        </w:rPr>
        <w:t xml:space="preserve">　</w:t>
      </w:r>
    </w:p>
    <w:p w14:paraId="771E567A" w14:textId="77777777" w:rsidR="002A3C8E" w:rsidRDefault="00467591" w:rsidP="002A3C8E">
      <w:pPr>
        <w:ind w:leftChars="326" w:left="685" w:firstLineChars="100" w:firstLine="220"/>
        <w:rPr>
          <w:rFonts w:ascii="ＭＳ ゴシック" w:eastAsia="ＭＳ ゴシック" w:hAnsi="ＭＳ ゴシック" w:cs="Times New Roman"/>
          <w:dstrike/>
          <w:sz w:val="22"/>
          <w:szCs w:val="21"/>
        </w:rPr>
      </w:pPr>
      <w:r w:rsidRPr="009C74A4">
        <w:rPr>
          <w:rFonts w:ascii="ＭＳ 明朝" w:eastAsia="ＭＳ 明朝" w:hAnsi="Century" w:cs="Times New Roman" w:hint="eastAsia"/>
          <w:sz w:val="22"/>
          <w:szCs w:val="24"/>
        </w:rPr>
        <w:t>交通安全対策、駐車対策等の効果的な推進に資するため、交通実態の多角的な調査を実施するとともに、その有効活用を図ります。</w:t>
      </w:r>
    </w:p>
    <w:p w14:paraId="48BDA7D4" w14:textId="0F02BD21" w:rsidR="00467591" w:rsidRPr="00157A37" w:rsidRDefault="00467591" w:rsidP="002A3C8E">
      <w:pPr>
        <w:ind w:leftChars="326" w:left="685" w:firstLineChars="100" w:firstLine="220"/>
        <w:rPr>
          <w:rFonts w:ascii="ＭＳ ゴシック" w:eastAsia="ＭＳ ゴシック" w:hAnsi="ＭＳ ゴシック" w:cs="Times New Roman"/>
          <w:dstrike/>
          <w:sz w:val="22"/>
          <w:szCs w:val="21"/>
        </w:rPr>
      </w:pPr>
      <w:r w:rsidRPr="009C74A4">
        <w:rPr>
          <w:rFonts w:ascii="ＭＳ 明朝" w:eastAsia="ＭＳ 明朝" w:hAnsi="Century" w:cs="Times New Roman" w:hint="eastAsia"/>
          <w:sz w:val="22"/>
          <w:szCs w:val="21"/>
        </w:rPr>
        <w:t>また、道路機能として自動車等の通行機能のみならず、歩行者・自転車利用者が道路を利用するにあたって十分な安全性・快適性を有することが求められていることから、安全で快適な道路空間のあり方については、十分な議論を基にした調査研究を行い、全ての人が利用できるユニバーサルデザインの考え方を取り入れた道路空間の実現に努めます。</w:t>
      </w:r>
    </w:p>
    <w:p w14:paraId="2EDC43F0" w14:textId="77777777" w:rsidR="00467591" w:rsidRPr="009C74A4" w:rsidRDefault="00467591" w:rsidP="00467591">
      <w:pPr>
        <w:rPr>
          <w:rFonts w:ascii="ＭＳ 明朝" w:eastAsia="ＭＳ 明朝" w:hAnsi="Century" w:cs="Times New Roman"/>
          <w:sz w:val="22"/>
          <w:szCs w:val="21"/>
        </w:rPr>
      </w:pPr>
    </w:p>
    <w:p w14:paraId="53271272" w14:textId="2E8ED9E6" w:rsidR="00467591" w:rsidRPr="009C74A4" w:rsidRDefault="00C26AAA" w:rsidP="002A3C8E">
      <w:pPr>
        <w:ind w:firstLineChars="100" w:firstLine="221"/>
        <w:rPr>
          <w:rFonts w:ascii="ＭＳ ゴシック" w:eastAsia="ＭＳ ゴシック" w:hAnsi="ＭＳ ゴシック" w:cs="Times New Roman"/>
          <w:sz w:val="22"/>
          <w:szCs w:val="21"/>
        </w:rPr>
      </w:pPr>
      <w:r>
        <w:rPr>
          <w:rFonts w:ascii="ＭＳ ゴシック" w:eastAsia="ＭＳ ゴシック" w:hAnsi="ＭＳ ゴシック" w:cs="Times New Roman" w:hint="eastAsia"/>
          <w:b/>
          <w:bCs/>
          <w:sz w:val="22"/>
          <w:szCs w:val="21"/>
        </w:rPr>
        <w:t>（２）</w:t>
      </w:r>
      <w:r w:rsidR="00467591" w:rsidRPr="009C74A4">
        <w:rPr>
          <w:rFonts w:ascii="ＭＳ ゴシック" w:eastAsia="ＭＳ ゴシック" w:hAnsi="ＭＳ ゴシック" w:cs="Times New Roman" w:hint="eastAsia"/>
          <w:b/>
          <w:bCs/>
          <w:sz w:val="22"/>
          <w:szCs w:val="21"/>
        </w:rPr>
        <w:t>交通安全教育に関する研究</w:t>
      </w:r>
      <w:r w:rsidR="00467591" w:rsidRPr="009C74A4">
        <w:rPr>
          <w:rFonts w:ascii="ＭＳ ゴシック" w:eastAsia="ＭＳ ゴシック" w:hAnsi="ＭＳ ゴシック" w:cs="Times New Roman" w:hint="eastAsia"/>
          <w:sz w:val="22"/>
          <w:szCs w:val="21"/>
        </w:rPr>
        <w:t xml:space="preserve">　</w:t>
      </w:r>
    </w:p>
    <w:p w14:paraId="1CFB8B77" w14:textId="77777777" w:rsidR="00467591" w:rsidRPr="00467591" w:rsidRDefault="00467591" w:rsidP="002A3C8E">
      <w:pPr>
        <w:ind w:leftChars="326" w:left="685" w:firstLineChars="100" w:firstLine="220"/>
        <w:rPr>
          <w:rFonts w:ascii="ＭＳ 明朝" w:eastAsia="ＭＳ 明朝" w:hAnsi="Century" w:cs="Times New Roman"/>
          <w:sz w:val="22"/>
          <w:szCs w:val="21"/>
        </w:rPr>
      </w:pPr>
      <w:r w:rsidRPr="009C74A4">
        <w:rPr>
          <w:rFonts w:ascii="ＭＳ 明朝" w:eastAsia="ＭＳ 明朝" w:hAnsi="Century" w:cs="Times New Roman" w:hint="eastAsia"/>
          <w:sz w:val="22"/>
          <w:szCs w:val="21"/>
        </w:rPr>
        <w:t>家庭、地域における交通安全教育、小・中学校及び高等学校での交通安全指導、大阪市における交通安全対策業務推進体制と活動のあり方などについて各分野の専門家との連携・協力の下に調査研究し、新たな手法による交通安全教育活動を展開して、交通安全思想の普及の徹底を図ります。</w:t>
      </w:r>
    </w:p>
    <w:p w14:paraId="792204DB" w14:textId="77777777" w:rsidR="00467591" w:rsidRPr="00467591" w:rsidRDefault="00467591" w:rsidP="00467591">
      <w:pPr>
        <w:rPr>
          <w:rFonts w:ascii="ＭＳ 明朝" w:eastAsia="ＭＳ 明朝" w:hAnsi="ＭＳ 明朝" w:cs="Times New Roman"/>
          <w:b/>
          <w:bCs/>
          <w:sz w:val="22"/>
          <w:szCs w:val="21"/>
        </w:rPr>
      </w:pPr>
    </w:p>
    <w:p w14:paraId="29214158" w14:textId="72147DF5" w:rsidR="001A5D2F" w:rsidRDefault="001A5D2F"/>
    <w:p w14:paraId="17310456" w14:textId="148B503F" w:rsidR="00A624C2" w:rsidRDefault="00A624C2"/>
    <w:p w14:paraId="3F9246DF" w14:textId="250E28DE" w:rsidR="00A624C2" w:rsidRDefault="00A624C2"/>
    <w:p w14:paraId="2B4293C2" w14:textId="0E724BDD" w:rsidR="00A624C2" w:rsidRDefault="00A624C2"/>
    <w:p w14:paraId="51D5079E" w14:textId="6D0034D6" w:rsidR="00A624C2" w:rsidRDefault="00A624C2"/>
    <w:p w14:paraId="3BF7D8A6" w14:textId="02D42DA1" w:rsidR="00A624C2" w:rsidRDefault="00A624C2"/>
    <w:p w14:paraId="20E7307D" w14:textId="1E983045" w:rsidR="00A624C2" w:rsidRDefault="00A624C2"/>
    <w:p w14:paraId="4F807DB0" w14:textId="478C75C2" w:rsidR="00A624C2" w:rsidRDefault="00A624C2"/>
    <w:p w14:paraId="728E764E" w14:textId="5814A22C" w:rsidR="00A624C2" w:rsidRDefault="00A624C2"/>
    <w:p w14:paraId="2A9E466E" w14:textId="513E4A14" w:rsidR="00A624C2" w:rsidRDefault="00A624C2"/>
    <w:p w14:paraId="5DACD4BB" w14:textId="2FA46314" w:rsidR="00A624C2" w:rsidRDefault="00A624C2"/>
    <w:p w14:paraId="5079D2A7" w14:textId="2C2ABEB6" w:rsidR="00A624C2" w:rsidRDefault="00A624C2"/>
    <w:p w14:paraId="7EE32055" w14:textId="74687AC7" w:rsidR="00A624C2" w:rsidRDefault="00A624C2"/>
    <w:p w14:paraId="673B2CBC" w14:textId="0DCD99CF" w:rsidR="00A624C2" w:rsidRDefault="00A624C2"/>
    <w:p w14:paraId="23925C4A" w14:textId="1B53E113" w:rsidR="00A624C2" w:rsidRDefault="00A624C2"/>
    <w:p w14:paraId="632A3308" w14:textId="7D79A32C" w:rsidR="001820CC" w:rsidRDefault="001820CC" w:rsidP="00D8553C">
      <w:pPr>
        <w:widowControl/>
        <w:jc w:val="left"/>
      </w:pPr>
      <w:r>
        <w:br w:type="page"/>
      </w:r>
    </w:p>
    <w:p w14:paraId="3E75BE2E" w14:textId="77777777" w:rsidR="00D8553C" w:rsidRDefault="00D8553C" w:rsidP="00D8553C">
      <w:pPr>
        <w:widowControl/>
        <w:jc w:val="left"/>
        <w:sectPr w:rsidR="00D8553C" w:rsidSect="00D6332D">
          <w:footerReference w:type="default" r:id="rId25"/>
          <w:pgSz w:w="11906" w:h="16838" w:code="9"/>
          <w:pgMar w:top="1134" w:right="1418" w:bottom="851" w:left="1134" w:header="851" w:footer="283" w:gutter="0"/>
          <w:pgNumType w:fmt="numberInDash" w:start="1"/>
          <w:cols w:space="425"/>
          <w:docGrid w:linePitch="355"/>
        </w:sectPr>
      </w:pPr>
    </w:p>
    <w:p w14:paraId="19083785" w14:textId="42AC6BF2" w:rsidR="008414D2" w:rsidRDefault="008414D2">
      <w:pPr>
        <w:sectPr w:rsidR="008414D2" w:rsidSect="00D8553C">
          <w:type w:val="continuous"/>
          <w:pgSz w:w="11906" w:h="16838" w:code="9"/>
          <w:pgMar w:top="1134" w:right="1418" w:bottom="851" w:left="1134" w:header="851" w:footer="283" w:gutter="0"/>
          <w:pgNumType w:fmt="numberInDash" w:start="1"/>
          <w:cols w:space="425"/>
          <w:titlePg/>
          <w:docGrid w:linePitch="355"/>
        </w:sectPr>
      </w:pPr>
    </w:p>
    <w:p w14:paraId="502DA2AF" w14:textId="77777777" w:rsidR="001820CC" w:rsidRDefault="001820CC">
      <w:pPr>
        <w:sectPr w:rsidR="001820CC" w:rsidSect="00D6332D">
          <w:type w:val="continuous"/>
          <w:pgSz w:w="11906" w:h="16838" w:code="9"/>
          <w:pgMar w:top="1134" w:right="1418" w:bottom="851" w:left="1134" w:header="851" w:footer="283" w:gutter="0"/>
          <w:pgNumType w:fmt="numberInDash" w:start="1"/>
          <w:cols w:space="425"/>
          <w:titlePg/>
          <w:docGrid w:linePitch="355"/>
        </w:sectPr>
      </w:pPr>
    </w:p>
    <w:p w14:paraId="75172BF2" w14:textId="77777777" w:rsidR="001820CC" w:rsidRDefault="001820CC">
      <w:pPr>
        <w:sectPr w:rsidR="001820CC" w:rsidSect="00D6332D">
          <w:type w:val="continuous"/>
          <w:pgSz w:w="11906" w:h="16838" w:code="9"/>
          <w:pgMar w:top="1134" w:right="1418" w:bottom="851" w:left="1134" w:header="851" w:footer="283" w:gutter="0"/>
          <w:pgNumType w:fmt="numberInDash" w:start="1"/>
          <w:cols w:space="425"/>
          <w:titlePg/>
          <w:docGrid w:linePitch="355"/>
        </w:sectPr>
      </w:pPr>
    </w:p>
    <w:p w14:paraId="0D908384" w14:textId="68FAB5A3" w:rsidR="00A624C2" w:rsidRPr="00A624C2" w:rsidRDefault="00A624C2"/>
    <w:sectPr w:rsidR="00A624C2" w:rsidRPr="00A624C2" w:rsidSect="00D6332D">
      <w:type w:val="continuous"/>
      <w:pgSz w:w="11906" w:h="16838" w:code="9"/>
      <w:pgMar w:top="1134" w:right="1418" w:bottom="851" w:left="1134" w:header="851" w:footer="283" w:gutter="0"/>
      <w:pgNumType w:fmt="numberInDash" w:start="1"/>
      <w:cols w:space="425"/>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9D2F" w14:textId="77777777" w:rsidR="00AA16EC" w:rsidRDefault="00AA16EC">
      <w:r>
        <w:separator/>
      </w:r>
    </w:p>
  </w:endnote>
  <w:endnote w:type="continuationSeparator" w:id="0">
    <w:p w14:paraId="19792C4F" w14:textId="77777777" w:rsidR="00AA16EC" w:rsidRDefault="00A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BC5D" w14:textId="77777777" w:rsidR="00AA16EC" w:rsidRDefault="00AA16EC">
    <w:pPr>
      <w:pStyle w:val="ab"/>
      <w:jc w:val="center"/>
    </w:pPr>
  </w:p>
  <w:p w14:paraId="06C6F5DC" w14:textId="77777777" w:rsidR="00AA16EC" w:rsidRDefault="00AA16E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8202" w14:textId="77777777" w:rsidR="00AA16EC" w:rsidRDefault="00AA16EC">
    <w:pPr>
      <w:pStyle w:val="ab"/>
      <w:jc w:val="center"/>
    </w:pPr>
  </w:p>
  <w:p w14:paraId="7CA94FF7" w14:textId="77777777" w:rsidR="00AA16EC" w:rsidRDefault="00AA16E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D5D28" w14:textId="3E37AA4B" w:rsidR="00AA16EC" w:rsidRDefault="00AA16EC" w:rsidP="00293034">
    <w:pPr>
      <w:pStyle w:val="ab"/>
      <w:suppressLineNumbers/>
      <w:jc w:val="center"/>
    </w:pPr>
    <w:r>
      <w:fldChar w:fldCharType="begin"/>
    </w:r>
    <w:r>
      <w:instrText>PAGE   \* MERGEFORMAT</w:instrText>
    </w:r>
    <w:r>
      <w:fldChar w:fldCharType="separate"/>
    </w:r>
    <w:r w:rsidR="00DC33F1" w:rsidRPr="00DC33F1">
      <w:rPr>
        <w:noProof/>
        <w:lang w:val="ja-JP"/>
      </w:rPr>
      <w:t>-</w:t>
    </w:r>
    <w:r w:rsidR="00DC33F1">
      <w:rPr>
        <w:noProof/>
      </w:rPr>
      <w:t xml:space="preserve"> 16 -</w:t>
    </w:r>
    <w:r>
      <w:fldChar w:fldCharType="end"/>
    </w:r>
  </w:p>
  <w:p w14:paraId="2ACB8C51" w14:textId="77777777" w:rsidR="00AA16EC" w:rsidRDefault="00AA16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F84F3" w14:textId="77777777" w:rsidR="00AA16EC" w:rsidRDefault="00AA16EC">
      <w:r>
        <w:separator/>
      </w:r>
    </w:p>
  </w:footnote>
  <w:footnote w:type="continuationSeparator" w:id="0">
    <w:p w14:paraId="303D6A45" w14:textId="77777777" w:rsidR="00AA16EC" w:rsidRDefault="00A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63"/>
    <w:multiLevelType w:val="hybridMultilevel"/>
    <w:tmpl w:val="D0E69BC8"/>
    <w:lvl w:ilvl="0" w:tplc="2012AC42">
      <w:start w:val="5"/>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196082E"/>
    <w:multiLevelType w:val="hybridMultilevel"/>
    <w:tmpl w:val="BAB2C682"/>
    <w:lvl w:ilvl="0" w:tplc="43A227F8">
      <w:start w:val="1"/>
      <w:numFmt w:val="decimal"/>
      <w:lvlText w:val="(%1)"/>
      <w:lvlJc w:val="left"/>
      <w:pPr>
        <w:ind w:left="1046" w:hanging="39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 w15:restartNumberingAfterBreak="0">
    <w:nsid w:val="0705078C"/>
    <w:multiLevelType w:val="hybridMultilevel"/>
    <w:tmpl w:val="C1209ED4"/>
    <w:lvl w:ilvl="0" w:tplc="005888D4">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D203657"/>
    <w:multiLevelType w:val="hybridMultilevel"/>
    <w:tmpl w:val="14A08A38"/>
    <w:lvl w:ilvl="0" w:tplc="A7B8C152">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807B94"/>
    <w:multiLevelType w:val="hybridMultilevel"/>
    <w:tmpl w:val="87AA1142"/>
    <w:lvl w:ilvl="0" w:tplc="1602A94E">
      <w:start w:val="1"/>
      <w:numFmt w:val="decimal"/>
      <w:lvlText w:val="(%1)"/>
      <w:lvlJc w:val="left"/>
      <w:pPr>
        <w:tabs>
          <w:tab w:val="num" w:pos="990"/>
        </w:tabs>
        <w:ind w:left="990" w:hanging="360"/>
      </w:pPr>
      <w:rPr>
        <w:rFonts w:ascii="ＭＳ 明朝" w:hAnsi="ＭＳ 明朝"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AB53E7"/>
    <w:multiLevelType w:val="multilevel"/>
    <w:tmpl w:val="448C10FA"/>
    <w:lvl w:ilvl="0">
      <w:start w:val="2"/>
      <w:numFmt w:val="decimalFullWidth"/>
      <w:pStyle w:val="7"/>
      <w:suff w:val="space"/>
      <w:lvlText w:val="%1"/>
      <w:lvlJc w:val="left"/>
      <w:pPr>
        <w:ind w:left="284" w:hanging="284"/>
      </w:pPr>
      <w:rPr>
        <w:rFonts w:ascii="ＭＳ Ｐゴシック" w:eastAsia="ＭＳ Ｐゴシック" w:hAnsi="Times New Roman" w:hint="eastAsia"/>
        <w:b/>
        <w:i w:val="0"/>
        <w:sz w:val="22"/>
      </w:rPr>
    </w:lvl>
    <w:lvl w:ilvl="1">
      <w:start w:val="1"/>
      <w:numFmt w:val="decimal"/>
      <w:pStyle w:val="a"/>
      <w:suff w:val="space"/>
      <w:lvlText w:val="(%2)"/>
      <w:lvlJc w:val="left"/>
      <w:pPr>
        <w:ind w:left="624" w:hanging="340"/>
      </w:pPr>
      <w:rPr>
        <w:rFonts w:ascii="ＭＳ Ｐゴシック" w:eastAsia="ＭＳ Ｐゴシック" w:hAnsi="Times New Roman" w:hint="eastAsia"/>
        <w:b/>
        <w:i w:val="0"/>
        <w:sz w:val="22"/>
      </w:rPr>
    </w:lvl>
    <w:lvl w:ilvl="2">
      <w:start w:val="1"/>
      <w:numFmt w:val="aiueoFullWidth"/>
      <w:pStyle w:val="a0"/>
      <w:suff w:val="space"/>
      <w:lvlText w:val="%3"/>
      <w:lvlJc w:val="left"/>
      <w:pPr>
        <w:ind w:left="1021" w:hanging="397"/>
      </w:pPr>
      <w:rPr>
        <w:rFonts w:ascii="ＭＳ 明朝" w:eastAsia="ＭＳ 明朝" w:hAnsi="Times New Roman" w:hint="eastAsia"/>
        <w:b w:val="0"/>
        <w:i w:val="0"/>
        <w:sz w:val="22"/>
      </w:rPr>
    </w:lvl>
    <w:lvl w:ilvl="3">
      <w:start w:val="1"/>
      <w:numFmt w:val="aiueo"/>
      <w:suff w:val="space"/>
      <w:lvlText w:val="(%4) "/>
      <w:lvlJc w:val="left"/>
      <w:pPr>
        <w:ind w:left="1928" w:hanging="907"/>
      </w:pPr>
      <w:rPr>
        <w:rFonts w:ascii="ＭＳ 明朝" w:eastAsia="ＭＳ 明朝" w:hAnsi="Times New Roman" w:hint="eastAsia"/>
        <w:b w:val="0"/>
        <w:i w:val="0"/>
        <w:sz w:val="22"/>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0"/>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242315FE"/>
    <w:multiLevelType w:val="hybridMultilevel"/>
    <w:tmpl w:val="5EE2752C"/>
    <w:lvl w:ilvl="0" w:tplc="386622DA">
      <w:start w:val="5"/>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2AEC5FEE"/>
    <w:multiLevelType w:val="hybridMultilevel"/>
    <w:tmpl w:val="A6769AD4"/>
    <w:lvl w:ilvl="0" w:tplc="01429286">
      <w:start w:val="1"/>
      <w:numFmt w:val="decimal"/>
      <w:lvlText w:val="(%1)"/>
      <w:lvlJc w:val="left"/>
      <w:pPr>
        <w:ind w:left="600" w:hanging="375"/>
      </w:pPr>
      <w:rPr>
        <w:rFonts w:hint="default"/>
        <w:b/>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23B4405"/>
    <w:multiLevelType w:val="hybridMultilevel"/>
    <w:tmpl w:val="0BB6B7CC"/>
    <w:lvl w:ilvl="0" w:tplc="F224DB84">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D1D30C1"/>
    <w:multiLevelType w:val="hybridMultilevel"/>
    <w:tmpl w:val="E90AEC96"/>
    <w:lvl w:ilvl="0" w:tplc="4462BC14">
      <w:start w:val="1"/>
      <w:numFmt w:val="decimal"/>
      <w:lvlText w:val="(%1)"/>
      <w:lvlJc w:val="left"/>
      <w:pPr>
        <w:tabs>
          <w:tab w:val="num" w:pos="992"/>
        </w:tabs>
        <w:ind w:left="992" w:hanging="36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10" w15:restartNumberingAfterBreak="0">
    <w:nsid w:val="400F2ECF"/>
    <w:multiLevelType w:val="hybridMultilevel"/>
    <w:tmpl w:val="8CB0D7EC"/>
    <w:lvl w:ilvl="0" w:tplc="E9062C16">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3D750E3"/>
    <w:multiLevelType w:val="hybridMultilevel"/>
    <w:tmpl w:val="31304FC4"/>
    <w:lvl w:ilvl="0" w:tplc="0D98EA3A">
      <w:start w:val="12"/>
      <w:numFmt w:val="decimal"/>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400039B"/>
    <w:multiLevelType w:val="hybridMultilevel"/>
    <w:tmpl w:val="C64282E2"/>
    <w:lvl w:ilvl="0" w:tplc="AEDEE63A">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44AD557E"/>
    <w:multiLevelType w:val="hybridMultilevel"/>
    <w:tmpl w:val="A78C3576"/>
    <w:lvl w:ilvl="0" w:tplc="C1464A94">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9254EAE"/>
    <w:multiLevelType w:val="hybridMultilevel"/>
    <w:tmpl w:val="82546B80"/>
    <w:lvl w:ilvl="0" w:tplc="9F3C53F6">
      <w:start w:val="4"/>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A3E70B9"/>
    <w:multiLevelType w:val="hybridMultilevel"/>
    <w:tmpl w:val="A456EE40"/>
    <w:lvl w:ilvl="0" w:tplc="ECB69FAA">
      <w:start w:val="4"/>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4B2B6C20"/>
    <w:multiLevelType w:val="hybridMultilevel"/>
    <w:tmpl w:val="8C88DAE8"/>
    <w:lvl w:ilvl="0" w:tplc="16283F80">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4D51515E"/>
    <w:multiLevelType w:val="hybridMultilevel"/>
    <w:tmpl w:val="A0DA47D0"/>
    <w:lvl w:ilvl="0" w:tplc="3A30D5B8">
      <w:start w:val="2"/>
      <w:numFmt w:val="decimal"/>
      <w:lvlText w:val="(%1)"/>
      <w:lvlJc w:val="left"/>
      <w:pPr>
        <w:tabs>
          <w:tab w:val="num" w:pos="992"/>
        </w:tabs>
        <w:ind w:left="992" w:hanging="360"/>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18" w15:restartNumberingAfterBreak="0">
    <w:nsid w:val="51D816CF"/>
    <w:multiLevelType w:val="hybridMultilevel"/>
    <w:tmpl w:val="6520D202"/>
    <w:lvl w:ilvl="0" w:tplc="00647F3A">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22E652C"/>
    <w:multiLevelType w:val="hybridMultilevel"/>
    <w:tmpl w:val="4C222634"/>
    <w:lvl w:ilvl="0" w:tplc="B8087B9A">
      <w:start w:val="3"/>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561824DD"/>
    <w:multiLevelType w:val="hybridMultilevel"/>
    <w:tmpl w:val="1CD44D44"/>
    <w:lvl w:ilvl="0" w:tplc="AFD861C4">
      <w:start w:val="1"/>
      <w:numFmt w:val="aiueoFullWidth"/>
      <w:lvlText w:val="(%1)"/>
      <w:lvlJc w:val="left"/>
      <w:pPr>
        <w:ind w:left="1655" w:hanging="55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1" w15:restartNumberingAfterBreak="0">
    <w:nsid w:val="5F8C3992"/>
    <w:multiLevelType w:val="hybridMultilevel"/>
    <w:tmpl w:val="D19AC00C"/>
    <w:lvl w:ilvl="0" w:tplc="866EA17E">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751A3EB8"/>
    <w:multiLevelType w:val="hybridMultilevel"/>
    <w:tmpl w:val="3904DAD0"/>
    <w:lvl w:ilvl="0" w:tplc="7864198A">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C144B96"/>
    <w:multiLevelType w:val="hybridMultilevel"/>
    <w:tmpl w:val="D8BAEA50"/>
    <w:lvl w:ilvl="0" w:tplc="078033BA">
      <w:start w:val="1"/>
      <w:numFmt w:val="decimal"/>
      <w:lvlText w:val="(%1)"/>
      <w:lvlJc w:val="left"/>
      <w:pPr>
        <w:tabs>
          <w:tab w:val="num" w:pos="1007"/>
        </w:tabs>
        <w:ind w:left="1007" w:hanging="375"/>
      </w:pPr>
      <w:rPr>
        <w:rFonts w:hint="default"/>
      </w:rPr>
    </w:lvl>
    <w:lvl w:ilvl="1" w:tplc="04090017" w:tentative="1">
      <w:start w:val="1"/>
      <w:numFmt w:val="aiueoFullWidth"/>
      <w:lvlText w:val="(%2)"/>
      <w:lvlJc w:val="left"/>
      <w:pPr>
        <w:tabs>
          <w:tab w:val="num" w:pos="1472"/>
        </w:tabs>
        <w:ind w:left="1472" w:hanging="420"/>
      </w:pPr>
    </w:lvl>
    <w:lvl w:ilvl="2" w:tplc="04090011" w:tentative="1">
      <w:start w:val="1"/>
      <w:numFmt w:val="decimalEnclosedCircle"/>
      <w:lvlText w:val="%3"/>
      <w:lvlJc w:val="lef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7" w:tentative="1">
      <w:start w:val="1"/>
      <w:numFmt w:val="aiueoFullWidth"/>
      <w:lvlText w:val="(%5)"/>
      <w:lvlJc w:val="left"/>
      <w:pPr>
        <w:tabs>
          <w:tab w:val="num" w:pos="2732"/>
        </w:tabs>
        <w:ind w:left="2732" w:hanging="420"/>
      </w:pPr>
    </w:lvl>
    <w:lvl w:ilvl="5" w:tplc="04090011" w:tentative="1">
      <w:start w:val="1"/>
      <w:numFmt w:val="decimalEnclosedCircle"/>
      <w:lvlText w:val="%6"/>
      <w:lvlJc w:val="lef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7" w:tentative="1">
      <w:start w:val="1"/>
      <w:numFmt w:val="aiueoFullWidth"/>
      <w:lvlText w:val="(%8)"/>
      <w:lvlJc w:val="left"/>
      <w:pPr>
        <w:tabs>
          <w:tab w:val="num" w:pos="3992"/>
        </w:tabs>
        <w:ind w:left="3992" w:hanging="420"/>
      </w:pPr>
    </w:lvl>
    <w:lvl w:ilvl="8" w:tplc="04090011" w:tentative="1">
      <w:start w:val="1"/>
      <w:numFmt w:val="decimalEnclosedCircle"/>
      <w:lvlText w:val="%9"/>
      <w:lvlJc w:val="left"/>
      <w:pPr>
        <w:tabs>
          <w:tab w:val="num" w:pos="4412"/>
        </w:tabs>
        <w:ind w:left="4412" w:hanging="420"/>
      </w:pPr>
    </w:lvl>
  </w:abstractNum>
  <w:abstractNum w:abstractNumId="24" w15:restartNumberingAfterBreak="0">
    <w:nsid w:val="7D8362D0"/>
    <w:multiLevelType w:val="hybridMultilevel"/>
    <w:tmpl w:val="9D8A5700"/>
    <w:lvl w:ilvl="0" w:tplc="E402AFBE">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8"/>
  </w:num>
  <w:num w:numId="2">
    <w:abstractNumId w:val="3"/>
  </w:num>
  <w:num w:numId="3">
    <w:abstractNumId w:val="0"/>
  </w:num>
  <w:num w:numId="4">
    <w:abstractNumId w:val="21"/>
  </w:num>
  <w:num w:numId="5">
    <w:abstractNumId w:val="6"/>
  </w:num>
  <w:num w:numId="6">
    <w:abstractNumId w:val="11"/>
  </w:num>
  <w:num w:numId="7">
    <w:abstractNumId w:val="4"/>
  </w:num>
  <w:num w:numId="8">
    <w:abstractNumId w:val="12"/>
  </w:num>
  <w:num w:numId="9">
    <w:abstractNumId w:val="2"/>
  </w:num>
  <w:num w:numId="10">
    <w:abstractNumId w:val="14"/>
  </w:num>
  <w:num w:numId="11">
    <w:abstractNumId w:val="24"/>
  </w:num>
  <w:num w:numId="12">
    <w:abstractNumId w:val="15"/>
  </w:num>
  <w:num w:numId="13">
    <w:abstractNumId w:val="23"/>
  </w:num>
  <w:num w:numId="14">
    <w:abstractNumId w:val="9"/>
  </w:num>
  <w:num w:numId="15">
    <w:abstractNumId w:val="8"/>
  </w:num>
  <w:num w:numId="16">
    <w:abstractNumId w:val="13"/>
  </w:num>
  <w:num w:numId="17">
    <w:abstractNumId w:val="17"/>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num>
  <w:num w:numId="21">
    <w:abstractNumId w:val="19"/>
  </w:num>
  <w:num w:numId="22">
    <w:abstractNumId w:val="7"/>
  </w:num>
  <w:num w:numId="23">
    <w:abstractNumId w:val="20"/>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rawingGridVerticalSpacing w:val="35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91"/>
    <w:rsid w:val="00007545"/>
    <w:rsid w:val="0001641E"/>
    <w:rsid w:val="00022934"/>
    <w:rsid w:val="000302C7"/>
    <w:rsid w:val="00032A1F"/>
    <w:rsid w:val="000613E8"/>
    <w:rsid w:val="00074F34"/>
    <w:rsid w:val="00084348"/>
    <w:rsid w:val="000A040C"/>
    <w:rsid w:val="000E1AE1"/>
    <w:rsid w:val="000F4DC1"/>
    <w:rsid w:val="001076A6"/>
    <w:rsid w:val="001104C6"/>
    <w:rsid w:val="00110CB4"/>
    <w:rsid w:val="001129B1"/>
    <w:rsid w:val="001151EC"/>
    <w:rsid w:val="001173E6"/>
    <w:rsid w:val="00144F31"/>
    <w:rsid w:val="0014539C"/>
    <w:rsid w:val="00147B97"/>
    <w:rsid w:val="00157A37"/>
    <w:rsid w:val="001820CC"/>
    <w:rsid w:val="001862FD"/>
    <w:rsid w:val="001876C0"/>
    <w:rsid w:val="001A5D2F"/>
    <w:rsid w:val="001D6741"/>
    <w:rsid w:val="001E1D85"/>
    <w:rsid w:val="001E2139"/>
    <w:rsid w:val="001F01DE"/>
    <w:rsid w:val="001F1CCF"/>
    <w:rsid w:val="001F2E9A"/>
    <w:rsid w:val="001F5371"/>
    <w:rsid w:val="00201D1F"/>
    <w:rsid w:val="0021592F"/>
    <w:rsid w:val="00221454"/>
    <w:rsid w:val="00223732"/>
    <w:rsid w:val="002377F1"/>
    <w:rsid w:val="00244391"/>
    <w:rsid w:val="00252DFB"/>
    <w:rsid w:val="00262D44"/>
    <w:rsid w:val="00265AB8"/>
    <w:rsid w:val="00280264"/>
    <w:rsid w:val="00282114"/>
    <w:rsid w:val="00286569"/>
    <w:rsid w:val="00293034"/>
    <w:rsid w:val="00295AC6"/>
    <w:rsid w:val="0029759A"/>
    <w:rsid w:val="002A31D5"/>
    <w:rsid w:val="002A3C8E"/>
    <w:rsid w:val="002C36A6"/>
    <w:rsid w:val="002D11A9"/>
    <w:rsid w:val="002D45BB"/>
    <w:rsid w:val="00301761"/>
    <w:rsid w:val="00304F4A"/>
    <w:rsid w:val="00321A85"/>
    <w:rsid w:val="0034208E"/>
    <w:rsid w:val="00343DC3"/>
    <w:rsid w:val="00344FFA"/>
    <w:rsid w:val="00351DF9"/>
    <w:rsid w:val="003665D9"/>
    <w:rsid w:val="003A1497"/>
    <w:rsid w:val="003A5AE3"/>
    <w:rsid w:val="003D3454"/>
    <w:rsid w:val="003D4B87"/>
    <w:rsid w:val="003E107F"/>
    <w:rsid w:val="00407B64"/>
    <w:rsid w:val="004173C9"/>
    <w:rsid w:val="00423F9F"/>
    <w:rsid w:val="00424DBA"/>
    <w:rsid w:val="00425502"/>
    <w:rsid w:val="00431A7B"/>
    <w:rsid w:val="00440EEB"/>
    <w:rsid w:val="004449DD"/>
    <w:rsid w:val="00454CD8"/>
    <w:rsid w:val="00461FC6"/>
    <w:rsid w:val="00464015"/>
    <w:rsid w:val="00467591"/>
    <w:rsid w:val="00476071"/>
    <w:rsid w:val="004858D7"/>
    <w:rsid w:val="00485B0A"/>
    <w:rsid w:val="00486997"/>
    <w:rsid w:val="00493577"/>
    <w:rsid w:val="004B45A6"/>
    <w:rsid w:val="004B757B"/>
    <w:rsid w:val="004C6418"/>
    <w:rsid w:val="004D0AF2"/>
    <w:rsid w:val="004D55AA"/>
    <w:rsid w:val="004F2AB9"/>
    <w:rsid w:val="004F65A2"/>
    <w:rsid w:val="0051070A"/>
    <w:rsid w:val="00512087"/>
    <w:rsid w:val="00516D19"/>
    <w:rsid w:val="005264C4"/>
    <w:rsid w:val="00534CE7"/>
    <w:rsid w:val="00542BE2"/>
    <w:rsid w:val="00564C86"/>
    <w:rsid w:val="0057027B"/>
    <w:rsid w:val="0057105F"/>
    <w:rsid w:val="00574A16"/>
    <w:rsid w:val="005774A6"/>
    <w:rsid w:val="00590D04"/>
    <w:rsid w:val="005A2A00"/>
    <w:rsid w:val="005A5CA5"/>
    <w:rsid w:val="005C43A0"/>
    <w:rsid w:val="005C45D0"/>
    <w:rsid w:val="005D0A2E"/>
    <w:rsid w:val="005F76F0"/>
    <w:rsid w:val="00603D0F"/>
    <w:rsid w:val="006164D7"/>
    <w:rsid w:val="00617ECB"/>
    <w:rsid w:val="006418CB"/>
    <w:rsid w:val="0065685D"/>
    <w:rsid w:val="00657FEF"/>
    <w:rsid w:val="006620DE"/>
    <w:rsid w:val="00675DDA"/>
    <w:rsid w:val="00676CC6"/>
    <w:rsid w:val="00681CAF"/>
    <w:rsid w:val="006C074C"/>
    <w:rsid w:val="006E491D"/>
    <w:rsid w:val="006E6A05"/>
    <w:rsid w:val="006E7410"/>
    <w:rsid w:val="006F180B"/>
    <w:rsid w:val="00702308"/>
    <w:rsid w:val="00730E93"/>
    <w:rsid w:val="007531B1"/>
    <w:rsid w:val="00761854"/>
    <w:rsid w:val="00785B18"/>
    <w:rsid w:val="007871E9"/>
    <w:rsid w:val="00787638"/>
    <w:rsid w:val="007879C4"/>
    <w:rsid w:val="00790C87"/>
    <w:rsid w:val="007A4F37"/>
    <w:rsid w:val="007E710A"/>
    <w:rsid w:val="00804217"/>
    <w:rsid w:val="00806E84"/>
    <w:rsid w:val="008105B8"/>
    <w:rsid w:val="00810B60"/>
    <w:rsid w:val="00825C4A"/>
    <w:rsid w:val="008414D2"/>
    <w:rsid w:val="008661BB"/>
    <w:rsid w:val="00866366"/>
    <w:rsid w:val="0087514F"/>
    <w:rsid w:val="008753EC"/>
    <w:rsid w:val="00877CEC"/>
    <w:rsid w:val="008A355C"/>
    <w:rsid w:val="008B5BEE"/>
    <w:rsid w:val="008E6E01"/>
    <w:rsid w:val="008F088D"/>
    <w:rsid w:val="008F11E6"/>
    <w:rsid w:val="008F2856"/>
    <w:rsid w:val="009136C8"/>
    <w:rsid w:val="00926303"/>
    <w:rsid w:val="00936904"/>
    <w:rsid w:val="00950C0C"/>
    <w:rsid w:val="00962884"/>
    <w:rsid w:val="00977CEC"/>
    <w:rsid w:val="009A04EC"/>
    <w:rsid w:val="009A2D36"/>
    <w:rsid w:val="009B7EB7"/>
    <w:rsid w:val="009C2135"/>
    <w:rsid w:val="009C74A4"/>
    <w:rsid w:val="009F62C9"/>
    <w:rsid w:val="00A0528D"/>
    <w:rsid w:val="00A106BF"/>
    <w:rsid w:val="00A241F7"/>
    <w:rsid w:val="00A245D0"/>
    <w:rsid w:val="00A253D3"/>
    <w:rsid w:val="00A263FF"/>
    <w:rsid w:val="00A37D06"/>
    <w:rsid w:val="00A43374"/>
    <w:rsid w:val="00A464DC"/>
    <w:rsid w:val="00A624C2"/>
    <w:rsid w:val="00A75347"/>
    <w:rsid w:val="00A75B29"/>
    <w:rsid w:val="00A75E8D"/>
    <w:rsid w:val="00A8098C"/>
    <w:rsid w:val="00A81494"/>
    <w:rsid w:val="00A873ED"/>
    <w:rsid w:val="00A955DF"/>
    <w:rsid w:val="00AA16EC"/>
    <w:rsid w:val="00AB7813"/>
    <w:rsid w:val="00AD4E6A"/>
    <w:rsid w:val="00AD5573"/>
    <w:rsid w:val="00AD70C3"/>
    <w:rsid w:val="00AE06B3"/>
    <w:rsid w:val="00AE1188"/>
    <w:rsid w:val="00AE14C9"/>
    <w:rsid w:val="00AF6F86"/>
    <w:rsid w:val="00B0089D"/>
    <w:rsid w:val="00B057FE"/>
    <w:rsid w:val="00B144D7"/>
    <w:rsid w:val="00B30ACE"/>
    <w:rsid w:val="00B476B8"/>
    <w:rsid w:val="00B55255"/>
    <w:rsid w:val="00B60D81"/>
    <w:rsid w:val="00B61813"/>
    <w:rsid w:val="00B63A24"/>
    <w:rsid w:val="00B676A3"/>
    <w:rsid w:val="00B84C86"/>
    <w:rsid w:val="00BB7300"/>
    <w:rsid w:val="00BF222E"/>
    <w:rsid w:val="00BF548D"/>
    <w:rsid w:val="00BF5EC7"/>
    <w:rsid w:val="00C01FFA"/>
    <w:rsid w:val="00C02C38"/>
    <w:rsid w:val="00C034B5"/>
    <w:rsid w:val="00C26AAA"/>
    <w:rsid w:val="00C324A1"/>
    <w:rsid w:val="00C448D5"/>
    <w:rsid w:val="00C819CD"/>
    <w:rsid w:val="00C849A5"/>
    <w:rsid w:val="00C84F16"/>
    <w:rsid w:val="00C9105C"/>
    <w:rsid w:val="00C97CF4"/>
    <w:rsid w:val="00CA2A25"/>
    <w:rsid w:val="00CA4B27"/>
    <w:rsid w:val="00CB2C2B"/>
    <w:rsid w:val="00CB54D9"/>
    <w:rsid w:val="00CB765E"/>
    <w:rsid w:val="00CD1CDC"/>
    <w:rsid w:val="00CF0DD1"/>
    <w:rsid w:val="00D04241"/>
    <w:rsid w:val="00D276E4"/>
    <w:rsid w:val="00D33F1A"/>
    <w:rsid w:val="00D34EFB"/>
    <w:rsid w:val="00D516FA"/>
    <w:rsid w:val="00D56897"/>
    <w:rsid w:val="00D60072"/>
    <w:rsid w:val="00D62FBC"/>
    <w:rsid w:val="00D6332D"/>
    <w:rsid w:val="00D84213"/>
    <w:rsid w:val="00D8553C"/>
    <w:rsid w:val="00DB5C23"/>
    <w:rsid w:val="00DC33F1"/>
    <w:rsid w:val="00DD2E11"/>
    <w:rsid w:val="00E006E6"/>
    <w:rsid w:val="00E04C7F"/>
    <w:rsid w:val="00E344C4"/>
    <w:rsid w:val="00E43CD7"/>
    <w:rsid w:val="00E61448"/>
    <w:rsid w:val="00E6604B"/>
    <w:rsid w:val="00E71D0E"/>
    <w:rsid w:val="00E76F38"/>
    <w:rsid w:val="00E807CC"/>
    <w:rsid w:val="00EA0F50"/>
    <w:rsid w:val="00EB35E5"/>
    <w:rsid w:val="00ED099D"/>
    <w:rsid w:val="00ED727D"/>
    <w:rsid w:val="00EE23BD"/>
    <w:rsid w:val="00EF6649"/>
    <w:rsid w:val="00F16134"/>
    <w:rsid w:val="00F21ABA"/>
    <w:rsid w:val="00F31B29"/>
    <w:rsid w:val="00F35D1D"/>
    <w:rsid w:val="00F40361"/>
    <w:rsid w:val="00F40900"/>
    <w:rsid w:val="00F64D73"/>
    <w:rsid w:val="00F70367"/>
    <w:rsid w:val="00F74DC0"/>
    <w:rsid w:val="00F87BB0"/>
    <w:rsid w:val="00FA269F"/>
    <w:rsid w:val="00FA4107"/>
    <w:rsid w:val="00FA6BA5"/>
    <w:rsid w:val="00FA6C35"/>
    <w:rsid w:val="00FB0C1F"/>
    <w:rsid w:val="00FB2A16"/>
    <w:rsid w:val="00FD4F32"/>
    <w:rsid w:val="00FD54A6"/>
    <w:rsid w:val="00FF6741"/>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426F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5">
    <w:name w:val="heading 5"/>
    <w:basedOn w:val="a1"/>
    <w:next w:val="a1"/>
    <w:link w:val="50"/>
    <w:semiHidden/>
    <w:unhideWhenUsed/>
    <w:qFormat/>
    <w:rsid w:val="00467591"/>
    <w:pPr>
      <w:keepNext/>
      <w:numPr>
        <w:ilvl w:val="4"/>
        <w:numId w:val="18"/>
      </w:numPr>
      <w:outlineLvl w:val="4"/>
    </w:pPr>
    <w:rPr>
      <w:rFonts w:ascii="Arial" w:eastAsia="ＭＳ ゴシック" w:hAnsi="Arial" w:cs="Times New Roman"/>
      <w:sz w:val="22"/>
    </w:rPr>
  </w:style>
  <w:style w:type="paragraph" w:styleId="6">
    <w:name w:val="heading 6"/>
    <w:basedOn w:val="a1"/>
    <w:next w:val="a1"/>
    <w:link w:val="60"/>
    <w:semiHidden/>
    <w:unhideWhenUsed/>
    <w:qFormat/>
    <w:rsid w:val="00467591"/>
    <w:pPr>
      <w:keepNext/>
      <w:numPr>
        <w:ilvl w:val="5"/>
        <w:numId w:val="18"/>
      </w:numPr>
      <w:outlineLvl w:val="5"/>
    </w:pPr>
    <w:rPr>
      <w:rFonts w:ascii="ＭＳ 明朝" w:eastAsia="ＭＳ 明朝" w:hAnsi="Century" w:cs="ＭＳ Ｐゴシック"/>
      <w:b/>
      <w:bCs/>
      <w:sz w:val="22"/>
    </w:rPr>
  </w:style>
  <w:style w:type="paragraph" w:styleId="70">
    <w:name w:val="heading 7"/>
    <w:basedOn w:val="a1"/>
    <w:next w:val="a1"/>
    <w:link w:val="71"/>
    <w:semiHidden/>
    <w:unhideWhenUsed/>
    <w:qFormat/>
    <w:rsid w:val="00467591"/>
    <w:pPr>
      <w:keepNext/>
      <w:numPr>
        <w:ilvl w:val="6"/>
        <w:numId w:val="18"/>
      </w:numPr>
      <w:outlineLvl w:val="6"/>
    </w:pPr>
    <w:rPr>
      <w:rFonts w:ascii="ＭＳ 明朝" w:eastAsia="ＭＳ 明朝" w:hAnsi="Century" w:cs="Times New Roman"/>
      <w:sz w:val="22"/>
    </w:rPr>
  </w:style>
  <w:style w:type="paragraph" w:styleId="8">
    <w:name w:val="heading 8"/>
    <w:basedOn w:val="a1"/>
    <w:next w:val="a1"/>
    <w:link w:val="80"/>
    <w:semiHidden/>
    <w:unhideWhenUsed/>
    <w:qFormat/>
    <w:rsid w:val="00467591"/>
    <w:pPr>
      <w:keepNext/>
      <w:numPr>
        <w:ilvl w:val="7"/>
        <w:numId w:val="18"/>
      </w:numPr>
      <w:outlineLvl w:val="7"/>
    </w:pPr>
    <w:rPr>
      <w:rFonts w:ascii="ＭＳ 明朝" w:eastAsia="ＭＳ 明朝" w:hAnsi="Century" w:cs="Times New Roman"/>
      <w:sz w:val="22"/>
    </w:rPr>
  </w:style>
  <w:style w:type="paragraph" w:styleId="9">
    <w:name w:val="heading 9"/>
    <w:basedOn w:val="a1"/>
    <w:next w:val="a1"/>
    <w:link w:val="90"/>
    <w:semiHidden/>
    <w:unhideWhenUsed/>
    <w:qFormat/>
    <w:rsid w:val="00467591"/>
    <w:pPr>
      <w:keepNext/>
      <w:numPr>
        <w:ilvl w:val="8"/>
        <w:numId w:val="18"/>
      </w:numPr>
      <w:outlineLvl w:val="8"/>
    </w:pPr>
    <w:rPr>
      <w:rFonts w:ascii="ＭＳ 明朝" w:eastAsia="ＭＳ 明朝" w:hAnsi="Century" w:cs="Times New Roman"/>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見出し 5 (文字)"/>
    <w:basedOn w:val="a2"/>
    <w:link w:val="5"/>
    <w:semiHidden/>
    <w:rsid w:val="00467591"/>
    <w:rPr>
      <w:rFonts w:ascii="Arial" w:eastAsia="ＭＳ ゴシック" w:hAnsi="Arial" w:cs="Times New Roman"/>
      <w:sz w:val="22"/>
    </w:rPr>
  </w:style>
  <w:style w:type="character" w:customStyle="1" w:styleId="60">
    <w:name w:val="見出し 6 (文字)"/>
    <w:basedOn w:val="a2"/>
    <w:link w:val="6"/>
    <w:semiHidden/>
    <w:rsid w:val="00467591"/>
    <w:rPr>
      <w:rFonts w:ascii="ＭＳ 明朝" w:eastAsia="ＭＳ 明朝" w:hAnsi="Century" w:cs="ＭＳ Ｐゴシック"/>
      <w:b/>
      <w:bCs/>
      <w:sz w:val="22"/>
    </w:rPr>
  </w:style>
  <w:style w:type="character" w:customStyle="1" w:styleId="71">
    <w:name w:val="見出し 7 (文字)"/>
    <w:basedOn w:val="a2"/>
    <w:link w:val="70"/>
    <w:semiHidden/>
    <w:rsid w:val="00467591"/>
    <w:rPr>
      <w:rFonts w:ascii="ＭＳ 明朝" w:eastAsia="ＭＳ 明朝" w:hAnsi="Century" w:cs="Times New Roman"/>
      <w:sz w:val="22"/>
    </w:rPr>
  </w:style>
  <w:style w:type="character" w:customStyle="1" w:styleId="80">
    <w:name w:val="見出し 8 (文字)"/>
    <w:basedOn w:val="a2"/>
    <w:link w:val="8"/>
    <w:semiHidden/>
    <w:rsid w:val="00467591"/>
    <w:rPr>
      <w:rFonts w:ascii="ＭＳ 明朝" w:eastAsia="ＭＳ 明朝" w:hAnsi="Century" w:cs="Times New Roman"/>
      <w:sz w:val="22"/>
    </w:rPr>
  </w:style>
  <w:style w:type="character" w:customStyle="1" w:styleId="90">
    <w:name w:val="見出し 9 (文字)"/>
    <w:basedOn w:val="a2"/>
    <w:link w:val="9"/>
    <w:semiHidden/>
    <w:rsid w:val="00467591"/>
    <w:rPr>
      <w:rFonts w:ascii="ＭＳ 明朝" w:eastAsia="ＭＳ 明朝" w:hAnsi="Century" w:cs="Times New Roman"/>
      <w:sz w:val="22"/>
    </w:rPr>
  </w:style>
  <w:style w:type="numbering" w:customStyle="1" w:styleId="1">
    <w:name w:val="リストなし1"/>
    <w:next w:val="a4"/>
    <w:uiPriority w:val="99"/>
    <w:semiHidden/>
    <w:rsid w:val="00467591"/>
  </w:style>
  <w:style w:type="paragraph" w:styleId="a5">
    <w:name w:val="Body Text Indent"/>
    <w:basedOn w:val="a1"/>
    <w:link w:val="a6"/>
    <w:rsid w:val="00467591"/>
    <w:pPr>
      <w:ind w:left="630" w:hangingChars="300" w:hanging="630"/>
    </w:pPr>
    <w:rPr>
      <w:rFonts w:ascii="ＭＳ 明朝" w:eastAsia="ＭＳ 明朝" w:hAnsi="Century" w:cs="Times New Roman"/>
      <w:sz w:val="22"/>
      <w:szCs w:val="24"/>
    </w:rPr>
  </w:style>
  <w:style w:type="character" w:customStyle="1" w:styleId="a6">
    <w:name w:val="本文インデント (文字)"/>
    <w:basedOn w:val="a2"/>
    <w:link w:val="a5"/>
    <w:rsid w:val="00467591"/>
    <w:rPr>
      <w:rFonts w:ascii="ＭＳ 明朝" w:eastAsia="ＭＳ 明朝" w:hAnsi="Century" w:cs="Times New Roman"/>
      <w:sz w:val="22"/>
      <w:szCs w:val="24"/>
    </w:rPr>
  </w:style>
  <w:style w:type="paragraph" w:styleId="2">
    <w:name w:val="Body Text Indent 2"/>
    <w:basedOn w:val="a1"/>
    <w:link w:val="20"/>
    <w:rsid w:val="00467591"/>
    <w:pPr>
      <w:ind w:leftChars="200" w:left="420" w:firstLineChars="100" w:firstLine="210"/>
    </w:pPr>
    <w:rPr>
      <w:rFonts w:ascii="ＭＳ 明朝" w:eastAsia="ＭＳ 明朝" w:hAnsi="Century" w:cs="Times New Roman"/>
      <w:sz w:val="22"/>
      <w:szCs w:val="24"/>
    </w:rPr>
  </w:style>
  <w:style w:type="character" w:customStyle="1" w:styleId="20">
    <w:name w:val="本文インデント 2 (文字)"/>
    <w:basedOn w:val="a2"/>
    <w:link w:val="2"/>
    <w:rsid w:val="00467591"/>
    <w:rPr>
      <w:rFonts w:ascii="ＭＳ 明朝" w:eastAsia="ＭＳ 明朝" w:hAnsi="Century" w:cs="Times New Roman"/>
      <w:sz w:val="22"/>
      <w:szCs w:val="24"/>
    </w:rPr>
  </w:style>
  <w:style w:type="paragraph" w:styleId="3">
    <w:name w:val="Body Text Indent 3"/>
    <w:basedOn w:val="a1"/>
    <w:link w:val="30"/>
    <w:rsid w:val="00467591"/>
    <w:pPr>
      <w:ind w:left="420" w:hangingChars="200" w:hanging="420"/>
    </w:pPr>
    <w:rPr>
      <w:rFonts w:ascii="ＭＳ 明朝" w:eastAsia="ＭＳ 明朝" w:hAnsi="Century" w:cs="Times New Roman"/>
      <w:sz w:val="22"/>
      <w:szCs w:val="24"/>
    </w:rPr>
  </w:style>
  <w:style w:type="character" w:customStyle="1" w:styleId="30">
    <w:name w:val="本文インデント 3 (文字)"/>
    <w:basedOn w:val="a2"/>
    <w:link w:val="3"/>
    <w:rsid w:val="00467591"/>
    <w:rPr>
      <w:rFonts w:ascii="ＭＳ 明朝" w:eastAsia="ＭＳ 明朝" w:hAnsi="Century" w:cs="Times New Roman"/>
      <w:sz w:val="22"/>
      <w:szCs w:val="24"/>
    </w:rPr>
  </w:style>
  <w:style w:type="paragraph" w:styleId="a7">
    <w:name w:val="Body Text"/>
    <w:basedOn w:val="a1"/>
    <w:link w:val="a8"/>
    <w:rsid w:val="00467591"/>
    <w:rPr>
      <w:rFonts w:ascii="ＭＳ 明朝" w:eastAsia="ＭＳ 明朝" w:hAnsi="Century" w:cs="Times New Roman"/>
      <w:color w:val="00FF00"/>
      <w:sz w:val="16"/>
      <w:szCs w:val="24"/>
    </w:rPr>
  </w:style>
  <w:style w:type="character" w:customStyle="1" w:styleId="a8">
    <w:name w:val="本文 (文字)"/>
    <w:basedOn w:val="a2"/>
    <w:link w:val="a7"/>
    <w:rsid w:val="00467591"/>
    <w:rPr>
      <w:rFonts w:ascii="ＭＳ 明朝" w:eastAsia="ＭＳ 明朝" w:hAnsi="Century" w:cs="Times New Roman"/>
      <w:color w:val="00FF00"/>
      <w:sz w:val="16"/>
      <w:szCs w:val="24"/>
    </w:rPr>
  </w:style>
  <w:style w:type="paragraph" w:styleId="a9">
    <w:name w:val="header"/>
    <w:basedOn w:val="a1"/>
    <w:link w:val="aa"/>
    <w:rsid w:val="00467591"/>
    <w:pPr>
      <w:tabs>
        <w:tab w:val="center" w:pos="4252"/>
        <w:tab w:val="right" w:pos="8504"/>
      </w:tabs>
      <w:snapToGrid w:val="0"/>
    </w:pPr>
    <w:rPr>
      <w:rFonts w:ascii="ＭＳ 明朝" w:eastAsia="ＭＳ 明朝" w:hAnsi="Century" w:cs="Times New Roman"/>
      <w:sz w:val="22"/>
      <w:szCs w:val="24"/>
    </w:rPr>
  </w:style>
  <w:style w:type="character" w:customStyle="1" w:styleId="aa">
    <w:name w:val="ヘッダー (文字)"/>
    <w:basedOn w:val="a2"/>
    <w:link w:val="a9"/>
    <w:rsid w:val="00467591"/>
    <w:rPr>
      <w:rFonts w:ascii="ＭＳ 明朝" w:eastAsia="ＭＳ 明朝" w:hAnsi="Century" w:cs="Times New Roman"/>
      <w:sz w:val="22"/>
      <w:szCs w:val="24"/>
    </w:rPr>
  </w:style>
  <w:style w:type="paragraph" w:styleId="ab">
    <w:name w:val="footer"/>
    <w:basedOn w:val="a1"/>
    <w:link w:val="ac"/>
    <w:uiPriority w:val="99"/>
    <w:rsid w:val="00467591"/>
    <w:pPr>
      <w:tabs>
        <w:tab w:val="center" w:pos="4252"/>
        <w:tab w:val="right" w:pos="8504"/>
      </w:tabs>
      <w:snapToGrid w:val="0"/>
    </w:pPr>
    <w:rPr>
      <w:rFonts w:ascii="ＭＳ 明朝" w:eastAsia="ＭＳ 明朝" w:hAnsi="Century" w:cs="Times New Roman"/>
      <w:sz w:val="22"/>
      <w:szCs w:val="24"/>
    </w:rPr>
  </w:style>
  <w:style w:type="character" w:customStyle="1" w:styleId="ac">
    <w:name w:val="フッター (文字)"/>
    <w:basedOn w:val="a2"/>
    <w:link w:val="ab"/>
    <w:uiPriority w:val="99"/>
    <w:rsid w:val="00467591"/>
    <w:rPr>
      <w:rFonts w:ascii="ＭＳ 明朝" w:eastAsia="ＭＳ 明朝" w:hAnsi="Century" w:cs="Times New Roman"/>
      <w:sz w:val="22"/>
      <w:szCs w:val="24"/>
    </w:rPr>
  </w:style>
  <w:style w:type="character" w:styleId="ad">
    <w:name w:val="annotation reference"/>
    <w:unhideWhenUsed/>
    <w:rsid w:val="00467591"/>
    <w:rPr>
      <w:sz w:val="18"/>
      <w:szCs w:val="18"/>
    </w:rPr>
  </w:style>
  <w:style w:type="paragraph" w:styleId="ae">
    <w:name w:val="annotation text"/>
    <w:basedOn w:val="a1"/>
    <w:link w:val="af"/>
    <w:unhideWhenUsed/>
    <w:rsid w:val="00467591"/>
    <w:pPr>
      <w:jc w:val="left"/>
    </w:pPr>
    <w:rPr>
      <w:rFonts w:ascii="Century" w:eastAsia="ＭＳ 明朝" w:hAnsi="Century" w:cs="Times New Roman"/>
      <w:sz w:val="22"/>
    </w:rPr>
  </w:style>
  <w:style w:type="character" w:customStyle="1" w:styleId="af">
    <w:name w:val="コメント文字列 (文字)"/>
    <w:basedOn w:val="a2"/>
    <w:link w:val="ae"/>
    <w:rsid w:val="00467591"/>
    <w:rPr>
      <w:rFonts w:ascii="Century" w:eastAsia="ＭＳ 明朝" w:hAnsi="Century" w:cs="Times New Roman"/>
      <w:sz w:val="22"/>
    </w:rPr>
  </w:style>
  <w:style w:type="paragraph" w:styleId="af0">
    <w:name w:val="annotation subject"/>
    <w:basedOn w:val="ae"/>
    <w:next w:val="ae"/>
    <w:link w:val="af1"/>
    <w:unhideWhenUsed/>
    <w:rsid w:val="00467591"/>
    <w:rPr>
      <w:b/>
      <w:bCs/>
    </w:rPr>
  </w:style>
  <w:style w:type="character" w:customStyle="1" w:styleId="af1">
    <w:name w:val="コメント内容 (文字)"/>
    <w:basedOn w:val="af"/>
    <w:link w:val="af0"/>
    <w:rsid w:val="00467591"/>
    <w:rPr>
      <w:rFonts w:ascii="Century" w:eastAsia="ＭＳ 明朝" w:hAnsi="Century" w:cs="Times New Roman"/>
      <w:b/>
      <w:bCs/>
      <w:sz w:val="22"/>
    </w:rPr>
  </w:style>
  <w:style w:type="paragraph" w:styleId="af2">
    <w:name w:val="Balloon Text"/>
    <w:basedOn w:val="a1"/>
    <w:link w:val="af3"/>
    <w:unhideWhenUsed/>
    <w:rsid w:val="00467591"/>
    <w:rPr>
      <w:rFonts w:ascii="Arial" w:eastAsia="ＭＳ ゴシック" w:hAnsi="Arial" w:cs="Times New Roman"/>
      <w:sz w:val="18"/>
      <w:szCs w:val="18"/>
    </w:rPr>
  </w:style>
  <w:style w:type="character" w:customStyle="1" w:styleId="af3">
    <w:name w:val="吹き出し (文字)"/>
    <w:basedOn w:val="a2"/>
    <w:link w:val="af2"/>
    <w:rsid w:val="00467591"/>
    <w:rPr>
      <w:rFonts w:ascii="Arial" w:eastAsia="ＭＳ ゴシック" w:hAnsi="Arial" w:cs="Times New Roman"/>
      <w:sz w:val="18"/>
      <w:szCs w:val="18"/>
    </w:rPr>
  </w:style>
  <w:style w:type="paragraph" w:styleId="af4">
    <w:name w:val="Plain Text"/>
    <w:basedOn w:val="a1"/>
    <w:link w:val="af5"/>
    <w:rsid w:val="00467591"/>
    <w:rPr>
      <w:rFonts w:ascii="ＭＳ 明朝" w:eastAsia="ＭＳ 明朝" w:hAnsi="Courier New" w:cs="Courier New"/>
      <w:sz w:val="22"/>
      <w:szCs w:val="21"/>
    </w:rPr>
  </w:style>
  <w:style w:type="character" w:customStyle="1" w:styleId="af5">
    <w:name w:val="書式なし (文字)"/>
    <w:basedOn w:val="a2"/>
    <w:link w:val="af4"/>
    <w:rsid w:val="00467591"/>
    <w:rPr>
      <w:rFonts w:ascii="ＭＳ 明朝" w:eastAsia="ＭＳ 明朝" w:hAnsi="Courier New" w:cs="Courier New"/>
      <w:sz w:val="22"/>
      <w:szCs w:val="21"/>
    </w:rPr>
  </w:style>
  <w:style w:type="character" w:styleId="af6">
    <w:name w:val="page number"/>
    <w:rsid w:val="00467591"/>
  </w:style>
  <w:style w:type="paragraph" w:styleId="af7">
    <w:name w:val="footnote text"/>
    <w:basedOn w:val="a1"/>
    <w:link w:val="af8"/>
    <w:rsid w:val="00467591"/>
    <w:pPr>
      <w:snapToGrid w:val="0"/>
      <w:jc w:val="left"/>
    </w:pPr>
    <w:rPr>
      <w:rFonts w:ascii="ＭＳ 明朝" w:eastAsia="ＭＳ 明朝" w:hAnsi="Century" w:cs="Times New Roman"/>
      <w:sz w:val="22"/>
    </w:rPr>
  </w:style>
  <w:style w:type="character" w:customStyle="1" w:styleId="af8">
    <w:name w:val="脚注文字列 (文字)"/>
    <w:basedOn w:val="a2"/>
    <w:link w:val="af7"/>
    <w:rsid w:val="00467591"/>
    <w:rPr>
      <w:rFonts w:ascii="ＭＳ 明朝" w:eastAsia="ＭＳ 明朝" w:hAnsi="Century" w:cs="Times New Roman"/>
      <w:sz w:val="22"/>
    </w:rPr>
  </w:style>
  <w:style w:type="character" w:styleId="af9">
    <w:name w:val="footnote reference"/>
    <w:rsid w:val="00467591"/>
    <w:rPr>
      <w:vertAlign w:val="superscript"/>
    </w:rPr>
  </w:style>
  <w:style w:type="paragraph" w:customStyle="1" w:styleId="72">
    <w:name w:val="7次計レベル１"/>
    <w:basedOn w:val="a1"/>
    <w:rsid w:val="00467591"/>
    <w:pPr>
      <w:ind w:left="284" w:hanging="284"/>
    </w:pPr>
    <w:rPr>
      <w:rFonts w:ascii="ＭＳ 明朝" w:eastAsia="ＭＳ 明朝" w:hAnsi="Century" w:cs="Times New Roman"/>
      <w:sz w:val="22"/>
    </w:rPr>
  </w:style>
  <w:style w:type="paragraph" w:customStyle="1" w:styleId="7">
    <w:name w:val="7次計レベル２"/>
    <w:basedOn w:val="a1"/>
    <w:rsid w:val="00467591"/>
    <w:pPr>
      <w:numPr>
        <w:numId w:val="18"/>
      </w:numPr>
      <w:ind w:left="624" w:hanging="340"/>
    </w:pPr>
    <w:rPr>
      <w:rFonts w:ascii="ＭＳ 明朝" w:eastAsia="ＭＳ 明朝" w:hAnsi="Century" w:cs="Times New Roman"/>
      <w:sz w:val="22"/>
    </w:rPr>
  </w:style>
  <w:style w:type="paragraph" w:customStyle="1" w:styleId="a">
    <w:name w:val="７次計レベル３"/>
    <w:basedOn w:val="a1"/>
    <w:rsid w:val="00467591"/>
    <w:pPr>
      <w:numPr>
        <w:ilvl w:val="1"/>
        <w:numId w:val="18"/>
      </w:numPr>
      <w:ind w:left="1021" w:hanging="397"/>
    </w:pPr>
    <w:rPr>
      <w:rFonts w:ascii="ＭＳ 明朝" w:eastAsia="ＭＳ 明朝" w:hAnsi="Century" w:cs="Times New Roman"/>
      <w:sz w:val="22"/>
    </w:rPr>
  </w:style>
  <w:style w:type="paragraph" w:customStyle="1" w:styleId="a0">
    <w:name w:val="７次計レベル４"/>
    <w:basedOn w:val="a1"/>
    <w:rsid w:val="00467591"/>
    <w:pPr>
      <w:numPr>
        <w:ilvl w:val="2"/>
        <w:numId w:val="18"/>
      </w:numPr>
      <w:ind w:left="1928" w:hanging="907"/>
    </w:pPr>
    <w:rPr>
      <w:rFonts w:ascii="ＭＳ 明朝" w:eastAsia="ＭＳ 明朝" w:hAnsi="Century" w:cs="Times New Roman"/>
      <w:sz w:val="22"/>
    </w:rPr>
  </w:style>
  <w:style w:type="numbering" w:customStyle="1" w:styleId="11">
    <w:name w:val="リストなし11"/>
    <w:next w:val="a4"/>
    <w:uiPriority w:val="99"/>
    <w:semiHidden/>
    <w:rsid w:val="00467591"/>
  </w:style>
  <w:style w:type="table" w:styleId="afa">
    <w:name w:val="Table Grid"/>
    <w:basedOn w:val="a3"/>
    <w:uiPriority w:val="39"/>
    <w:rsid w:val="004675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67591"/>
    <w:rPr>
      <w:rFonts w:ascii="ＭＳ 明朝" w:eastAsia="ＭＳ 明朝" w:hAnsi="Century" w:cs="Times New Roman"/>
      <w:sz w:val="22"/>
      <w:szCs w:val="24"/>
    </w:rPr>
  </w:style>
  <w:style w:type="table" w:customStyle="1" w:styleId="10">
    <w:name w:val="表 (格子)1"/>
    <w:basedOn w:val="a3"/>
    <w:next w:val="afa"/>
    <w:uiPriority w:val="39"/>
    <w:rsid w:val="004675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2"/>
    <w:uiPriority w:val="99"/>
    <w:unhideWhenUsed/>
    <w:rsid w:val="004B757B"/>
    <w:rPr>
      <w:color w:val="0563C1" w:themeColor="hyperlink"/>
      <w:u w:val="single"/>
    </w:rPr>
  </w:style>
  <w:style w:type="character" w:styleId="afd">
    <w:name w:val="FollowedHyperlink"/>
    <w:basedOn w:val="a2"/>
    <w:uiPriority w:val="99"/>
    <w:semiHidden/>
    <w:unhideWhenUsed/>
    <w:rsid w:val="005702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PFF001C\OA-ca0029$\&#12518;&#12540;&#12470;&#20316;&#26989;&#29992;&#12501;&#12457;&#12523;&#12480;\&#23433;&#20840;&#12414;&#12385;&#12389;&#12367;&#12426;\R3&#24180;&#24230;\50&#12288;&#20132;&#36890;&#23433;&#20840;\03_&#12381;&#12398;&#20182;\&#31532;11&#27425;&#20132;&#36890;&#23433;&#20840;&#35336;&#30011;\&#38306;&#20418;&#23616;&#12539;&#21306;&#29031;&#20250;\8&#12288;&#35506;&#20869;&#35519;&#25972;\&#20132;&#36890;&#23433;&#20840;&#35336;&#30011;&#12288;&#20107;&#25925;&#20214;&#2596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APFF001C\OA-ca0029$\&#12518;&#12540;&#12470;&#20316;&#26989;&#29992;&#12501;&#12457;&#12523;&#12480;\&#23433;&#20840;&#12414;&#12385;&#12389;&#12367;&#12426;\R3&#24180;&#24230;\50&#12288;&#20132;&#36890;&#23433;&#20840;\03_&#12381;&#12398;&#20182;\&#31532;11&#27425;&#20132;&#36890;&#23433;&#20840;&#35336;&#30011;\&#38306;&#20418;&#23616;&#12539;&#21306;&#29031;&#20250;\8&#12288;&#35506;&#20869;&#35519;&#25972;\&#20132;&#36890;&#23433;&#20840;&#35336;&#30011;&#12288;&#20107;&#25925;&#20214;&#2596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APFF001C\OA-ca0029$\&#12518;&#12540;&#12470;&#20316;&#26989;&#29992;&#12501;&#12457;&#12523;&#12480;\&#23433;&#20840;&#12414;&#12385;&#12389;&#12367;&#12426;\R3&#24180;&#24230;\50&#12288;&#20132;&#36890;&#23433;&#20840;\03_&#12381;&#12398;&#20182;\&#31532;11&#27425;&#20132;&#36890;&#23433;&#20840;&#35336;&#30011;\&#38306;&#20418;&#23616;&#12539;&#21306;&#29031;&#20250;\8&#12288;&#35506;&#20869;&#35519;&#25972;\&#20132;&#36890;&#23433;&#20840;&#35336;&#30011;&#12288;&#20107;&#25925;&#20214;&#25968;.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0046614559563"/>
          <c:y val="0.19047619047619047"/>
          <c:w val="0.76714017835553572"/>
          <c:h val="0.61204968944099369"/>
        </c:manualLayout>
      </c:layout>
      <c:barChart>
        <c:barDir val="col"/>
        <c:grouping val="clustered"/>
        <c:varyColors val="0"/>
        <c:ser>
          <c:idx val="0"/>
          <c:order val="0"/>
          <c:tx>
            <c:strRef>
              <c:f>数字!$C$11</c:f>
              <c:strCache>
                <c:ptCount val="1"/>
                <c:pt idx="0">
                  <c:v>高齢者の事故発生件数</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数字!$D$10:$M$10</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数字!$D$11:$M$11</c:f>
              <c:numCache>
                <c:formatCode>#,##0_);[Red]\(#,##0\)</c:formatCode>
                <c:ptCount val="10"/>
                <c:pt idx="0">
                  <c:v>3277</c:v>
                </c:pt>
                <c:pt idx="1">
                  <c:v>3429</c:v>
                </c:pt>
                <c:pt idx="2">
                  <c:v>3524</c:v>
                </c:pt>
                <c:pt idx="3">
                  <c:v>3543</c:v>
                </c:pt>
                <c:pt idx="4">
                  <c:v>3648</c:v>
                </c:pt>
                <c:pt idx="5">
                  <c:v>3563</c:v>
                </c:pt>
                <c:pt idx="6">
                  <c:v>3339</c:v>
                </c:pt>
                <c:pt idx="7">
                  <c:v>3369</c:v>
                </c:pt>
                <c:pt idx="8">
                  <c:v>3153</c:v>
                </c:pt>
                <c:pt idx="9">
                  <c:v>2518</c:v>
                </c:pt>
              </c:numCache>
            </c:numRef>
          </c:val>
          <c:extLst>
            <c:ext xmlns:c16="http://schemas.microsoft.com/office/drawing/2014/chart" uri="{C3380CC4-5D6E-409C-BE32-E72D297353CC}">
              <c16:uniqueId val="{00000000-E4D3-464C-968B-2051DBB0C5D6}"/>
            </c:ext>
          </c:extLst>
        </c:ser>
        <c:dLbls>
          <c:showLegendKey val="0"/>
          <c:showVal val="0"/>
          <c:showCatName val="0"/>
          <c:showSerName val="0"/>
          <c:showPercent val="0"/>
          <c:showBubbleSize val="0"/>
        </c:dLbls>
        <c:gapWidth val="80"/>
        <c:overlap val="-27"/>
        <c:axId val="408881168"/>
        <c:axId val="408889040"/>
      </c:barChart>
      <c:lineChart>
        <c:grouping val="standard"/>
        <c:varyColors val="0"/>
        <c:ser>
          <c:idx val="1"/>
          <c:order val="1"/>
          <c:tx>
            <c:strRef>
              <c:f>数字!$C$12</c:f>
              <c:strCache>
                <c:ptCount val="1"/>
                <c:pt idx="0">
                  <c:v>全件数に占める割合</c:v>
                </c:pt>
              </c:strCache>
            </c:strRef>
          </c:tx>
          <c:spPr>
            <a:ln w="28575" cap="rnd">
              <a:solidFill>
                <a:srgbClr val="FF0000"/>
              </a:solidFill>
              <a:round/>
            </a:ln>
            <a:effectLst/>
          </c:spPr>
          <c:marker>
            <c:symbol val="square"/>
            <c:size val="8"/>
            <c:spPr>
              <a:solidFill>
                <a:srgbClr val="FF000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数字!$D$10:$M$10</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数字!$D$12:$M$12</c:f>
              <c:numCache>
                <c:formatCode>0%</c:formatCode>
                <c:ptCount val="10"/>
                <c:pt idx="0">
                  <c:v>0.22</c:v>
                </c:pt>
                <c:pt idx="1">
                  <c:v>0.24</c:v>
                </c:pt>
                <c:pt idx="2">
                  <c:v>0.25</c:v>
                </c:pt>
                <c:pt idx="3">
                  <c:v>0.27</c:v>
                </c:pt>
                <c:pt idx="4">
                  <c:v>0.28999999999999998</c:v>
                </c:pt>
                <c:pt idx="5">
                  <c:v>0.28999999999999998</c:v>
                </c:pt>
                <c:pt idx="6">
                  <c:v>0.28999999999999998</c:v>
                </c:pt>
                <c:pt idx="7">
                  <c:v>0.31</c:v>
                </c:pt>
                <c:pt idx="8">
                  <c:v>0.31</c:v>
                </c:pt>
                <c:pt idx="9">
                  <c:v>0.3</c:v>
                </c:pt>
              </c:numCache>
            </c:numRef>
          </c:val>
          <c:smooth val="0"/>
          <c:extLst>
            <c:ext xmlns:c16="http://schemas.microsoft.com/office/drawing/2014/chart" uri="{C3380CC4-5D6E-409C-BE32-E72D297353CC}">
              <c16:uniqueId val="{00000001-E4D3-464C-968B-2051DBB0C5D6}"/>
            </c:ext>
          </c:extLst>
        </c:ser>
        <c:dLbls>
          <c:showLegendKey val="0"/>
          <c:showVal val="0"/>
          <c:showCatName val="0"/>
          <c:showSerName val="0"/>
          <c:showPercent val="0"/>
          <c:showBubbleSize val="0"/>
        </c:dLbls>
        <c:marker val="1"/>
        <c:smooth val="0"/>
        <c:axId val="408882808"/>
        <c:axId val="408882480"/>
      </c:lineChart>
      <c:catAx>
        <c:axId val="4088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9040"/>
        <c:crosses val="autoZero"/>
        <c:auto val="1"/>
        <c:lblAlgn val="ctr"/>
        <c:lblOffset val="100"/>
        <c:noMultiLvlLbl val="0"/>
      </c:catAx>
      <c:valAx>
        <c:axId val="408889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1168"/>
        <c:crosses val="autoZero"/>
        <c:crossBetween val="between"/>
      </c:valAx>
      <c:valAx>
        <c:axId val="408882480"/>
        <c:scaling>
          <c:orientation val="minMax"/>
          <c:max val="0.35000000000000003"/>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2808"/>
        <c:crosses val="max"/>
        <c:crossBetween val="between"/>
      </c:valAx>
      <c:catAx>
        <c:axId val="408882808"/>
        <c:scaling>
          <c:orientation val="minMax"/>
        </c:scaling>
        <c:delete val="1"/>
        <c:axPos val="b"/>
        <c:numFmt formatCode="General" sourceLinked="1"/>
        <c:majorTickMark val="out"/>
        <c:minorTickMark val="none"/>
        <c:tickLblPos val="nextTo"/>
        <c:crossAx val="408882480"/>
        <c:crosses val="autoZero"/>
        <c:auto val="1"/>
        <c:lblAlgn val="ctr"/>
        <c:lblOffset val="100"/>
        <c:noMultiLvlLbl val="0"/>
      </c:catAx>
      <c:spPr>
        <a:noFill/>
        <a:ln>
          <a:noFill/>
        </a:ln>
        <a:effectLst/>
      </c:spPr>
    </c:plotArea>
    <c:legend>
      <c:legendPos val="b"/>
      <c:layout>
        <c:manualLayout>
          <c:xMode val="edge"/>
          <c:yMode val="edge"/>
          <c:x val="0.16459388730162541"/>
          <c:y val="0.88857142857142857"/>
          <c:w val="0.77788346520241547"/>
          <c:h val="6.17391304347826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0046614559563"/>
          <c:y val="0.19047619047619047"/>
          <c:w val="0.76714017835553572"/>
          <c:h val="0.61204968944099369"/>
        </c:manualLayout>
      </c:layout>
      <c:barChart>
        <c:barDir val="col"/>
        <c:grouping val="clustered"/>
        <c:varyColors val="0"/>
        <c:ser>
          <c:idx val="0"/>
          <c:order val="0"/>
          <c:tx>
            <c:strRef>
              <c:f>数字!$C$22</c:f>
              <c:strCache>
                <c:ptCount val="1"/>
                <c:pt idx="0">
                  <c:v>子どもの事故発生件数</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数字!$D$22:$M$22</c:f>
              <c:numCache>
                <c:formatCode>#,##0_);[Red]\(#,##0\)</c:formatCode>
                <c:ptCount val="10"/>
                <c:pt idx="0">
                  <c:v>633</c:v>
                </c:pt>
                <c:pt idx="1">
                  <c:v>586</c:v>
                </c:pt>
                <c:pt idx="2">
                  <c:v>524</c:v>
                </c:pt>
                <c:pt idx="3">
                  <c:v>432</c:v>
                </c:pt>
                <c:pt idx="4">
                  <c:v>399</c:v>
                </c:pt>
                <c:pt idx="5">
                  <c:v>397</c:v>
                </c:pt>
                <c:pt idx="6">
                  <c:v>337</c:v>
                </c:pt>
                <c:pt idx="7">
                  <c:v>305</c:v>
                </c:pt>
                <c:pt idx="8">
                  <c:v>293</c:v>
                </c:pt>
                <c:pt idx="9">
                  <c:v>230</c:v>
                </c:pt>
              </c:numCache>
            </c:numRef>
          </c:val>
          <c:extLst>
            <c:ext xmlns:c16="http://schemas.microsoft.com/office/drawing/2014/chart" uri="{C3380CC4-5D6E-409C-BE32-E72D297353CC}">
              <c16:uniqueId val="{00000000-D5D6-416E-A270-6BEB6676DF64}"/>
            </c:ext>
          </c:extLst>
        </c:ser>
        <c:dLbls>
          <c:showLegendKey val="0"/>
          <c:showVal val="0"/>
          <c:showCatName val="0"/>
          <c:showSerName val="0"/>
          <c:showPercent val="0"/>
          <c:showBubbleSize val="0"/>
        </c:dLbls>
        <c:gapWidth val="80"/>
        <c:overlap val="-27"/>
        <c:axId val="408881168"/>
        <c:axId val="408889040"/>
      </c:barChart>
      <c:lineChart>
        <c:grouping val="standard"/>
        <c:varyColors val="0"/>
        <c:ser>
          <c:idx val="1"/>
          <c:order val="1"/>
          <c:tx>
            <c:strRef>
              <c:f>数字!$C$23</c:f>
              <c:strCache>
                <c:ptCount val="1"/>
                <c:pt idx="0">
                  <c:v>全件数に占める割合</c:v>
                </c:pt>
              </c:strCache>
            </c:strRef>
          </c:tx>
          <c:spPr>
            <a:ln w="28575" cap="rnd">
              <a:solidFill>
                <a:schemeClr val="accent2"/>
              </a:solidFill>
              <a:round/>
            </a:ln>
            <a:effectLst/>
          </c:spPr>
          <c:marker>
            <c:symbol val="square"/>
            <c:size val="8"/>
            <c:spPr>
              <a:solidFill>
                <a:srgbClr val="FF000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数字!$D$21:$M$21</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数字!$D$23:$M$23</c:f>
              <c:numCache>
                <c:formatCode>0%</c:formatCode>
                <c:ptCount val="10"/>
                <c:pt idx="0">
                  <c:v>0.04</c:v>
                </c:pt>
                <c:pt idx="1">
                  <c:v>0.04</c:v>
                </c:pt>
                <c:pt idx="2">
                  <c:v>0.04</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1-D5D6-416E-A270-6BEB6676DF64}"/>
            </c:ext>
          </c:extLst>
        </c:ser>
        <c:dLbls>
          <c:showLegendKey val="0"/>
          <c:showVal val="0"/>
          <c:showCatName val="0"/>
          <c:showSerName val="0"/>
          <c:showPercent val="0"/>
          <c:showBubbleSize val="0"/>
        </c:dLbls>
        <c:marker val="1"/>
        <c:smooth val="0"/>
        <c:axId val="408882808"/>
        <c:axId val="408882480"/>
      </c:lineChart>
      <c:catAx>
        <c:axId val="4088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9040"/>
        <c:crosses val="autoZero"/>
        <c:auto val="1"/>
        <c:lblAlgn val="ctr"/>
        <c:lblOffset val="100"/>
        <c:noMultiLvlLbl val="0"/>
      </c:catAx>
      <c:valAx>
        <c:axId val="408889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1168"/>
        <c:crosses val="autoZero"/>
        <c:crossBetween val="between"/>
      </c:valAx>
      <c:valAx>
        <c:axId val="408882480"/>
        <c:scaling>
          <c:orientation val="minMax"/>
          <c:max val="0.1"/>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2808"/>
        <c:crosses val="max"/>
        <c:crossBetween val="between"/>
        <c:majorUnit val="2.0000000000000004E-2"/>
      </c:valAx>
      <c:catAx>
        <c:axId val="408882808"/>
        <c:scaling>
          <c:orientation val="minMax"/>
        </c:scaling>
        <c:delete val="1"/>
        <c:axPos val="b"/>
        <c:numFmt formatCode="General" sourceLinked="1"/>
        <c:majorTickMark val="out"/>
        <c:minorTickMark val="none"/>
        <c:tickLblPos val="nextTo"/>
        <c:crossAx val="408882480"/>
        <c:crosses val="autoZero"/>
        <c:auto val="1"/>
        <c:lblAlgn val="ctr"/>
        <c:lblOffset val="100"/>
        <c:noMultiLvlLbl val="0"/>
      </c:catAx>
      <c:spPr>
        <a:noFill/>
        <a:ln>
          <a:noFill/>
        </a:ln>
        <a:effectLst/>
      </c:spPr>
    </c:plotArea>
    <c:legend>
      <c:legendPos val="b"/>
      <c:layout>
        <c:manualLayout>
          <c:xMode val="edge"/>
          <c:yMode val="edge"/>
          <c:x val="0.16459388730162541"/>
          <c:y val="0.88857142857142857"/>
          <c:w val="0.77788346520241547"/>
          <c:h val="6.17391304347826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0046614559563"/>
          <c:y val="0.19047619047619047"/>
          <c:w val="0.76714017835553572"/>
          <c:h val="0.61204968944099369"/>
        </c:manualLayout>
      </c:layout>
      <c:barChart>
        <c:barDir val="col"/>
        <c:grouping val="clustered"/>
        <c:varyColors val="0"/>
        <c:ser>
          <c:idx val="0"/>
          <c:order val="0"/>
          <c:tx>
            <c:strRef>
              <c:f>数字!$C$33</c:f>
              <c:strCache>
                <c:ptCount val="1"/>
                <c:pt idx="0">
                  <c:v>歩行者の事故発生件数</c:v>
                </c:pt>
              </c:strCache>
            </c:strRef>
          </c:tx>
          <c:spPr>
            <a:solidFill>
              <a:srgbClr val="99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数字!$D$32:$M$32</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数字!$D$33:$M$33</c:f>
              <c:numCache>
                <c:formatCode>#,##0_);[Red]\(#,##0\)</c:formatCode>
                <c:ptCount val="10"/>
                <c:pt idx="0">
                  <c:v>1389</c:v>
                </c:pt>
                <c:pt idx="1">
                  <c:v>1361</c:v>
                </c:pt>
                <c:pt idx="2">
                  <c:v>1294</c:v>
                </c:pt>
                <c:pt idx="3">
                  <c:v>1261</c:v>
                </c:pt>
                <c:pt idx="4">
                  <c:v>1309</c:v>
                </c:pt>
                <c:pt idx="5">
                  <c:v>1217</c:v>
                </c:pt>
                <c:pt idx="6">
                  <c:v>1096</c:v>
                </c:pt>
                <c:pt idx="7">
                  <c:v>1170</c:v>
                </c:pt>
                <c:pt idx="8">
                  <c:v>1111</c:v>
                </c:pt>
                <c:pt idx="9">
                  <c:v>865</c:v>
                </c:pt>
              </c:numCache>
            </c:numRef>
          </c:val>
          <c:extLst>
            <c:ext xmlns:c16="http://schemas.microsoft.com/office/drawing/2014/chart" uri="{C3380CC4-5D6E-409C-BE32-E72D297353CC}">
              <c16:uniqueId val="{00000000-99B8-449A-9B0C-B5758A7F7EF1}"/>
            </c:ext>
          </c:extLst>
        </c:ser>
        <c:dLbls>
          <c:showLegendKey val="0"/>
          <c:showVal val="0"/>
          <c:showCatName val="0"/>
          <c:showSerName val="0"/>
          <c:showPercent val="0"/>
          <c:showBubbleSize val="0"/>
        </c:dLbls>
        <c:gapWidth val="80"/>
        <c:overlap val="-27"/>
        <c:axId val="408881168"/>
        <c:axId val="408889040"/>
      </c:barChart>
      <c:lineChart>
        <c:grouping val="standard"/>
        <c:varyColors val="0"/>
        <c:ser>
          <c:idx val="1"/>
          <c:order val="1"/>
          <c:tx>
            <c:strRef>
              <c:f>数字!$C$40</c:f>
              <c:strCache>
                <c:ptCount val="1"/>
                <c:pt idx="0">
                  <c:v>全死者数に占める割合</c:v>
                </c:pt>
              </c:strCache>
            </c:strRef>
          </c:tx>
          <c:spPr>
            <a:ln w="28575" cap="rnd">
              <a:solidFill>
                <a:srgbClr val="00B0F0"/>
              </a:solidFill>
              <a:round/>
            </a:ln>
            <a:effectLst/>
          </c:spPr>
          <c:marker>
            <c:symbol val="circle"/>
            <c:size val="10"/>
            <c:spPr>
              <a:solidFill>
                <a:srgbClr val="00B0F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数字!$D$32:$M$32</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数字!$D$40:$M$40</c:f>
              <c:numCache>
                <c:formatCode>0%</c:formatCode>
                <c:ptCount val="10"/>
                <c:pt idx="0">
                  <c:v>0.32307692307692309</c:v>
                </c:pt>
                <c:pt idx="1">
                  <c:v>0.21568627450980393</c:v>
                </c:pt>
                <c:pt idx="2">
                  <c:v>0.32653061224489793</c:v>
                </c:pt>
                <c:pt idx="3">
                  <c:v>0.5490196078431373</c:v>
                </c:pt>
                <c:pt idx="4">
                  <c:v>0.31372549019607843</c:v>
                </c:pt>
                <c:pt idx="5">
                  <c:v>0.36734693877551022</c:v>
                </c:pt>
                <c:pt idx="6">
                  <c:v>0.38636363636363635</c:v>
                </c:pt>
                <c:pt idx="7">
                  <c:v>0.34090909090909088</c:v>
                </c:pt>
                <c:pt idx="8">
                  <c:v>0.47058823529411764</c:v>
                </c:pt>
                <c:pt idx="9">
                  <c:v>0.43243243243243246</c:v>
                </c:pt>
              </c:numCache>
            </c:numRef>
          </c:val>
          <c:smooth val="0"/>
          <c:extLst>
            <c:ext xmlns:c16="http://schemas.microsoft.com/office/drawing/2014/chart" uri="{C3380CC4-5D6E-409C-BE32-E72D297353CC}">
              <c16:uniqueId val="{00000001-99B8-449A-9B0C-B5758A7F7EF1}"/>
            </c:ext>
          </c:extLst>
        </c:ser>
        <c:dLbls>
          <c:showLegendKey val="0"/>
          <c:showVal val="0"/>
          <c:showCatName val="0"/>
          <c:showSerName val="0"/>
          <c:showPercent val="0"/>
          <c:showBubbleSize val="0"/>
        </c:dLbls>
        <c:marker val="1"/>
        <c:smooth val="0"/>
        <c:axId val="408882808"/>
        <c:axId val="408882480"/>
      </c:lineChart>
      <c:catAx>
        <c:axId val="4088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9040"/>
        <c:crosses val="autoZero"/>
        <c:auto val="1"/>
        <c:lblAlgn val="ctr"/>
        <c:lblOffset val="100"/>
        <c:noMultiLvlLbl val="0"/>
      </c:catAx>
      <c:valAx>
        <c:axId val="408889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1168"/>
        <c:crosses val="autoZero"/>
        <c:crossBetween val="between"/>
      </c:valAx>
      <c:valAx>
        <c:axId val="408882480"/>
        <c:scaling>
          <c:orientation val="minMax"/>
          <c:max val="0.60000000000000009"/>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2808"/>
        <c:crosses val="max"/>
        <c:crossBetween val="between"/>
        <c:majorUnit val="0.1"/>
      </c:valAx>
      <c:catAx>
        <c:axId val="408882808"/>
        <c:scaling>
          <c:orientation val="minMax"/>
        </c:scaling>
        <c:delete val="1"/>
        <c:axPos val="b"/>
        <c:numFmt formatCode="General" sourceLinked="1"/>
        <c:majorTickMark val="out"/>
        <c:minorTickMark val="none"/>
        <c:tickLblPos val="nextTo"/>
        <c:crossAx val="408882480"/>
        <c:crosses val="autoZero"/>
        <c:auto val="1"/>
        <c:lblAlgn val="ctr"/>
        <c:lblOffset val="100"/>
        <c:noMultiLvlLbl val="0"/>
      </c:catAx>
      <c:spPr>
        <a:noFill/>
        <a:ln>
          <a:noFill/>
        </a:ln>
        <a:effectLst/>
      </c:spPr>
    </c:plotArea>
    <c:legend>
      <c:legendPos val="b"/>
      <c:layout>
        <c:manualLayout>
          <c:xMode val="edge"/>
          <c:yMode val="edge"/>
          <c:x val="0.16459388730162541"/>
          <c:y val="0.88857142857142857"/>
          <c:w val="0.69771028172498317"/>
          <c:h val="6.270130480780533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0046614559563"/>
          <c:y val="0.19047619047619047"/>
          <c:w val="0.76714017835553572"/>
          <c:h val="0.61204968944099369"/>
        </c:manualLayout>
      </c:layout>
      <c:barChart>
        <c:barDir val="col"/>
        <c:grouping val="clustered"/>
        <c:varyColors val="0"/>
        <c:ser>
          <c:idx val="0"/>
          <c:order val="0"/>
          <c:tx>
            <c:strRef>
              <c:f>数字!$C$44</c:f>
              <c:strCache>
                <c:ptCount val="1"/>
                <c:pt idx="0">
                  <c:v>自転車の事故発生件数</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数字!$D$43:$M$43</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数字!$D$44:$M$44</c:f>
              <c:numCache>
                <c:formatCode>#,##0_);[Red]\(#,##0\)</c:formatCode>
                <c:ptCount val="10"/>
                <c:pt idx="0">
                  <c:v>6110</c:v>
                </c:pt>
                <c:pt idx="1">
                  <c:v>5992</c:v>
                </c:pt>
                <c:pt idx="2">
                  <c:v>5587</c:v>
                </c:pt>
                <c:pt idx="3">
                  <c:v>5172</c:v>
                </c:pt>
                <c:pt idx="4">
                  <c:v>4916</c:v>
                </c:pt>
                <c:pt idx="5">
                  <c:v>4720</c:v>
                </c:pt>
                <c:pt idx="6">
                  <c:v>4458</c:v>
                </c:pt>
                <c:pt idx="7">
                  <c:v>4367</c:v>
                </c:pt>
                <c:pt idx="8">
                  <c:v>4174</c:v>
                </c:pt>
                <c:pt idx="9">
                  <c:v>3538</c:v>
                </c:pt>
              </c:numCache>
            </c:numRef>
          </c:val>
          <c:extLst>
            <c:ext xmlns:c16="http://schemas.microsoft.com/office/drawing/2014/chart" uri="{C3380CC4-5D6E-409C-BE32-E72D297353CC}">
              <c16:uniqueId val="{00000000-6C0F-48E3-BA08-FA1A111D047B}"/>
            </c:ext>
          </c:extLst>
        </c:ser>
        <c:dLbls>
          <c:showLegendKey val="0"/>
          <c:showVal val="0"/>
          <c:showCatName val="0"/>
          <c:showSerName val="0"/>
          <c:showPercent val="0"/>
          <c:showBubbleSize val="0"/>
        </c:dLbls>
        <c:gapWidth val="80"/>
        <c:overlap val="-27"/>
        <c:axId val="408881168"/>
        <c:axId val="408889040"/>
      </c:barChart>
      <c:lineChart>
        <c:grouping val="standard"/>
        <c:varyColors val="0"/>
        <c:ser>
          <c:idx val="1"/>
          <c:order val="1"/>
          <c:tx>
            <c:strRef>
              <c:f>数字!$C$51</c:f>
              <c:strCache>
                <c:ptCount val="1"/>
                <c:pt idx="0">
                  <c:v>全死者数に占める割合</c:v>
                </c:pt>
              </c:strCache>
            </c:strRef>
          </c:tx>
          <c:spPr>
            <a:ln w="28575" cap="rnd">
              <a:solidFill>
                <a:srgbClr val="00B0F0"/>
              </a:solidFill>
              <a:round/>
            </a:ln>
            <a:effectLst/>
          </c:spPr>
          <c:marker>
            <c:symbol val="circle"/>
            <c:size val="10"/>
            <c:spPr>
              <a:solidFill>
                <a:srgbClr val="00B0F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数字!$D$43:$M$43</c:f>
              <c:strCache>
                <c:ptCount val="10"/>
                <c:pt idx="0">
                  <c:v>H23</c:v>
                </c:pt>
                <c:pt idx="1">
                  <c:v>H24</c:v>
                </c:pt>
                <c:pt idx="2">
                  <c:v>H25</c:v>
                </c:pt>
                <c:pt idx="3">
                  <c:v>H26</c:v>
                </c:pt>
                <c:pt idx="4">
                  <c:v>H27</c:v>
                </c:pt>
                <c:pt idx="5">
                  <c:v>H28</c:v>
                </c:pt>
                <c:pt idx="6">
                  <c:v>H29</c:v>
                </c:pt>
                <c:pt idx="7">
                  <c:v>H30</c:v>
                </c:pt>
                <c:pt idx="8">
                  <c:v>R1</c:v>
                </c:pt>
                <c:pt idx="9">
                  <c:v>R2</c:v>
                </c:pt>
              </c:strCache>
            </c:strRef>
          </c:cat>
          <c:val>
            <c:numRef>
              <c:f>数字!$D$51:$M$51</c:f>
              <c:numCache>
                <c:formatCode>0%</c:formatCode>
                <c:ptCount val="10"/>
                <c:pt idx="0">
                  <c:v>0.2153846153846154</c:v>
                </c:pt>
                <c:pt idx="1">
                  <c:v>0.39215686274509803</c:v>
                </c:pt>
                <c:pt idx="2">
                  <c:v>0.30612244897959184</c:v>
                </c:pt>
                <c:pt idx="3">
                  <c:v>0.25490196078431371</c:v>
                </c:pt>
                <c:pt idx="4">
                  <c:v>0.37254901960784315</c:v>
                </c:pt>
                <c:pt idx="5">
                  <c:v>0.16326530612244897</c:v>
                </c:pt>
                <c:pt idx="6">
                  <c:v>0.29545454545454547</c:v>
                </c:pt>
                <c:pt idx="7">
                  <c:v>0.15909090909090909</c:v>
                </c:pt>
                <c:pt idx="8">
                  <c:v>0.3235294117647059</c:v>
                </c:pt>
                <c:pt idx="9">
                  <c:v>0.32432432432432434</c:v>
                </c:pt>
              </c:numCache>
            </c:numRef>
          </c:val>
          <c:smooth val="0"/>
          <c:extLst>
            <c:ext xmlns:c16="http://schemas.microsoft.com/office/drawing/2014/chart" uri="{C3380CC4-5D6E-409C-BE32-E72D297353CC}">
              <c16:uniqueId val="{00000001-6C0F-48E3-BA08-FA1A111D047B}"/>
            </c:ext>
          </c:extLst>
        </c:ser>
        <c:dLbls>
          <c:showLegendKey val="0"/>
          <c:showVal val="0"/>
          <c:showCatName val="0"/>
          <c:showSerName val="0"/>
          <c:showPercent val="0"/>
          <c:showBubbleSize val="0"/>
        </c:dLbls>
        <c:marker val="1"/>
        <c:smooth val="0"/>
        <c:axId val="408882808"/>
        <c:axId val="408882480"/>
      </c:lineChart>
      <c:catAx>
        <c:axId val="4088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9040"/>
        <c:crosses val="autoZero"/>
        <c:auto val="1"/>
        <c:lblAlgn val="ctr"/>
        <c:lblOffset val="100"/>
        <c:noMultiLvlLbl val="0"/>
      </c:catAx>
      <c:valAx>
        <c:axId val="408889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1168"/>
        <c:crosses val="autoZero"/>
        <c:crossBetween val="between"/>
      </c:valAx>
      <c:valAx>
        <c:axId val="408882480"/>
        <c:scaling>
          <c:orientation val="minMax"/>
          <c:max val="0.60000000000000009"/>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08882808"/>
        <c:crosses val="max"/>
        <c:crossBetween val="between"/>
        <c:majorUnit val="0.1"/>
      </c:valAx>
      <c:catAx>
        <c:axId val="408882808"/>
        <c:scaling>
          <c:orientation val="minMax"/>
        </c:scaling>
        <c:delete val="1"/>
        <c:axPos val="b"/>
        <c:numFmt formatCode="General" sourceLinked="1"/>
        <c:majorTickMark val="out"/>
        <c:minorTickMark val="none"/>
        <c:tickLblPos val="nextTo"/>
        <c:crossAx val="408882480"/>
        <c:crosses val="autoZero"/>
        <c:auto val="1"/>
        <c:lblAlgn val="ctr"/>
        <c:lblOffset val="100"/>
        <c:noMultiLvlLbl val="0"/>
      </c:catAx>
      <c:spPr>
        <a:noFill/>
        <a:ln>
          <a:noFill/>
        </a:ln>
        <a:effectLst/>
      </c:spPr>
    </c:plotArea>
    <c:legend>
      <c:legendPos val="b"/>
      <c:layout>
        <c:manualLayout>
          <c:xMode val="edge"/>
          <c:yMode val="edge"/>
          <c:x val="0.16459388730162541"/>
          <c:y val="0.88857142857142857"/>
          <c:w val="0.77788346520241547"/>
          <c:h val="6.173913043478260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0.07246</cdr:y>
    </cdr:from>
    <cdr:to>
      <cdr:x>0.28503</cdr:x>
      <cdr:y>0.21406</cdr:y>
    </cdr:to>
    <cdr:sp macro="" textlink="">
      <cdr:nvSpPr>
        <cdr:cNvPr id="2" name="テキスト ボックス 1"/>
        <cdr:cNvSpPr txBox="1"/>
      </cdr:nvSpPr>
      <cdr:spPr>
        <a:xfrm xmlns:a="http://schemas.openxmlformats.org/drawingml/2006/main">
          <a:off x="0" y="222250"/>
          <a:ext cx="1423989"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（高齢者の事故発生件数）</a:t>
          </a:r>
        </a:p>
      </cdr:txBody>
    </cdr:sp>
  </cdr:relSizeAnchor>
  <cdr:relSizeAnchor xmlns:cdr="http://schemas.openxmlformats.org/drawingml/2006/chartDrawing">
    <cdr:from>
      <cdr:x>0.62822</cdr:x>
      <cdr:y>0.07867</cdr:y>
    </cdr:from>
    <cdr:to>
      <cdr:x>0.98538</cdr:x>
      <cdr:y>0.22027</cdr:y>
    </cdr:to>
    <cdr:sp macro="" textlink="">
      <cdr:nvSpPr>
        <cdr:cNvPr id="3" name="テキスト ボックス 1"/>
        <cdr:cNvSpPr txBox="1"/>
      </cdr:nvSpPr>
      <cdr:spPr>
        <a:xfrm xmlns:a="http://schemas.openxmlformats.org/drawingml/2006/main">
          <a:off x="3138489" y="241300"/>
          <a:ext cx="1784351"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BIZ UDゴシック" panose="020B0400000000000000" pitchFamily="49" charset="-128"/>
              <a:ea typeface="BIZ UDゴシック" panose="020B0400000000000000" pitchFamily="49" charset="-128"/>
            </a:rPr>
            <a:t>（全件数に占める割合）</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0.07246</cdr:y>
    </cdr:from>
    <cdr:to>
      <cdr:x>0.28503</cdr:x>
      <cdr:y>0.21406</cdr:y>
    </cdr:to>
    <cdr:sp macro="" textlink="">
      <cdr:nvSpPr>
        <cdr:cNvPr id="2" name="テキスト ボックス 1"/>
        <cdr:cNvSpPr txBox="1"/>
      </cdr:nvSpPr>
      <cdr:spPr>
        <a:xfrm xmlns:a="http://schemas.openxmlformats.org/drawingml/2006/main">
          <a:off x="0" y="222250"/>
          <a:ext cx="1423989"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（子どもの事故発生件数）</a:t>
          </a:r>
        </a:p>
      </cdr:txBody>
    </cdr:sp>
  </cdr:relSizeAnchor>
  <cdr:relSizeAnchor xmlns:cdr="http://schemas.openxmlformats.org/drawingml/2006/chartDrawing">
    <cdr:from>
      <cdr:x>0.62822</cdr:x>
      <cdr:y>0.07867</cdr:y>
    </cdr:from>
    <cdr:to>
      <cdr:x>0.98538</cdr:x>
      <cdr:y>0.22027</cdr:y>
    </cdr:to>
    <cdr:sp macro="" textlink="">
      <cdr:nvSpPr>
        <cdr:cNvPr id="3" name="テキスト ボックス 1"/>
        <cdr:cNvSpPr txBox="1"/>
      </cdr:nvSpPr>
      <cdr:spPr>
        <a:xfrm xmlns:a="http://schemas.openxmlformats.org/drawingml/2006/main">
          <a:off x="3138489" y="241300"/>
          <a:ext cx="1784351"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BIZ UDゴシック" panose="020B0400000000000000" pitchFamily="49" charset="-128"/>
              <a:ea typeface="BIZ UDゴシック" panose="020B0400000000000000" pitchFamily="49" charset="-128"/>
            </a:rPr>
            <a:t>（全件数に占める割合）</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0.07246</cdr:y>
    </cdr:from>
    <cdr:to>
      <cdr:x>0.28503</cdr:x>
      <cdr:y>0.21406</cdr:y>
    </cdr:to>
    <cdr:sp macro="" textlink="">
      <cdr:nvSpPr>
        <cdr:cNvPr id="2" name="テキスト ボックス 1"/>
        <cdr:cNvSpPr txBox="1"/>
      </cdr:nvSpPr>
      <cdr:spPr>
        <a:xfrm xmlns:a="http://schemas.openxmlformats.org/drawingml/2006/main">
          <a:off x="0" y="222250"/>
          <a:ext cx="1423989"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（歩行者の事故発生件数）</a:t>
          </a:r>
        </a:p>
      </cdr:txBody>
    </cdr:sp>
  </cdr:relSizeAnchor>
  <cdr:relSizeAnchor xmlns:cdr="http://schemas.openxmlformats.org/drawingml/2006/chartDrawing">
    <cdr:from>
      <cdr:x>0.62822</cdr:x>
      <cdr:y>0.07867</cdr:y>
    </cdr:from>
    <cdr:to>
      <cdr:x>0.98538</cdr:x>
      <cdr:y>0.22027</cdr:y>
    </cdr:to>
    <cdr:sp macro="" textlink="">
      <cdr:nvSpPr>
        <cdr:cNvPr id="3" name="テキスト ボックス 1"/>
        <cdr:cNvSpPr txBox="1"/>
      </cdr:nvSpPr>
      <cdr:spPr>
        <a:xfrm xmlns:a="http://schemas.openxmlformats.org/drawingml/2006/main">
          <a:off x="3138489" y="241300"/>
          <a:ext cx="1784351"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BIZ UDゴシック" panose="020B0400000000000000" pitchFamily="49" charset="-128"/>
              <a:ea typeface="BIZ UDゴシック" panose="020B0400000000000000" pitchFamily="49" charset="-128"/>
            </a:rPr>
            <a:t>（全死者数に占める割合）</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0.07246</cdr:y>
    </cdr:from>
    <cdr:to>
      <cdr:x>0.28503</cdr:x>
      <cdr:y>0.21406</cdr:y>
    </cdr:to>
    <cdr:sp macro="" textlink="">
      <cdr:nvSpPr>
        <cdr:cNvPr id="2" name="テキスト ボックス 1"/>
        <cdr:cNvSpPr txBox="1"/>
      </cdr:nvSpPr>
      <cdr:spPr>
        <a:xfrm xmlns:a="http://schemas.openxmlformats.org/drawingml/2006/main">
          <a:off x="0" y="222250"/>
          <a:ext cx="1423989"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（自転車の事故発生件数）</a:t>
          </a:r>
        </a:p>
      </cdr:txBody>
    </cdr:sp>
  </cdr:relSizeAnchor>
  <cdr:relSizeAnchor xmlns:cdr="http://schemas.openxmlformats.org/drawingml/2006/chartDrawing">
    <cdr:from>
      <cdr:x>0.62822</cdr:x>
      <cdr:y>0.07867</cdr:y>
    </cdr:from>
    <cdr:to>
      <cdr:x>0.98538</cdr:x>
      <cdr:y>0.22027</cdr:y>
    </cdr:to>
    <cdr:sp macro="" textlink="">
      <cdr:nvSpPr>
        <cdr:cNvPr id="3" name="テキスト ボックス 1"/>
        <cdr:cNvSpPr txBox="1"/>
      </cdr:nvSpPr>
      <cdr:spPr>
        <a:xfrm xmlns:a="http://schemas.openxmlformats.org/drawingml/2006/main">
          <a:off x="3138489" y="241300"/>
          <a:ext cx="1784351" cy="4342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BIZ UDゴシック" panose="020B0400000000000000" pitchFamily="49" charset="-128"/>
              <a:ea typeface="BIZ UDゴシック" panose="020B0400000000000000" pitchFamily="49" charset="-128"/>
            </a:rPr>
            <a:t>（全死者数に占める割合）</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41D4-FE9C-43F7-84CD-153CACFE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5450</Words>
  <Characters>31065</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2021-12-27T08:15:00Z</dcterms:created>
  <dcterms:modified xsi:type="dcterms:W3CDTF">2021-12-27T08:15:00Z</dcterms:modified>
</cp:coreProperties>
</file>