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1827" w14:textId="280B016E" w:rsidR="00AB6281" w:rsidRPr="00A03A2C" w:rsidRDefault="00AB6281" w:rsidP="00A17E9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3267D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 xml:space="preserve">年度　</w:t>
      </w:r>
      <w:r w:rsidR="00886883" w:rsidRPr="00A03A2C">
        <w:rPr>
          <w:rFonts w:ascii="ＭＳ 明朝" w:eastAsia="ＭＳ 明朝" w:hAnsi="ＭＳ 明朝" w:hint="eastAsia"/>
          <w:sz w:val="24"/>
          <w:szCs w:val="24"/>
        </w:rPr>
        <w:t>大阪市配偶者暴力被害者等支援調査研究事業</w:t>
      </w:r>
    </w:p>
    <w:p w14:paraId="4319428C" w14:textId="3DA794BE" w:rsidR="00FA5DAC" w:rsidRPr="00A03A2C" w:rsidRDefault="00642775" w:rsidP="00A17E93">
      <w:pPr>
        <w:jc w:val="center"/>
        <w:rPr>
          <w:rFonts w:ascii="ＭＳ 明朝" w:eastAsia="ＭＳ 明朝" w:hAnsi="ＭＳ 明朝"/>
          <w:sz w:val="24"/>
          <w:szCs w:val="24"/>
        </w:rPr>
      </w:pPr>
      <w:r w:rsidRPr="00A03A2C">
        <w:rPr>
          <w:rFonts w:ascii="ＭＳ 明朝" w:eastAsia="ＭＳ 明朝" w:hAnsi="ＭＳ 明朝" w:hint="eastAsia"/>
          <w:sz w:val="24"/>
          <w:szCs w:val="24"/>
        </w:rPr>
        <w:t>連携</w:t>
      </w:r>
      <w:r w:rsidR="00886883" w:rsidRPr="00A03A2C">
        <w:rPr>
          <w:rFonts w:ascii="ＭＳ 明朝" w:eastAsia="ＭＳ 明朝" w:hAnsi="ＭＳ 明朝" w:hint="eastAsia"/>
          <w:sz w:val="24"/>
          <w:szCs w:val="24"/>
        </w:rPr>
        <w:t>事業者</w:t>
      </w:r>
      <w:r w:rsidR="00FA5DAC" w:rsidRPr="00A03A2C">
        <w:rPr>
          <w:rFonts w:ascii="ＭＳ 明朝" w:eastAsia="ＭＳ 明朝" w:hAnsi="ＭＳ 明朝" w:hint="eastAsia"/>
          <w:sz w:val="24"/>
          <w:szCs w:val="24"/>
        </w:rPr>
        <w:t>選定会議開催要綱</w:t>
      </w:r>
    </w:p>
    <w:p w14:paraId="3B1ADC09" w14:textId="77777777" w:rsidR="00FA5DAC" w:rsidRPr="00A03A2C" w:rsidRDefault="00FA5DAC" w:rsidP="00FA5DAC">
      <w:pPr>
        <w:rPr>
          <w:rFonts w:ascii="ＭＳ 明朝" w:eastAsia="ＭＳ 明朝" w:hAnsi="ＭＳ 明朝"/>
          <w:sz w:val="24"/>
          <w:szCs w:val="24"/>
        </w:rPr>
      </w:pPr>
    </w:p>
    <w:p w14:paraId="107823AF" w14:textId="77777777" w:rsidR="00FA5DAC" w:rsidRPr="00A03A2C" w:rsidRDefault="00FA5DAC" w:rsidP="00FA5DAC">
      <w:pPr>
        <w:rPr>
          <w:rFonts w:ascii="ＭＳ 明朝" w:eastAsia="ＭＳ 明朝" w:hAnsi="ＭＳ 明朝"/>
          <w:sz w:val="24"/>
          <w:szCs w:val="24"/>
        </w:rPr>
      </w:pPr>
      <w:r w:rsidRPr="00A03A2C">
        <w:rPr>
          <w:rFonts w:ascii="ＭＳ 明朝" w:eastAsia="ＭＳ 明朝" w:hAnsi="ＭＳ 明朝" w:hint="eastAsia"/>
          <w:sz w:val="24"/>
          <w:szCs w:val="24"/>
        </w:rPr>
        <w:t>（目的）</w:t>
      </w:r>
    </w:p>
    <w:p w14:paraId="6BFD9EF4" w14:textId="41CB581C" w:rsidR="00FA5DAC" w:rsidRPr="00FA5DAC" w:rsidRDefault="00FA5DAC" w:rsidP="00A17E9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A03A2C">
        <w:rPr>
          <w:rFonts w:ascii="ＭＳ 明朝" w:eastAsia="ＭＳ 明朝" w:hAnsi="ＭＳ 明朝" w:hint="eastAsia"/>
          <w:sz w:val="24"/>
          <w:szCs w:val="24"/>
        </w:rPr>
        <w:t>第</w:t>
      </w:r>
      <w:r w:rsidRPr="00A03A2C">
        <w:rPr>
          <w:rFonts w:ascii="ＭＳ 明朝" w:eastAsia="ＭＳ 明朝" w:hAnsi="ＭＳ 明朝"/>
          <w:sz w:val="24"/>
          <w:szCs w:val="24"/>
        </w:rPr>
        <w:t xml:space="preserve">1条　</w:t>
      </w:r>
      <w:r w:rsidR="0063257D" w:rsidRPr="00A03A2C">
        <w:rPr>
          <w:rFonts w:ascii="ＭＳ 明朝" w:eastAsia="ＭＳ 明朝" w:hAnsi="ＭＳ 明朝" w:hint="eastAsia"/>
          <w:sz w:val="24"/>
          <w:szCs w:val="24"/>
        </w:rPr>
        <w:t>市長は、</w:t>
      </w:r>
      <w:r w:rsidR="00FA47F5" w:rsidRPr="00A03A2C">
        <w:rPr>
          <w:rFonts w:ascii="ＭＳ 明朝" w:eastAsia="ＭＳ 明朝" w:hAnsi="ＭＳ 明朝" w:hint="eastAsia"/>
          <w:sz w:val="24"/>
          <w:szCs w:val="24"/>
        </w:rPr>
        <w:t>内閣府の実施する性暴力・配偶者暴力被害者等支援交付金（配偶者暴力被害者等支援調査研究事業）の公募に応募する事業（以下「</w:t>
      </w:r>
      <w:r w:rsidR="00886883" w:rsidRPr="00A03A2C">
        <w:rPr>
          <w:rFonts w:ascii="ＭＳ 明朝" w:eastAsia="ＭＳ 明朝" w:hAnsi="ＭＳ 明朝" w:hint="eastAsia"/>
          <w:sz w:val="24"/>
          <w:szCs w:val="24"/>
        </w:rPr>
        <w:t>大阪市配偶者暴力被害者等支援調査研究事業</w:t>
      </w:r>
      <w:r w:rsidR="00FA47F5" w:rsidRPr="00A03A2C">
        <w:rPr>
          <w:rFonts w:ascii="ＭＳ 明朝" w:eastAsia="ＭＳ 明朝" w:hAnsi="ＭＳ 明朝" w:hint="eastAsia"/>
          <w:sz w:val="24"/>
          <w:szCs w:val="24"/>
        </w:rPr>
        <w:t>」という。）を、本市と連携して実施する</w:t>
      </w:r>
      <w:r w:rsidRPr="00A03A2C">
        <w:rPr>
          <w:rFonts w:ascii="ＭＳ 明朝" w:eastAsia="ＭＳ 明朝" w:hAnsi="ＭＳ 明朝"/>
          <w:sz w:val="24"/>
          <w:szCs w:val="24"/>
        </w:rPr>
        <w:t>事業者</w:t>
      </w:r>
      <w:r w:rsidR="00082FB5" w:rsidRPr="00A03A2C">
        <w:rPr>
          <w:rFonts w:ascii="ＭＳ 明朝" w:eastAsia="ＭＳ 明朝" w:hAnsi="ＭＳ 明朝" w:hint="eastAsia"/>
          <w:sz w:val="24"/>
          <w:szCs w:val="24"/>
        </w:rPr>
        <w:t>（以下「</w:t>
      </w:r>
      <w:r w:rsidR="00FA47F5" w:rsidRPr="00A03A2C">
        <w:rPr>
          <w:rFonts w:ascii="ＭＳ 明朝" w:eastAsia="ＭＳ 明朝" w:hAnsi="ＭＳ 明朝" w:hint="eastAsia"/>
          <w:sz w:val="24"/>
          <w:szCs w:val="24"/>
        </w:rPr>
        <w:t>連携</w:t>
      </w:r>
      <w:r w:rsidR="00082FB5" w:rsidRPr="00A03A2C">
        <w:rPr>
          <w:rFonts w:ascii="ＭＳ 明朝" w:eastAsia="ＭＳ 明朝" w:hAnsi="ＭＳ 明朝" w:hint="eastAsia"/>
          <w:sz w:val="24"/>
          <w:szCs w:val="24"/>
        </w:rPr>
        <w:t>事業者」という。）</w:t>
      </w:r>
      <w:r w:rsidR="002670D2" w:rsidRPr="00A03A2C">
        <w:rPr>
          <w:rFonts w:ascii="ＭＳ 明朝" w:eastAsia="ＭＳ 明朝" w:hAnsi="ＭＳ 明朝" w:hint="eastAsia"/>
          <w:sz w:val="24"/>
          <w:szCs w:val="24"/>
        </w:rPr>
        <w:t>の選定を行うにあたり、</w:t>
      </w:r>
      <w:r w:rsidR="00AF6E9A" w:rsidRPr="00A03A2C">
        <w:rPr>
          <w:rFonts w:ascii="ＭＳ 明朝" w:eastAsia="ＭＳ 明朝" w:hAnsi="ＭＳ 明朝" w:hint="eastAsia"/>
          <w:sz w:val="24"/>
          <w:szCs w:val="24"/>
        </w:rPr>
        <w:t>有識者の</w:t>
      </w:r>
      <w:r w:rsidRPr="00A03A2C">
        <w:rPr>
          <w:rFonts w:ascii="ＭＳ 明朝" w:eastAsia="ＭＳ 明朝" w:hAnsi="ＭＳ 明朝"/>
          <w:sz w:val="24"/>
          <w:szCs w:val="24"/>
        </w:rPr>
        <w:t>意見を聴くため</w:t>
      </w:r>
      <w:r w:rsidR="00E355F5" w:rsidRPr="00A03A2C">
        <w:rPr>
          <w:rFonts w:ascii="ＭＳ 明朝" w:eastAsia="ＭＳ 明朝" w:hAnsi="ＭＳ 明朝" w:hint="eastAsia"/>
          <w:sz w:val="24"/>
          <w:szCs w:val="24"/>
        </w:rPr>
        <w:t>、</w:t>
      </w:r>
      <w:r w:rsidR="00886883" w:rsidRPr="00A03A2C">
        <w:rPr>
          <w:rFonts w:ascii="ＭＳ 明朝" w:eastAsia="ＭＳ 明朝" w:hAnsi="ＭＳ 明朝" w:hint="eastAsia"/>
          <w:sz w:val="24"/>
          <w:szCs w:val="24"/>
        </w:rPr>
        <w:t>大阪市配偶者暴力被害者等支援調査研究事業</w:t>
      </w:r>
      <w:r w:rsidR="00642775" w:rsidRPr="00A03A2C">
        <w:rPr>
          <w:rFonts w:ascii="ＭＳ 明朝" w:eastAsia="ＭＳ 明朝" w:hAnsi="ＭＳ 明朝" w:hint="eastAsia"/>
          <w:sz w:val="24"/>
          <w:szCs w:val="24"/>
        </w:rPr>
        <w:t>連携</w:t>
      </w:r>
      <w:r w:rsidR="00886883" w:rsidRPr="00A03A2C">
        <w:rPr>
          <w:rFonts w:ascii="ＭＳ 明朝" w:eastAsia="ＭＳ 明朝" w:hAnsi="ＭＳ 明朝" w:hint="eastAsia"/>
          <w:sz w:val="24"/>
          <w:szCs w:val="24"/>
        </w:rPr>
        <w:t>事</w:t>
      </w:r>
      <w:r w:rsidR="00886883">
        <w:rPr>
          <w:rFonts w:ascii="ＭＳ 明朝" w:eastAsia="ＭＳ 明朝" w:hAnsi="ＭＳ 明朝" w:hint="eastAsia"/>
          <w:sz w:val="24"/>
          <w:szCs w:val="24"/>
        </w:rPr>
        <w:t>業者</w:t>
      </w:r>
      <w:r w:rsidRPr="00FA5DAC">
        <w:rPr>
          <w:rFonts w:ascii="ＭＳ 明朝" w:eastAsia="ＭＳ 明朝" w:hAnsi="ＭＳ 明朝"/>
          <w:sz w:val="24"/>
          <w:szCs w:val="24"/>
        </w:rPr>
        <w:t>選定会議（以下「選定会議」という。）を開催</w:t>
      </w:r>
      <w:r w:rsidR="00FA611D">
        <w:rPr>
          <w:rFonts w:ascii="ＭＳ 明朝" w:eastAsia="ＭＳ 明朝" w:hAnsi="ＭＳ 明朝" w:hint="eastAsia"/>
          <w:sz w:val="24"/>
          <w:szCs w:val="24"/>
        </w:rPr>
        <w:t>する</w:t>
      </w:r>
      <w:r w:rsidRPr="00FA5DAC">
        <w:rPr>
          <w:rFonts w:ascii="ＭＳ 明朝" w:eastAsia="ＭＳ 明朝" w:hAnsi="ＭＳ 明朝"/>
          <w:sz w:val="24"/>
          <w:szCs w:val="24"/>
        </w:rPr>
        <w:t>。</w:t>
      </w:r>
    </w:p>
    <w:p w14:paraId="7BC7E12F" w14:textId="77777777" w:rsidR="00FA5DAC" w:rsidRDefault="00FA5DAC" w:rsidP="00FA5DAC">
      <w:pPr>
        <w:rPr>
          <w:rFonts w:ascii="ＭＳ 明朝" w:eastAsia="ＭＳ 明朝" w:hAnsi="ＭＳ 明朝"/>
          <w:sz w:val="24"/>
          <w:szCs w:val="24"/>
        </w:rPr>
      </w:pPr>
    </w:p>
    <w:p w14:paraId="3E16D3AB" w14:textId="77777777" w:rsidR="008E2872" w:rsidRPr="008E2872" w:rsidRDefault="008E2872" w:rsidP="008E2872">
      <w:pPr>
        <w:rPr>
          <w:rFonts w:ascii="ＭＳ 明朝" w:eastAsia="ＭＳ 明朝" w:hAnsi="ＭＳ 明朝"/>
          <w:sz w:val="24"/>
          <w:szCs w:val="24"/>
        </w:rPr>
      </w:pPr>
      <w:r w:rsidRPr="008E2872">
        <w:rPr>
          <w:rFonts w:ascii="ＭＳ 明朝" w:eastAsia="ＭＳ 明朝" w:hAnsi="ＭＳ 明朝" w:hint="eastAsia"/>
          <w:sz w:val="24"/>
          <w:szCs w:val="24"/>
        </w:rPr>
        <w:t>（選定会議の構成）</w:t>
      </w:r>
    </w:p>
    <w:p w14:paraId="0CC309E3" w14:textId="5C513CDA" w:rsidR="008E2872" w:rsidRPr="008E2872" w:rsidRDefault="008E2872" w:rsidP="00A17E9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8E2872">
        <w:rPr>
          <w:rFonts w:ascii="ＭＳ 明朝" w:eastAsia="ＭＳ 明朝" w:hAnsi="ＭＳ 明朝" w:hint="eastAsia"/>
          <w:sz w:val="24"/>
          <w:szCs w:val="24"/>
        </w:rPr>
        <w:t>第２条</w:t>
      </w:r>
      <w:r w:rsidR="00D149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E2872">
        <w:rPr>
          <w:rFonts w:ascii="ＭＳ 明朝" w:eastAsia="ＭＳ 明朝" w:hAnsi="ＭＳ 明朝"/>
          <w:sz w:val="24"/>
          <w:szCs w:val="24"/>
        </w:rPr>
        <w:t>選定会議の</w:t>
      </w:r>
      <w:r w:rsidR="00FA611D">
        <w:rPr>
          <w:rFonts w:ascii="ＭＳ 明朝" w:eastAsia="ＭＳ 明朝" w:hAnsi="ＭＳ 明朝" w:hint="eastAsia"/>
          <w:sz w:val="24"/>
          <w:szCs w:val="24"/>
        </w:rPr>
        <w:t>メンバー</w:t>
      </w:r>
      <w:r w:rsidRPr="008E2872">
        <w:rPr>
          <w:rFonts w:ascii="ＭＳ 明朝" w:eastAsia="ＭＳ 明朝" w:hAnsi="ＭＳ 明朝"/>
          <w:sz w:val="24"/>
          <w:szCs w:val="24"/>
        </w:rPr>
        <w:t>は３名以上とし、市長が認める次に掲げる有識者のうちから構成</w:t>
      </w:r>
      <w:r w:rsidRPr="008E2872">
        <w:rPr>
          <w:rFonts w:ascii="ＭＳ 明朝" w:eastAsia="ＭＳ 明朝" w:hAnsi="ＭＳ 明朝" w:hint="eastAsia"/>
          <w:sz w:val="24"/>
          <w:szCs w:val="24"/>
        </w:rPr>
        <w:t>する。</w:t>
      </w:r>
    </w:p>
    <w:p w14:paraId="315EF6DF" w14:textId="3ACCCBE0" w:rsidR="008E2872" w:rsidRPr="00584F07" w:rsidRDefault="00584F07" w:rsidP="00584F07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584F07">
        <w:rPr>
          <w:rFonts w:ascii="ＭＳ 明朝" w:eastAsia="ＭＳ 明朝" w:hAnsi="ＭＳ 明朝" w:hint="eastAsia"/>
          <w:sz w:val="24"/>
          <w:szCs w:val="24"/>
        </w:rPr>
        <w:t>配偶者</w:t>
      </w:r>
      <w:r w:rsidR="00B008E5" w:rsidRPr="00584F07">
        <w:rPr>
          <w:rFonts w:ascii="ＭＳ 明朝" w:eastAsia="ＭＳ 明朝" w:hAnsi="ＭＳ 明朝" w:hint="eastAsia"/>
          <w:sz w:val="24"/>
          <w:szCs w:val="24"/>
        </w:rPr>
        <w:t>暴力被害者等の保護</w:t>
      </w:r>
      <w:r w:rsidR="00892E45">
        <w:rPr>
          <w:rFonts w:ascii="ＭＳ 明朝" w:eastAsia="ＭＳ 明朝" w:hAnsi="ＭＳ 明朝" w:hint="eastAsia"/>
          <w:sz w:val="24"/>
          <w:szCs w:val="24"/>
        </w:rPr>
        <w:t>、</w:t>
      </w:r>
      <w:r w:rsidR="00B008E5" w:rsidRPr="00584F07">
        <w:rPr>
          <w:rFonts w:ascii="ＭＳ 明朝" w:eastAsia="ＭＳ 明朝" w:hAnsi="ＭＳ 明朝" w:hint="eastAsia"/>
          <w:sz w:val="24"/>
          <w:szCs w:val="24"/>
        </w:rPr>
        <w:t>自立支援</w:t>
      </w:r>
      <w:r w:rsidR="008E2872" w:rsidRPr="00584F07">
        <w:rPr>
          <w:rFonts w:ascii="ＭＳ 明朝" w:eastAsia="ＭＳ 明朝" w:hAnsi="ＭＳ 明朝"/>
          <w:sz w:val="24"/>
          <w:szCs w:val="24"/>
        </w:rPr>
        <w:t>等に造詣が深い有識者</w:t>
      </w:r>
    </w:p>
    <w:p w14:paraId="2331A5B3" w14:textId="77777777" w:rsidR="008E2872" w:rsidRPr="00584F07" w:rsidRDefault="00584F07" w:rsidP="00584F07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8E2872" w:rsidRPr="00584F07">
        <w:rPr>
          <w:rFonts w:ascii="ＭＳ 明朝" w:eastAsia="ＭＳ 明朝" w:hAnsi="ＭＳ 明朝"/>
          <w:sz w:val="24"/>
          <w:szCs w:val="24"/>
        </w:rPr>
        <w:t>その他、市長が必要と認めた者</w:t>
      </w:r>
    </w:p>
    <w:p w14:paraId="42AE91F4" w14:textId="77777777" w:rsidR="008E2872" w:rsidRDefault="008E2872" w:rsidP="008E2872">
      <w:pPr>
        <w:rPr>
          <w:rFonts w:ascii="ＭＳ 明朝" w:eastAsia="ＭＳ 明朝" w:hAnsi="ＭＳ 明朝"/>
          <w:sz w:val="24"/>
          <w:szCs w:val="24"/>
        </w:rPr>
      </w:pPr>
    </w:p>
    <w:p w14:paraId="3E2213E2" w14:textId="77777777" w:rsidR="008E2872" w:rsidRPr="008E2872" w:rsidRDefault="008E2872" w:rsidP="008E2872">
      <w:pPr>
        <w:rPr>
          <w:rFonts w:ascii="ＭＳ 明朝" w:eastAsia="ＭＳ 明朝" w:hAnsi="ＭＳ 明朝"/>
          <w:sz w:val="24"/>
          <w:szCs w:val="24"/>
        </w:rPr>
      </w:pPr>
      <w:r w:rsidRPr="008E2872">
        <w:rPr>
          <w:rFonts w:ascii="ＭＳ 明朝" w:eastAsia="ＭＳ 明朝" w:hAnsi="ＭＳ 明朝" w:hint="eastAsia"/>
          <w:sz w:val="24"/>
          <w:szCs w:val="24"/>
        </w:rPr>
        <w:t>（選定会議）</w:t>
      </w:r>
    </w:p>
    <w:p w14:paraId="3C61A190" w14:textId="77777777" w:rsidR="008E2872" w:rsidRPr="008E2872" w:rsidRDefault="008E2872" w:rsidP="008E2872">
      <w:pPr>
        <w:rPr>
          <w:rFonts w:ascii="ＭＳ 明朝" w:eastAsia="ＭＳ 明朝" w:hAnsi="ＭＳ 明朝"/>
          <w:sz w:val="24"/>
          <w:szCs w:val="24"/>
        </w:rPr>
      </w:pPr>
      <w:r w:rsidRPr="008E2872">
        <w:rPr>
          <w:rFonts w:ascii="ＭＳ 明朝" w:eastAsia="ＭＳ 明朝" w:hAnsi="ＭＳ 明朝" w:hint="eastAsia"/>
          <w:sz w:val="24"/>
          <w:szCs w:val="24"/>
        </w:rPr>
        <w:t>第３条</w:t>
      </w:r>
      <w:r w:rsidR="00D149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E2872">
        <w:rPr>
          <w:rFonts w:ascii="ＭＳ 明朝" w:eastAsia="ＭＳ 明朝" w:hAnsi="ＭＳ 明朝"/>
          <w:sz w:val="24"/>
          <w:szCs w:val="24"/>
        </w:rPr>
        <w:t>選定会議は、必要に応じ随時開催する。</w:t>
      </w:r>
    </w:p>
    <w:p w14:paraId="2F41BF45" w14:textId="5B3B1FEE" w:rsidR="008E2872" w:rsidRPr="008E2872" w:rsidRDefault="00892E45" w:rsidP="008E28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D149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E2872" w:rsidRPr="008E2872">
        <w:rPr>
          <w:rFonts w:ascii="ＭＳ 明朝" w:eastAsia="ＭＳ 明朝" w:hAnsi="ＭＳ 明朝"/>
          <w:sz w:val="24"/>
          <w:szCs w:val="24"/>
        </w:rPr>
        <w:t>座長は</w:t>
      </w:r>
      <w:r w:rsidR="00FA611D">
        <w:rPr>
          <w:rFonts w:ascii="ＭＳ 明朝" w:eastAsia="ＭＳ 明朝" w:hAnsi="ＭＳ 明朝" w:hint="eastAsia"/>
          <w:sz w:val="24"/>
          <w:szCs w:val="24"/>
        </w:rPr>
        <w:t>メンバー</w:t>
      </w:r>
      <w:r w:rsidR="008E2872" w:rsidRPr="008E2872">
        <w:rPr>
          <w:rFonts w:ascii="ＭＳ 明朝" w:eastAsia="ＭＳ 明朝" w:hAnsi="ＭＳ 明朝"/>
          <w:sz w:val="24"/>
          <w:szCs w:val="24"/>
        </w:rPr>
        <w:t>の互選により定める。</w:t>
      </w:r>
    </w:p>
    <w:p w14:paraId="08539568" w14:textId="0644C548" w:rsidR="008E2872" w:rsidRPr="008E2872" w:rsidRDefault="00892E45" w:rsidP="008E28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D149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E2872" w:rsidRPr="008E2872">
        <w:rPr>
          <w:rFonts w:ascii="ＭＳ 明朝" w:eastAsia="ＭＳ 明朝" w:hAnsi="ＭＳ 明朝"/>
          <w:sz w:val="24"/>
          <w:szCs w:val="24"/>
        </w:rPr>
        <w:t>座長は選定会議の議事を進行する。</w:t>
      </w:r>
    </w:p>
    <w:p w14:paraId="09977A5F" w14:textId="23F7D2A8" w:rsidR="008E2872" w:rsidRDefault="00FC21A9" w:rsidP="00A17E9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D149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E2872" w:rsidRPr="008E2872">
        <w:rPr>
          <w:rFonts w:ascii="ＭＳ 明朝" w:eastAsia="ＭＳ 明朝" w:hAnsi="ＭＳ 明朝"/>
          <w:sz w:val="24"/>
          <w:szCs w:val="24"/>
        </w:rPr>
        <w:t>座長に事故があるときには、座長があらかじめ定めた</w:t>
      </w:r>
      <w:r w:rsidR="00FA611D">
        <w:rPr>
          <w:rFonts w:ascii="ＭＳ 明朝" w:eastAsia="ＭＳ 明朝" w:hAnsi="ＭＳ 明朝" w:hint="eastAsia"/>
          <w:sz w:val="24"/>
          <w:szCs w:val="24"/>
        </w:rPr>
        <w:t>メンバー</w:t>
      </w:r>
      <w:r w:rsidR="008E2872" w:rsidRPr="008E2872">
        <w:rPr>
          <w:rFonts w:ascii="ＭＳ 明朝" w:eastAsia="ＭＳ 明朝" w:hAnsi="ＭＳ 明朝"/>
          <w:sz w:val="24"/>
          <w:szCs w:val="24"/>
        </w:rPr>
        <w:t>がその職務を代理する。</w:t>
      </w:r>
    </w:p>
    <w:p w14:paraId="3BE30684" w14:textId="77777777" w:rsidR="008C2495" w:rsidRDefault="008C2495" w:rsidP="00A17E9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7BEFA3F" w14:textId="76C997CE" w:rsidR="008C2495" w:rsidRDefault="008C2495" w:rsidP="00A17E9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8C2495">
        <w:rPr>
          <w:rFonts w:ascii="ＭＳ 明朝" w:eastAsia="ＭＳ 明朝" w:hAnsi="ＭＳ 明朝" w:hint="eastAsia"/>
          <w:sz w:val="24"/>
          <w:szCs w:val="24"/>
        </w:rPr>
        <w:t>（ウェブ会議の方法による</w:t>
      </w:r>
      <w:r w:rsidR="00FE3CB1">
        <w:rPr>
          <w:rFonts w:ascii="ＭＳ 明朝" w:eastAsia="ＭＳ 明朝" w:hAnsi="ＭＳ 明朝" w:hint="eastAsia"/>
          <w:sz w:val="24"/>
          <w:szCs w:val="24"/>
        </w:rPr>
        <w:t>選定</w:t>
      </w:r>
      <w:r w:rsidRPr="008C2495">
        <w:rPr>
          <w:rFonts w:ascii="ＭＳ 明朝" w:eastAsia="ＭＳ 明朝" w:hAnsi="ＭＳ 明朝" w:hint="eastAsia"/>
          <w:sz w:val="24"/>
          <w:szCs w:val="24"/>
        </w:rPr>
        <w:t>会議の開催等）</w:t>
      </w:r>
    </w:p>
    <w:p w14:paraId="3B7C8A2E" w14:textId="77777777" w:rsidR="00FE3CB1" w:rsidRPr="00A03A2C" w:rsidRDefault="008C2495" w:rsidP="00A17E9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A03A2C">
        <w:rPr>
          <w:rFonts w:ascii="ＭＳ 明朝" w:eastAsia="ＭＳ 明朝" w:hAnsi="ＭＳ 明朝" w:hint="eastAsia"/>
          <w:sz w:val="24"/>
          <w:szCs w:val="24"/>
        </w:rPr>
        <w:t>第４条</w:t>
      </w:r>
      <w:r w:rsidR="00301353" w:rsidRPr="00A03A2C">
        <w:rPr>
          <w:rFonts w:ascii="ＭＳ 明朝" w:eastAsia="ＭＳ 明朝" w:hAnsi="ＭＳ 明朝" w:hint="eastAsia"/>
          <w:sz w:val="24"/>
          <w:szCs w:val="24"/>
        </w:rPr>
        <w:t xml:space="preserve">　座長が必要と認めるときは、選定会議をウェブ会議の方法（インターネット</w:t>
      </w:r>
    </w:p>
    <w:p w14:paraId="4BC0AA40" w14:textId="2CAAA2FB" w:rsidR="00301353" w:rsidRPr="00A03A2C" w:rsidRDefault="00301353" w:rsidP="00FE3CB1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A03A2C">
        <w:rPr>
          <w:rFonts w:ascii="ＭＳ 明朝" w:eastAsia="ＭＳ 明朝" w:hAnsi="ＭＳ 明朝" w:hint="eastAsia"/>
          <w:sz w:val="24"/>
          <w:szCs w:val="24"/>
        </w:rPr>
        <w:t>を通じて、</w:t>
      </w:r>
      <w:r w:rsidR="00E70BCF">
        <w:rPr>
          <w:rFonts w:ascii="ＭＳ 明朝" w:eastAsia="ＭＳ 明朝" w:hAnsi="ＭＳ 明朝" w:hint="eastAsia"/>
          <w:sz w:val="24"/>
          <w:szCs w:val="24"/>
        </w:rPr>
        <w:t>メンバー</w:t>
      </w:r>
      <w:r w:rsidRPr="00A03A2C">
        <w:rPr>
          <w:rFonts w:ascii="ＭＳ 明朝" w:eastAsia="ＭＳ 明朝" w:hAnsi="ＭＳ 明朝" w:hint="eastAsia"/>
          <w:sz w:val="24"/>
          <w:szCs w:val="24"/>
        </w:rPr>
        <w:t>の間で相互に映像及び音声の送受信、資料の共有等を行う方法をいう。）により開催するものとする。</w:t>
      </w:r>
    </w:p>
    <w:p w14:paraId="133E3BD9" w14:textId="5F3F5D97" w:rsidR="008E2872" w:rsidRDefault="008C2495" w:rsidP="00FE3C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A03A2C">
        <w:rPr>
          <w:rFonts w:ascii="ＭＳ 明朝" w:eastAsia="ＭＳ 明朝" w:hAnsi="ＭＳ 明朝" w:hint="eastAsia"/>
          <w:sz w:val="24"/>
          <w:szCs w:val="24"/>
        </w:rPr>
        <w:t>２</w:t>
      </w:r>
      <w:r w:rsidRPr="00A03A2C">
        <w:rPr>
          <w:rFonts w:ascii="ＭＳ 明朝" w:eastAsia="ＭＳ 明朝" w:hAnsi="ＭＳ 明朝"/>
          <w:sz w:val="24"/>
          <w:szCs w:val="24"/>
        </w:rPr>
        <w:t xml:space="preserve"> 前項に定めるもののほか、</w:t>
      </w:r>
      <w:r w:rsidRPr="00A03A2C">
        <w:rPr>
          <w:rFonts w:ascii="ＭＳ 明朝" w:eastAsia="ＭＳ 明朝" w:hAnsi="ＭＳ 明朝" w:hint="eastAsia"/>
          <w:sz w:val="24"/>
          <w:szCs w:val="24"/>
        </w:rPr>
        <w:t>選定会議のメンバー</w:t>
      </w:r>
      <w:r w:rsidRPr="00A03A2C">
        <w:rPr>
          <w:rFonts w:ascii="ＭＳ 明朝" w:eastAsia="ＭＳ 明朝" w:hAnsi="ＭＳ 明朝"/>
          <w:sz w:val="24"/>
          <w:szCs w:val="24"/>
        </w:rPr>
        <w:t>は、</w:t>
      </w:r>
      <w:r w:rsidRPr="00A03A2C">
        <w:rPr>
          <w:rFonts w:ascii="ＭＳ 明朝" w:eastAsia="ＭＳ 明朝" w:hAnsi="ＭＳ 明朝" w:hint="eastAsia"/>
          <w:sz w:val="24"/>
          <w:szCs w:val="24"/>
        </w:rPr>
        <w:t>座長</w:t>
      </w:r>
      <w:r w:rsidRPr="00A03A2C">
        <w:rPr>
          <w:rFonts w:ascii="ＭＳ 明朝" w:eastAsia="ＭＳ 明朝" w:hAnsi="ＭＳ 明朝"/>
          <w:sz w:val="24"/>
          <w:szCs w:val="24"/>
        </w:rPr>
        <w:t>の承認を得て、ウェブ会議の方法で</w:t>
      </w:r>
      <w:r w:rsidRPr="00A03A2C">
        <w:rPr>
          <w:rFonts w:ascii="ＭＳ 明朝" w:eastAsia="ＭＳ 明朝" w:hAnsi="ＭＳ 明朝" w:hint="eastAsia"/>
          <w:sz w:val="24"/>
          <w:szCs w:val="24"/>
        </w:rPr>
        <w:t>選定</w:t>
      </w:r>
      <w:r w:rsidRPr="00A03A2C">
        <w:rPr>
          <w:rFonts w:ascii="ＭＳ 明朝" w:eastAsia="ＭＳ 明朝" w:hAnsi="ＭＳ 明朝"/>
          <w:sz w:val="24"/>
          <w:szCs w:val="24"/>
        </w:rPr>
        <w:t>会議に参加することができる。この場合において、当該</w:t>
      </w:r>
      <w:r w:rsidRPr="00A03A2C">
        <w:rPr>
          <w:rFonts w:ascii="ＭＳ 明朝" w:eastAsia="ＭＳ 明朝" w:hAnsi="ＭＳ 明朝" w:hint="eastAsia"/>
          <w:sz w:val="24"/>
          <w:szCs w:val="24"/>
        </w:rPr>
        <w:t>メンバー</w:t>
      </w:r>
      <w:r w:rsidRPr="00A03A2C">
        <w:rPr>
          <w:rFonts w:ascii="ＭＳ 明朝" w:eastAsia="ＭＳ 明朝" w:hAnsi="ＭＳ 明朝"/>
          <w:sz w:val="24"/>
          <w:szCs w:val="24"/>
        </w:rPr>
        <w:t>は、ウェブ会議の方法による</w:t>
      </w:r>
      <w:r w:rsidRPr="00A03A2C">
        <w:rPr>
          <w:rFonts w:ascii="ＭＳ 明朝" w:eastAsia="ＭＳ 明朝" w:hAnsi="ＭＳ 明朝" w:hint="eastAsia"/>
          <w:sz w:val="24"/>
          <w:szCs w:val="24"/>
        </w:rPr>
        <w:t>選定</w:t>
      </w:r>
      <w:r w:rsidRPr="00A03A2C">
        <w:rPr>
          <w:rFonts w:ascii="ＭＳ 明朝" w:eastAsia="ＭＳ 明朝" w:hAnsi="ＭＳ 明朝"/>
          <w:sz w:val="24"/>
          <w:szCs w:val="24"/>
        </w:rPr>
        <w:t>会議への参加をもって</w:t>
      </w:r>
      <w:r w:rsidRPr="00A03A2C">
        <w:rPr>
          <w:rFonts w:ascii="ＭＳ 明朝" w:eastAsia="ＭＳ 明朝" w:hAnsi="ＭＳ 明朝" w:hint="eastAsia"/>
          <w:sz w:val="24"/>
          <w:szCs w:val="24"/>
        </w:rPr>
        <w:t>選定会議</w:t>
      </w:r>
      <w:r w:rsidRPr="00A03A2C">
        <w:rPr>
          <w:rFonts w:ascii="ＭＳ 明朝" w:eastAsia="ＭＳ 明朝" w:hAnsi="ＭＳ 明朝"/>
          <w:sz w:val="24"/>
          <w:szCs w:val="24"/>
        </w:rPr>
        <w:t>に出席したものとみなすものとする。</w:t>
      </w:r>
    </w:p>
    <w:p w14:paraId="41943B14" w14:textId="77777777" w:rsidR="008C2495" w:rsidRDefault="008C2495" w:rsidP="008C2495">
      <w:pPr>
        <w:rPr>
          <w:rFonts w:ascii="ＭＳ 明朝" w:eastAsia="ＭＳ 明朝" w:hAnsi="ＭＳ 明朝"/>
          <w:sz w:val="24"/>
          <w:szCs w:val="24"/>
        </w:rPr>
      </w:pPr>
    </w:p>
    <w:p w14:paraId="558AA330" w14:textId="412B67D4" w:rsidR="008E2872" w:rsidRPr="008E2872" w:rsidRDefault="008E2872" w:rsidP="008E2872">
      <w:pPr>
        <w:rPr>
          <w:rFonts w:ascii="ＭＳ 明朝" w:eastAsia="ＭＳ 明朝" w:hAnsi="ＭＳ 明朝"/>
          <w:sz w:val="24"/>
          <w:szCs w:val="24"/>
        </w:rPr>
      </w:pPr>
      <w:r w:rsidRPr="008E2872">
        <w:rPr>
          <w:rFonts w:ascii="ＭＳ 明朝" w:eastAsia="ＭＳ 明朝" w:hAnsi="ＭＳ 明朝" w:hint="eastAsia"/>
          <w:sz w:val="24"/>
          <w:szCs w:val="24"/>
        </w:rPr>
        <w:t>（</w:t>
      </w:r>
      <w:r w:rsidR="00892E45">
        <w:rPr>
          <w:rFonts w:ascii="ＭＳ 明朝" w:eastAsia="ＭＳ 明朝" w:hAnsi="ＭＳ 明朝" w:hint="eastAsia"/>
          <w:sz w:val="24"/>
          <w:szCs w:val="24"/>
        </w:rPr>
        <w:t>聴取</w:t>
      </w:r>
      <w:r w:rsidRPr="008E2872">
        <w:rPr>
          <w:rFonts w:ascii="ＭＳ 明朝" w:eastAsia="ＭＳ 明朝" w:hAnsi="ＭＳ 明朝" w:hint="eastAsia"/>
          <w:sz w:val="24"/>
          <w:szCs w:val="24"/>
        </w:rPr>
        <w:t>事項）</w:t>
      </w:r>
    </w:p>
    <w:p w14:paraId="42A33A7C" w14:textId="0BAD8EC3" w:rsidR="008E2872" w:rsidRDefault="008E2872" w:rsidP="00DC38E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8E2872">
        <w:rPr>
          <w:rFonts w:ascii="ＭＳ 明朝" w:eastAsia="ＭＳ 明朝" w:hAnsi="ＭＳ 明朝" w:hint="eastAsia"/>
          <w:sz w:val="24"/>
          <w:szCs w:val="24"/>
        </w:rPr>
        <w:t>第</w:t>
      </w:r>
      <w:r w:rsidR="008C2495">
        <w:rPr>
          <w:rFonts w:ascii="ＭＳ 明朝" w:eastAsia="ＭＳ 明朝" w:hAnsi="ＭＳ 明朝" w:hint="eastAsia"/>
          <w:sz w:val="24"/>
          <w:szCs w:val="24"/>
        </w:rPr>
        <w:t>５</w:t>
      </w:r>
      <w:r w:rsidRPr="008E2872">
        <w:rPr>
          <w:rFonts w:ascii="ＭＳ 明朝" w:eastAsia="ＭＳ 明朝" w:hAnsi="ＭＳ 明朝" w:hint="eastAsia"/>
          <w:sz w:val="24"/>
          <w:szCs w:val="24"/>
        </w:rPr>
        <w:t>条</w:t>
      </w:r>
      <w:r w:rsidR="00D149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92E45">
        <w:rPr>
          <w:rFonts w:ascii="ＭＳ 明朝" w:eastAsia="ＭＳ 明朝" w:hAnsi="ＭＳ 明朝" w:hint="eastAsia"/>
          <w:sz w:val="24"/>
          <w:szCs w:val="24"/>
        </w:rPr>
        <w:t>選定会議</w:t>
      </w:r>
      <w:r w:rsidR="008A51A5">
        <w:rPr>
          <w:rFonts w:ascii="ＭＳ 明朝" w:eastAsia="ＭＳ 明朝" w:hAnsi="ＭＳ 明朝" w:hint="eastAsia"/>
          <w:sz w:val="24"/>
          <w:szCs w:val="24"/>
        </w:rPr>
        <w:t>では、</w:t>
      </w:r>
      <w:r w:rsidR="00FA47F5">
        <w:rPr>
          <w:rFonts w:ascii="ＭＳ 明朝" w:eastAsia="ＭＳ 明朝" w:hAnsi="ＭＳ 明朝" w:hint="eastAsia"/>
          <w:sz w:val="24"/>
          <w:szCs w:val="24"/>
        </w:rPr>
        <w:t>連携</w:t>
      </w:r>
      <w:r w:rsidR="008A51A5">
        <w:rPr>
          <w:rFonts w:ascii="ＭＳ 明朝" w:eastAsia="ＭＳ 明朝" w:hAnsi="ＭＳ 明朝" w:hint="eastAsia"/>
          <w:sz w:val="24"/>
          <w:szCs w:val="24"/>
        </w:rPr>
        <w:t>事業者</w:t>
      </w:r>
      <w:r w:rsidR="00DC38E0">
        <w:rPr>
          <w:rFonts w:ascii="ＭＳ 明朝" w:eastAsia="ＭＳ 明朝" w:hAnsi="ＭＳ 明朝" w:hint="eastAsia"/>
          <w:sz w:val="24"/>
          <w:szCs w:val="24"/>
        </w:rPr>
        <w:t>が</w:t>
      </w:r>
      <w:r w:rsidR="00FA47F5">
        <w:rPr>
          <w:rFonts w:ascii="ＭＳ 明朝" w:eastAsia="ＭＳ 明朝" w:hAnsi="ＭＳ 明朝" w:hint="eastAsia"/>
          <w:sz w:val="24"/>
          <w:szCs w:val="24"/>
        </w:rPr>
        <w:t>実施</w:t>
      </w:r>
      <w:r w:rsidR="00DC38E0">
        <w:rPr>
          <w:rFonts w:ascii="ＭＳ 明朝" w:eastAsia="ＭＳ 明朝" w:hAnsi="ＭＳ 明朝" w:hint="eastAsia"/>
          <w:sz w:val="24"/>
          <w:szCs w:val="24"/>
        </w:rPr>
        <w:t>する</w:t>
      </w:r>
      <w:r w:rsidR="00DC38E0" w:rsidRPr="00DC38E0">
        <w:rPr>
          <w:rFonts w:ascii="ＭＳ 明朝" w:eastAsia="ＭＳ 明朝" w:hAnsi="ＭＳ 明朝" w:hint="eastAsia"/>
          <w:sz w:val="24"/>
          <w:szCs w:val="24"/>
        </w:rPr>
        <w:t>取組</w:t>
      </w:r>
      <w:r w:rsidR="00DC38E0">
        <w:rPr>
          <w:rFonts w:ascii="ＭＳ 明朝" w:eastAsia="ＭＳ 明朝" w:hAnsi="ＭＳ 明朝" w:hint="eastAsia"/>
          <w:sz w:val="24"/>
          <w:szCs w:val="24"/>
        </w:rPr>
        <w:t>内容に対し、</w:t>
      </w:r>
      <w:r w:rsidR="008A51A5">
        <w:rPr>
          <w:rFonts w:ascii="ＭＳ 明朝" w:eastAsia="ＭＳ 明朝" w:hAnsi="ＭＳ 明朝" w:hint="eastAsia"/>
          <w:sz w:val="24"/>
          <w:szCs w:val="24"/>
        </w:rPr>
        <w:t>次の各号に掲げる事項について意見を聴取</w:t>
      </w:r>
      <w:r w:rsidR="00892E45">
        <w:rPr>
          <w:rFonts w:ascii="ＭＳ 明朝" w:eastAsia="ＭＳ 明朝" w:hAnsi="ＭＳ 明朝" w:hint="eastAsia"/>
          <w:sz w:val="24"/>
          <w:szCs w:val="24"/>
        </w:rPr>
        <w:t>する。</w:t>
      </w:r>
    </w:p>
    <w:p w14:paraId="4F98E867" w14:textId="13CFAA6C" w:rsidR="00892E45" w:rsidRPr="008A51A5" w:rsidRDefault="00892E45" w:rsidP="008A51A5">
      <w:pPr>
        <w:pStyle w:val="a7"/>
        <w:numPr>
          <w:ilvl w:val="0"/>
          <w:numId w:val="5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E25E45">
        <w:rPr>
          <w:rFonts w:ascii="ＭＳ 明朝" w:eastAsia="ＭＳ 明朝" w:hAnsi="ＭＳ 明朝" w:hint="eastAsia"/>
          <w:sz w:val="24"/>
          <w:szCs w:val="24"/>
        </w:rPr>
        <w:t>大阪市配偶者暴力被害者等支援調査研究事業</w:t>
      </w:r>
      <w:r w:rsidR="008A51A5">
        <w:rPr>
          <w:rFonts w:ascii="ＭＳ 明朝" w:eastAsia="ＭＳ 明朝" w:hAnsi="ＭＳ 明朝" w:hint="eastAsia"/>
          <w:sz w:val="24"/>
          <w:szCs w:val="24"/>
        </w:rPr>
        <w:t>目的との</w:t>
      </w:r>
      <w:r w:rsidR="00656CC4">
        <w:rPr>
          <w:rFonts w:ascii="ＭＳ 明朝" w:eastAsia="ＭＳ 明朝" w:hAnsi="ＭＳ 明朝" w:hint="eastAsia"/>
          <w:sz w:val="24"/>
          <w:szCs w:val="24"/>
        </w:rPr>
        <w:t>整合性</w:t>
      </w:r>
      <w:r w:rsidR="008C75E8">
        <w:rPr>
          <w:rFonts w:ascii="ＭＳ 明朝" w:eastAsia="ＭＳ 明朝" w:hAnsi="ＭＳ 明朝" w:hint="eastAsia"/>
          <w:sz w:val="24"/>
          <w:szCs w:val="24"/>
        </w:rPr>
        <w:t>に関すること</w:t>
      </w:r>
    </w:p>
    <w:p w14:paraId="0EF6F1AB" w14:textId="4DFB4AC9" w:rsidR="008A51A5" w:rsidRDefault="00DC38E0" w:rsidP="00DC38E0">
      <w:pPr>
        <w:pStyle w:val="a7"/>
        <w:numPr>
          <w:ilvl w:val="0"/>
          <w:numId w:val="5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実施体制の</w:t>
      </w:r>
      <w:r w:rsidR="00D372DB">
        <w:rPr>
          <w:rFonts w:ascii="ＭＳ 明朝" w:eastAsia="ＭＳ 明朝" w:hAnsi="ＭＳ 明朝" w:hint="eastAsia"/>
          <w:sz w:val="24"/>
          <w:szCs w:val="24"/>
        </w:rPr>
        <w:t>適合</w:t>
      </w:r>
      <w:r w:rsidR="00F567D5">
        <w:rPr>
          <w:rFonts w:ascii="ＭＳ 明朝" w:eastAsia="ＭＳ 明朝" w:hAnsi="ＭＳ 明朝" w:hint="eastAsia"/>
          <w:sz w:val="24"/>
          <w:szCs w:val="24"/>
        </w:rPr>
        <w:t>性</w:t>
      </w:r>
      <w:r w:rsidR="008C75E8">
        <w:rPr>
          <w:rFonts w:ascii="ＭＳ 明朝" w:eastAsia="ＭＳ 明朝" w:hAnsi="ＭＳ 明朝" w:hint="eastAsia"/>
          <w:sz w:val="24"/>
          <w:szCs w:val="24"/>
        </w:rPr>
        <w:t>に関すること</w:t>
      </w:r>
    </w:p>
    <w:p w14:paraId="2503A6F0" w14:textId="21E6C813" w:rsidR="00DC38E0" w:rsidRPr="00E25E45" w:rsidRDefault="00F567D5" w:rsidP="00E25E45">
      <w:pPr>
        <w:pStyle w:val="a7"/>
        <w:numPr>
          <w:ilvl w:val="0"/>
          <w:numId w:val="5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F567D5">
        <w:rPr>
          <w:rFonts w:ascii="ＭＳ 明朝" w:eastAsia="ＭＳ 明朝" w:hAnsi="ＭＳ 明朝" w:hint="eastAsia"/>
          <w:sz w:val="24"/>
          <w:szCs w:val="24"/>
        </w:rPr>
        <w:t>経費積算</w:t>
      </w:r>
      <w:r>
        <w:rPr>
          <w:rFonts w:ascii="ＭＳ 明朝" w:eastAsia="ＭＳ 明朝" w:hAnsi="ＭＳ 明朝" w:hint="eastAsia"/>
          <w:sz w:val="24"/>
          <w:szCs w:val="24"/>
        </w:rPr>
        <w:t>の合理性</w:t>
      </w:r>
      <w:r w:rsidR="00ED77A4">
        <w:rPr>
          <w:rFonts w:ascii="ＭＳ 明朝" w:eastAsia="ＭＳ 明朝" w:hAnsi="ＭＳ 明朝" w:hint="eastAsia"/>
          <w:sz w:val="24"/>
          <w:szCs w:val="24"/>
        </w:rPr>
        <w:t>及び</w:t>
      </w:r>
      <w:r>
        <w:rPr>
          <w:rFonts w:ascii="ＭＳ 明朝" w:eastAsia="ＭＳ 明朝" w:hAnsi="ＭＳ 明朝" w:hint="eastAsia"/>
          <w:sz w:val="24"/>
          <w:szCs w:val="24"/>
        </w:rPr>
        <w:t>妥当性</w:t>
      </w:r>
      <w:r w:rsidR="008C75E8">
        <w:rPr>
          <w:rFonts w:ascii="ＭＳ 明朝" w:eastAsia="ＭＳ 明朝" w:hAnsi="ＭＳ 明朝" w:hint="eastAsia"/>
          <w:sz w:val="24"/>
          <w:szCs w:val="24"/>
        </w:rPr>
        <w:t>に関すること</w:t>
      </w:r>
    </w:p>
    <w:p w14:paraId="0B077CEB" w14:textId="77777777" w:rsidR="008E2872" w:rsidRPr="00D14937" w:rsidRDefault="008E2872" w:rsidP="008E2872">
      <w:pPr>
        <w:rPr>
          <w:rFonts w:ascii="ＭＳ 明朝" w:eastAsia="ＭＳ 明朝" w:hAnsi="ＭＳ 明朝"/>
          <w:sz w:val="24"/>
          <w:szCs w:val="24"/>
        </w:rPr>
      </w:pPr>
    </w:p>
    <w:p w14:paraId="394FFCFE" w14:textId="77777777" w:rsidR="008E2872" w:rsidRPr="008E2872" w:rsidRDefault="008E2872" w:rsidP="008E2872">
      <w:pPr>
        <w:rPr>
          <w:rFonts w:ascii="ＭＳ 明朝" w:eastAsia="ＭＳ 明朝" w:hAnsi="ＭＳ 明朝"/>
          <w:sz w:val="24"/>
          <w:szCs w:val="24"/>
        </w:rPr>
      </w:pPr>
      <w:r w:rsidRPr="008E2872">
        <w:rPr>
          <w:rFonts w:ascii="ＭＳ 明朝" w:eastAsia="ＭＳ 明朝" w:hAnsi="ＭＳ 明朝" w:hint="eastAsia"/>
          <w:sz w:val="24"/>
          <w:szCs w:val="24"/>
        </w:rPr>
        <w:lastRenderedPageBreak/>
        <w:t>（開催期間）</w:t>
      </w:r>
    </w:p>
    <w:p w14:paraId="0EADCE3D" w14:textId="1C90237B" w:rsidR="00103FF5" w:rsidRPr="008E2872" w:rsidRDefault="008E2872" w:rsidP="008E2872">
      <w:pPr>
        <w:rPr>
          <w:rFonts w:ascii="ＭＳ 明朝" w:eastAsia="ＭＳ 明朝" w:hAnsi="ＭＳ 明朝"/>
          <w:sz w:val="24"/>
          <w:szCs w:val="24"/>
        </w:rPr>
      </w:pPr>
      <w:r w:rsidRPr="008E2872">
        <w:rPr>
          <w:rFonts w:ascii="ＭＳ 明朝" w:eastAsia="ＭＳ 明朝" w:hAnsi="ＭＳ 明朝" w:hint="eastAsia"/>
          <w:sz w:val="24"/>
          <w:szCs w:val="24"/>
        </w:rPr>
        <w:t>第</w:t>
      </w:r>
      <w:r w:rsidR="008C2495">
        <w:rPr>
          <w:rFonts w:ascii="ＭＳ 明朝" w:eastAsia="ＭＳ 明朝" w:hAnsi="ＭＳ 明朝" w:hint="eastAsia"/>
          <w:sz w:val="24"/>
          <w:szCs w:val="24"/>
        </w:rPr>
        <w:t>６</w:t>
      </w:r>
      <w:r w:rsidRPr="008E2872">
        <w:rPr>
          <w:rFonts w:ascii="ＭＳ 明朝" w:eastAsia="ＭＳ 明朝" w:hAnsi="ＭＳ 明朝" w:hint="eastAsia"/>
          <w:sz w:val="24"/>
          <w:szCs w:val="24"/>
        </w:rPr>
        <w:t>条</w:t>
      </w:r>
      <w:r w:rsidR="00D149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E2872">
        <w:rPr>
          <w:rFonts w:ascii="ＭＳ 明朝" w:eastAsia="ＭＳ 明朝" w:hAnsi="ＭＳ 明朝"/>
          <w:sz w:val="24"/>
          <w:szCs w:val="24"/>
        </w:rPr>
        <w:t>選定会議の開催期間は、</w:t>
      </w:r>
      <w:r w:rsidR="00103FF5" w:rsidRPr="00103FF5">
        <w:rPr>
          <w:rFonts w:ascii="ＭＳ 明朝" w:eastAsia="ＭＳ 明朝" w:hAnsi="ＭＳ 明朝" w:hint="eastAsia"/>
          <w:sz w:val="24"/>
          <w:szCs w:val="24"/>
        </w:rPr>
        <w:t>施行日から令和</w:t>
      </w:r>
      <w:r w:rsidR="004A7E09" w:rsidRPr="00CD79AA">
        <w:rPr>
          <w:rFonts w:ascii="ＭＳ 明朝" w:eastAsia="ＭＳ 明朝" w:hAnsi="ＭＳ 明朝" w:hint="eastAsia"/>
          <w:sz w:val="24"/>
          <w:szCs w:val="24"/>
        </w:rPr>
        <w:t>９</w:t>
      </w:r>
      <w:r w:rsidR="00103FF5" w:rsidRPr="00103FF5">
        <w:rPr>
          <w:rFonts w:ascii="ＭＳ 明朝" w:eastAsia="ＭＳ 明朝" w:hAnsi="ＭＳ 明朝" w:hint="eastAsia"/>
          <w:sz w:val="24"/>
          <w:szCs w:val="24"/>
        </w:rPr>
        <w:t>年３月</w:t>
      </w:r>
      <w:r w:rsidR="00103FF5" w:rsidRPr="00103FF5">
        <w:rPr>
          <w:rFonts w:ascii="ＭＳ 明朝" w:eastAsia="ＭＳ 明朝" w:hAnsi="ＭＳ 明朝"/>
          <w:sz w:val="24"/>
          <w:szCs w:val="24"/>
        </w:rPr>
        <w:t>31日までとする。</w:t>
      </w:r>
    </w:p>
    <w:p w14:paraId="1A507D4A" w14:textId="77777777" w:rsidR="008E2872" w:rsidRPr="00D14937" w:rsidRDefault="008E2872" w:rsidP="008E2872">
      <w:pPr>
        <w:rPr>
          <w:rFonts w:ascii="ＭＳ 明朝" w:eastAsia="ＭＳ 明朝" w:hAnsi="ＭＳ 明朝"/>
          <w:sz w:val="24"/>
          <w:szCs w:val="24"/>
        </w:rPr>
      </w:pPr>
    </w:p>
    <w:p w14:paraId="1CE34678" w14:textId="77777777" w:rsidR="008E2872" w:rsidRPr="008E2872" w:rsidRDefault="008E2872" w:rsidP="008E2872">
      <w:pPr>
        <w:rPr>
          <w:rFonts w:ascii="ＭＳ 明朝" w:eastAsia="ＭＳ 明朝" w:hAnsi="ＭＳ 明朝"/>
          <w:sz w:val="24"/>
          <w:szCs w:val="24"/>
        </w:rPr>
      </w:pPr>
      <w:r w:rsidRPr="008E2872">
        <w:rPr>
          <w:rFonts w:ascii="ＭＳ 明朝" w:eastAsia="ＭＳ 明朝" w:hAnsi="ＭＳ 明朝" w:hint="eastAsia"/>
          <w:sz w:val="24"/>
          <w:szCs w:val="24"/>
        </w:rPr>
        <w:t>（守秘義務）</w:t>
      </w:r>
    </w:p>
    <w:p w14:paraId="5613211D" w14:textId="4B06167D" w:rsidR="008E2872" w:rsidRPr="008E2872" w:rsidRDefault="008E2872" w:rsidP="00A17E9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8E2872">
        <w:rPr>
          <w:rFonts w:ascii="ＭＳ 明朝" w:eastAsia="ＭＳ 明朝" w:hAnsi="ＭＳ 明朝" w:hint="eastAsia"/>
          <w:sz w:val="24"/>
          <w:szCs w:val="24"/>
        </w:rPr>
        <w:t>第</w:t>
      </w:r>
      <w:r w:rsidR="008C2495">
        <w:rPr>
          <w:rFonts w:ascii="ＭＳ 明朝" w:eastAsia="ＭＳ 明朝" w:hAnsi="ＭＳ 明朝" w:hint="eastAsia"/>
          <w:sz w:val="24"/>
          <w:szCs w:val="24"/>
        </w:rPr>
        <w:t>７</w:t>
      </w:r>
      <w:r w:rsidRPr="008E2872">
        <w:rPr>
          <w:rFonts w:ascii="ＭＳ 明朝" w:eastAsia="ＭＳ 明朝" w:hAnsi="ＭＳ 明朝" w:hint="eastAsia"/>
          <w:sz w:val="24"/>
          <w:szCs w:val="24"/>
        </w:rPr>
        <w:t>条</w:t>
      </w:r>
      <w:r w:rsidR="00D149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B6281">
        <w:rPr>
          <w:rFonts w:ascii="ＭＳ 明朝" w:eastAsia="ＭＳ 明朝" w:hAnsi="ＭＳ 明朝" w:hint="eastAsia"/>
          <w:sz w:val="24"/>
          <w:szCs w:val="24"/>
        </w:rPr>
        <w:t>メンバー</w:t>
      </w:r>
      <w:r w:rsidRPr="008E2872">
        <w:rPr>
          <w:rFonts w:ascii="ＭＳ 明朝" w:eastAsia="ＭＳ 明朝" w:hAnsi="ＭＳ 明朝"/>
          <w:sz w:val="24"/>
          <w:szCs w:val="24"/>
        </w:rPr>
        <w:t>は、選定会議の職務上知りえた秘密を他に漏らしてはならない。その職を退</w:t>
      </w:r>
      <w:r w:rsidRPr="008E2872">
        <w:rPr>
          <w:rFonts w:ascii="ＭＳ 明朝" w:eastAsia="ＭＳ 明朝" w:hAnsi="ＭＳ 明朝" w:hint="eastAsia"/>
          <w:sz w:val="24"/>
          <w:szCs w:val="24"/>
        </w:rPr>
        <w:t>いた後も同様とする。</w:t>
      </w:r>
    </w:p>
    <w:p w14:paraId="36EA463A" w14:textId="77777777" w:rsidR="008E2872" w:rsidRDefault="008E2872" w:rsidP="008E2872">
      <w:pPr>
        <w:rPr>
          <w:rFonts w:ascii="ＭＳ 明朝" w:eastAsia="ＭＳ 明朝" w:hAnsi="ＭＳ 明朝"/>
          <w:sz w:val="24"/>
          <w:szCs w:val="24"/>
        </w:rPr>
      </w:pPr>
    </w:p>
    <w:p w14:paraId="5495001A" w14:textId="77777777" w:rsidR="008E2872" w:rsidRPr="008E2872" w:rsidRDefault="008E2872" w:rsidP="008E2872">
      <w:pPr>
        <w:rPr>
          <w:rFonts w:ascii="ＭＳ 明朝" w:eastAsia="ＭＳ 明朝" w:hAnsi="ＭＳ 明朝"/>
          <w:sz w:val="24"/>
          <w:szCs w:val="24"/>
        </w:rPr>
      </w:pPr>
      <w:r w:rsidRPr="008E2872">
        <w:rPr>
          <w:rFonts w:ascii="ＭＳ 明朝" w:eastAsia="ＭＳ 明朝" w:hAnsi="ＭＳ 明朝" w:hint="eastAsia"/>
          <w:sz w:val="24"/>
          <w:szCs w:val="24"/>
        </w:rPr>
        <w:t>（庶務）</w:t>
      </w:r>
    </w:p>
    <w:p w14:paraId="7331C7E6" w14:textId="1214E4DA" w:rsidR="008E2872" w:rsidRPr="008E2872" w:rsidRDefault="008E2872" w:rsidP="00A17E9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8E2872">
        <w:rPr>
          <w:rFonts w:ascii="ＭＳ 明朝" w:eastAsia="ＭＳ 明朝" w:hAnsi="ＭＳ 明朝" w:hint="eastAsia"/>
          <w:sz w:val="24"/>
          <w:szCs w:val="24"/>
        </w:rPr>
        <w:t>第</w:t>
      </w:r>
      <w:r w:rsidR="008C2495">
        <w:rPr>
          <w:rFonts w:ascii="ＭＳ 明朝" w:eastAsia="ＭＳ 明朝" w:hAnsi="ＭＳ 明朝" w:hint="eastAsia"/>
          <w:sz w:val="24"/>
          <w:szCs w:val="24"/>
        </w:rPr>
        <w:t>８</w:t>
      </w:r>
      <w:r w:rsidRPr="008E2872">
        <w:rPr>
          <w:rFonts w:ascii="ＭＳ 明朝" w:eastAsia="ＭＳ 明朝" w:hAnsi="ＭＳ 明朝" w:hint="eastAsia"/>
          <w:sz w:val="24"/>
          <w:szCs w:val="24"/>
        </w:rPr>
        <w:t>条</w:t>
      </w:r>
      <w:r w:rsidR="00D149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E2872">
        <w:rPr>
          <w:rFonts w:ascii="ＭＳ 明朝" w:eastAsia="ＭＳ 明朝" w:hAnsi="ＭＳ 明朝"/>
          <w:sz w:val="24"/>
          <w:szCs w:val="24"/>
        </w:rPr>
        <w:t>選定会議の庶務は、市民局ダイバーシティ推進室男女共同参画課において行う。</w:t>
      </w:r>
    </w:p>
    <w:p w14:paraId="0F8D72E7" w14:textId="77777777" w:rsidR="007C04D5" w:rsidRPr="007C04D5" w:rsidRDefault="007C04D5" w:rsidP="008E2872">
      <w:pPr>
        <w:rPr>
          <w:rFonts w:ascii="ＭＳ 明朝" w:eastAsia="ＭＳ 明朝" w:hAnsi="ＭＳ 明朝"/>
          <w:sz w:val="24"/>
          <w:szCs w:val="24"/>
        </w:rPr>
      </w:pPr>
    </w:p>
    <w:p w14:paraId="303533B1" w14:textId="77777777" w:rsidR="008E2872" w:rsidRPr="008E2872" w:rsidRDefault="008E2872" w:rsidP="008E2872">
      <w:pPr>
        <w:rPr>
          <w:rFonts w:ascii="ＭＳ 明朝" w:eastAsia="ＭＳ 明朝" w:hAnsi="ＭＳ 明朝"/>
          <w:sz w:val="24"/>
          <w:szCs w:val="24"/>
        </w:rPr>
      </w:pPr>
      <w:r w:rsidRPr="008E2872">
        <w:rPr>
          <w:rFonts w:ascii="ＭＳ 明朝" w:eastAsia="ＭＳ 明朝" w:hAnsi="ＭＳ 明朝" w:hint="eastAsia"/>
          <w:sz w:val="24"/>
          <w:szCs w:val="24"/>
        </w:rPr>
        <w:t>（施行の細目）</w:t>
      </w:r>
    </w:p>
    <w:p w14:paraId="040CE738" w14:textId="174C91CB" w:rsidR="008E2872" w:rsidRDefault="008E2872" w:rsidP="00E25E4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8E2872">
        <w:rPr>
          <w:rFonts w:ascii="ＭＳ 明朝" w:eastAsia="ＭＳ 明朝" w:hAnsi="ＭＳ 明朝" w:hint="eastAsia"/>
          <w:sz w:val="24"/>
          <w:szCs w:val="24"/>
        </w:rPr>
        <w:t>第</w:t>
      </w:r>
      <w:r w:rsidR="008C2495">
        <w:rPr>
          <w:rFonts w:ascii="ＭＳ 明朝" w:eastAsia="ＭＳ 明朝" w:hAnsi="ＭＳ 明朝" w:hint="eastAsia"/>
          <w:sz w:val="24"/>
          <w:szCs w:val="24"/>
        </w:rPr>
        <w:t>９</w:t>
      </w:r>
      <w:r w:rsidRPr="008E2872">
        <w:rPr>
          <w:rFonts w:ascii="ＭＳ 明朝" w:eastAsia="ＭＳ 明朝" w:hAnsi="ＭＳ 明朝" w:hint="eastAsia"/>
          <w:sz w:val="24"/>
          <w:szCs w:val="24"/>
        </w:rPr>
        <w:t>条</w:t>
      </w:r>
      <w:r w:rsidR="00D149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B6281" w:rsidRPr="00AB6281">
        <w:rPr>
          <w:rFonts w:ascii="ＭＳ 明朝" w:eastAsia="ＭＳ 明朝" w:hAnsi="ＭＳ 明朝" w:hint="eastAsia"/>
          <w:sz w:val="24"/>
          <w:szCs w:val="24"/>
        </w:rPr>
        <w:t>この要綱に定めるもののほか、</w:t>
      </w:r>
      <w:r w:rsidR="00AB6281">
        <w:rPr>
          <w:rFonts w:ascii="ＭＳ 明朝" w:eastAsia="ＭＳ 明朝" w:hAnsi="ＭＳ 明朝" w:hint="eastAsia"/>
          <w:sz w:val="24"/>
          <w:szCs w:val="24"/>
        </w:rPr>
        <w:t>選定</w:t>
      </w:r>
      <w:r w:rsidR="00AB6281" w:rsidRPr="00AB6281">
        <w:rPr>
          <w:rFonts w:ascii="ＭＳ 明朝" w:eastAsia="ＭＳ 明朝" w:hAnsi="ＭＳ 明朝" w:hint="eastAsia"/>
          <w:sz w:val="24"/>
          <w:szCs w:val="24"/>
        </w:rPr>
        <w:t>会議の運営に必要な事項は、</w:t>
      </w:r>
      <w:r w:rsidR="00AB6281">
        <w:rPr>
          <w:rFonts w:ascii="ＭＳ 明朝" w:eastAsia="ＭＳ 明朝" w:hAnsi="ＭＳ 明朝" w:hint="eastAsia"/>
          <w:sz w:val="24"/>
          <w:szCs w:val="24"/>
        </w:rPr>
        <w:t>市民</w:t>
      </w:r>
      <w:r w:rsidR="00AB6281" w:rsidRPr="00AB6281">
        <w:rPr>
          <w:rFonts w:ascii="ＭＳ 明朝" w:eastAsia="ＭＳ 明朝" w:hAnsi="ＭＳ 明朝" w:hint="eastAsia"/>
          <w:sz w:val="24"/>
          <w:szCs w:val="24"/>
        </w:rPr>
        <w:t>局長において定める。</w:t>
      </w:r>
    </w:p>
    <w:p w14:paraId="7E0F019E" w14:textId="77777777" w:rsidR="00D14937" w:rsidRDefault="00D14937" w:rsidP="008E2872">
      <w:pPr>
        <w:rPr>
          <w:rFonts w:ascii="ＭＳ 明朝" w:eastAsia="ＭＳ 明朝" w:hAnsi="ＭＳ 明朝"/>
          <w:sz w:val="24"/>
          <w:szCs w:val="24"/>
        </w:rPr>
      </w:pPr>
    </w:p>
    <w:p w14:paraId="20BE0608" w14:textId="77777777" w:rsidR="00082FB5" w:rsidRPr="00082FB5" w:rsidRDefault="00082FB5" w:rsidP="00584F07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082FB5">
        <w:rPr>
          <w:rFonts w:ascii="ＭＳ 明朝" w:eastAsia="ＭＳ 明朝" w:hAnsi="ＭＳ 明朝" w:hint="eastAsia"/>
          <w:sz w:val="24"/>
          <w:szCs w:val="24"/>
        </w:rPr>
        <w:t>附</w:t>
      </w:r>
      <w:r w:rsidR="00D149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82FB5">
        <w:rPr>
          <w:rFonts w:ascii="ＭＳ 明朝" w:eastAsia="ＭＳ 明朝" w:hAnsi="ＭＳ 明朝"/>
          <w:sz w:val="24"/>
          <w:szCs w:val="24"/>
        </w:rPr>
        <w:t>則</w:t>
      </w:r>
    </w:p>
    <w:p w14:paraId="65256CFC" w14:textId="148B31D4" w:rsidR="004A0410" w:rsidRPr="004A0410" w:rsidRDefault="008F509E" w:rsidP="008F50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082FB5" w:rsidRPr="00082FB5">
        <w:rPr>
          <w:rFonts w:ascii="ＭＳ 明朝" w:eastAsia="ＭＳ 明朝" w:hAnsi="ＭＳ 明朝" w:hint="eastAsia"/>
          <w:sz w:val="24"/>
          <w:szCs w:val="24"/>
        </w:rPr>
        <w:t>この要綱は、令和</w:t>
      </w:r>
      <w:r w:rsidR="00DF027F">
        <w:rPr>
          <w:rFonts w:ascii="ＭＳ 明朝" w:eastAsia="ＭＳ 明朝" w:hAnsi="ＭＳ 明朝" w:hint="eastAsia"/>
          <w:sz w:val="24"/>
          <w:szCs w:val="24"/>
        </w:rPr>
        <w:t>８</w:t>
      </w:r>
      <w:r w:rsidR="00082FB5">
        <w:rPr>
          <w:rFonts w:ascii="ＭＳ 明朝" w:eastAsia="ＭＳ 明朝" w:hAnsi="ＭＳ 明朝"/>
          <w:sz w:val="24"/>
          <w:szCs w:val="24"/>
        </w:rPr>
        <w:t>年</w:t>
      </w:r>
      <w:r w:rsidR="00675455">
        <w:rPr>
          <w:rFonts w:ascii="ＭＳ 明朝" w:eastAsia="ＭＳ 明朝" w:hAnsi="ＭＳ 明朝" w:hint="eastAsia"/>
          <w:sz w:val="24"/>
          <w:szCs w:val="24"/>
        </w:rPr>
        <w:t>３</w:t>
      </w:r>
      <w:r w:rsidR="00082FB5" w:rsidRPr="00082FB5">
        <w:rPr>
          <w:rFonts w:ascii="ＭＳ 明朝" w:eastAsia="ＭＳ 明朝" w:hAnsi="ＭＳ 明朝"/>
          <w:sz w:val="24"/>
          <w:szCs w:val="24"/>
        </w:rPr>
        <w:t>月</w:t>
      </w:r>
      <w:r w:rsidR="00675455">
        <w:rPr>
          <w:rFonts w:ascii="ＭＳ 明朝" w:eastAsia="ＭＳ 明朝" w:hAnsi="ＭＳ 明朝" w:hint="eastAsia"/>
          <w:sz w:val="24"/>
          <w:szCs w:val="24"/>
        </w:rPr>
        <w:t>10</w:t>
      </w:r>
      <w:r w:rsidR="00082FB5" w:rsidRPr="00082FB5">
        <w:rPr>
          <w:rFonts w:ascii="ＭＳ 明朝" w:eastAsia="ＭＳ 明朝" w:hAnsi="ＭＳ 明朝"/>
          <w:sz w:val="24"/>
          <w:szCs w:val="24"/>
        </w:rPr>
        <w:t>日から施行する。</w:t>
      </w:r>
    </w:p>
    <w:p w14:paraId="651B5EDE" w14:textId="4B105E7E" w:rsidR="004A0410" w:rsidRPr="00FA5DAC" w:rsidRDefault="008F509E" w:rsidP="008F50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4A0410" w:rsidRPr="004A0410">
        <w:rPr>
          <w:rFonts w:ascii="ＭＳ 明朝" w:eastAsia="ＭＳ 明朝" w:hAnsi="ＭＳ 明朝" w:hint="eastAsia"/>
          <w:sz w:val="24"/>
          <w:szCs w:val="24"/>
        </w:rPr>
        <w:t>この要綱は、</w:t>
      </w:r>
      <w:r w:rsidR="004A0410" w:rsidRPr="004A0410">
        <w:rPr>
          <w:rFonts w:ascii="ＭＳ 明朝" w:eastAsia="ＭＳ 明朝" w:hAnsi="ＭＳ 明朝"/>
          <w:sz w:val="24"/>
          <w:szCs w:val="24"/>
        </w:rPr>
        <w:t>令和</w:t>
      </w:r>
      <w:r w:rsidR="00DF027F">
        <w:rPr>
          <w:rFonts w:ascii="ＭＳ 明朝" w:eastAsia="ＭＳ 明朝" w:hAnsi="ＭＳ 明朝" w:hint="eastAsia"/>
          <w:sz w:val="24"/>
          <w:szCs w:val="24"/>
        </w:rPr>
        <w:t>９</w:t>
      </w:r>
      <w:r w:rsidR="004A0410" w:rsidRPr="004A0410">
        <w:rPr>
          <w:rFonts w:ascii="ＭＳ 明朝" w:eastAsia="ＭＳ 明朝" w:hAnsi="ＭＳ 明朝"/>
          <w:sz w:val="24"/>
          <w:szCs w:val="24"/>
        </w:rPr>
        <w:t>年３月31日限り</w:t>
      </w:r>
      <w:r w:rsidR="00780920">
        <w:rPr>
          <w:rFonts w:ascii="ＭＳ 明朝" w:eastAsia="ＭＳ 明朝" w:hAnsi="ＭＳ 明朝" w:hint="eastAsia"/>
          <w:sz w:val="24"/>
          <w:szCs w:val="24"/>
        </w:rPr>
        <w:t>、</w:t>
      </w:r>
      <w:r w:rsidR="002B6301">
        <w:rPr>
          <w:rFonts w:ascii="ＭＳ 明朝" w:eastAsia="ＭＳ 明朝" w:hAnsi="ＭＳ 明朝" w:hint="eastAsia"/>
          <w:sz w:val="24"/>
          <w:szCs w:val="24"/>
        </w:rPr>
        <w:t>そ</w:t>
      </w:r>
      <w:r w:rsidR="004A0410" w:rsidRPr="004A0410">
        <w:rPr>
          <w:rFonts w:ascii="ＭＳ 明朝" w:eastAsia="ＭＳ 明朝" w:hAnsi="ＭＳ 明朝"/>
          <w:sz w:val="24"/>
          <w:szCs w:val="24"/>
        </w:rPr>
        <w:t>の効力を失う。</w:t>
      </w:r>
    </w:p>
    <w:sectPr w:rsidR="004A0410" w:rsidRPr="00FA5DAC" w:rsidSect="006C4B89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3770" w14:textId="77777777" w:rsidR="00E33B99" w:rsidRDefault="00E33B99" w:rsidP="00886883">
      <w:r>
        <w:separator/>
      </w:r>
    </w:p>
  </w:endnote>
  <w:endnote w:type="continuationSeparator" w:id="0">
    <w:p w14:paraId="05F51F08" w14:textId="77777777" w:rsidR="00E33B99" w:rsidRDefault="00E33B99" w:rsidP="0088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1632" w14:textId="77777777" w:rsidR="00E33B99" w:rsidRDefault="00E33B99" w:rsidP="00886883">
      <w:r>
        <w:separator/>
      </w:r>
    </w:p>
  </w:footnote>
  <w:footnote w:type="continuationSeparator" w:id="0">
    <w:p w14:paraId="54443B65" w14:textId="77777777" w:rsidR="00E33B99" w:rsidRDefault="00E33B99" w:rsidP="00886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0E8"/>
    <w:multiLevelType w:val="hybridMultilevel"/>
    <w:tmpl w:val="DA00AEBA"/>
    <w:lvl w:ilvl="0" w:tplc="4BD0E3C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FC2D07"/>
    <w:multiLevelType w:val="hybridMultilevel"/>
    <w:tmpl w:val="2572EB4A"/>
    <w:lvl w:ilvl="0" w:tplc="221004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404165"/>
    <w:multiLevelType w:val="hybridMultilevel"/>
    <w:tmpl w:val="683EAE20"/>
    <w:lvl w:ilvl="0" w:tplc="C7F0D6B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DC80918"/>
    <w:multiLevelType w:val="hybridMultilevel"/>
    <w:tmpl w:val="5A166BB6"/>
    <w:lvl w:ilvl="0" w:tplc="C97EA326">
      <w:start w:val="1"/>
      <w:numFmt w:val="decimal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" w15:restartNumberingAfterBreak="0">
    <w:nsid w:val="7DA746ED"/>
    <w:multiLevelType w:val="hybridMultilevel"/>
    <w:tmpl w:val="3488D54E"/>
    <w:lvl w:ilvl="0" w:tplc="78FCC85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8999997">
    <w:abstractNumId w:val="4"/>
  </w:num>
  <w:num w:numId="2" w16cid:durableId="492382194">
    <w:abstractNumId w:val="0"/>
  </w:num>
  <w:num w:numId="3" w16cid:durableId="1642273145">
    <w:abstractNumId w:val="3"/>
  </w:num>
  <w:num w:numId="4" w16cid:durableId="1233392206">
    <w:abstractNumId w:val="2"/>
  </w:num>
  <w:num w:numId="5" w16cid:durableId="1557818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ED2"/>
    <w:rsid w:val="00025452"/>
    <w:rsid w:val="0003267D"/>
    <w:rsid w:val="000454AF"/>
    <w:rsid w:val="00082FB5"/>
    <w:rsid w:val="000A4656"/>
    <w:rsid w:val="00103FF5"/>
    <w:rsid w:val="001359CA"/>
    <w:rsid w:val="001B7667"/>
    <w:rsid w:val="001E4D0B"/>
    <w:rsid w:val="002670D2"/>
    <w:rsid w:val="002A6C79"/>
    <w:rsid w:val="002B6301"/>
    <w:rsid w:val="002F5543"/>
    <w:rsid w:val="00301353"/>
    <w:rsid w:val="0033218B"/>
    <w:rsid w:val="00367521"/>
    <w:rsid w:val="00433AF2"/>
    <w:rsid w:val="004A0410"/>
    <w:rsid w:val="004A7E09"/>
    <w:rsid w:val="004C4FD1"/>
    <w:rsid w:val="00584F07"/>
    <w:rsid w:val="00592F0C"/>
    <w:rsid w:val="005D7783"/>
    <w:rsid w:val="0063257D"/>
    <w:rsid w:val="00642775"/>
    <w:rsid w:val="00656CC4"/>
    <w:rsid w:val="00672898"/>
    <w:rsid w:val="00675455"/>
    <w:rsid w:val="006A609E"/>
    <w:rsid w:val="006C4B89"/>
    <w:rsid w:val="006E1272"/>
    <w:rsid w:val="006F3F3C"/>
    <w:rsid w:val="00737467"/>
    <w:rsid w:val="00780920"/>
    <w:rsid w:val="007C04D5"/>
    <w:rsid w:val="007C3DF9"/>
    <w:rsid w:val="007F5358"/>
    <w:rsid w:val="00886883"/>
    <w:rsid w:val="00892E45"/>
    <w:rsid w:val="008A51A5"/>
    <w:rsid w:val="008B3CA5"/>
    <w:rsid w:val="008C2495"/>
    <w:rsid w:val="008C4B35"/>
    <w:rsid w:val="008C75E8"/>
    <w:rsid w:val="008D0CFD"/>
    <w:rsid w:val="008E2872"/>
    <w:rsid w:val="008F509E"/>
    <w:rsid w:val="0090382F"/>
    <w:rsid w:val="00960663"/>
    <w:rsid w:val="00971785"/>
    <w:rsid w:val="00984739"/>
    <w:rsid w:val="00A03A2C"/>
    <w:rsid w:val="00A17E93"/>
    <w:rsid w:val="00A5355C"/>
    <w:rsid w:val="00AB6281"/>
    <w:rsid w:val="00AF6E9A"/>
    <w:rsid w:val="00B008E5"/>
    <w:rsid w:val="00BA4ED2"/>
    <w:rsid w:val="00BE7426"/>
    <w:rsid w:val="00C71135"/>
    <w:rsid w:val="00CC2938"/>
    <w:rsid w:val="00CD79AA"/>
    <w:rsid w:val="00CE3D80"/>
    <w:rsid w:val="00D14937"/>
    <w:rsid w:val="00D372DB"/>
    <w:rsid w:val="00D80A2E"/>
    <w:rsid w:val="00DA5210"/>
    <w:rsid w:val="00DC38E0"/>
    <w:rsid w:val="00DF027F"/>
    <w:rsid w:val="00DF3B26"/>
    <w:rsid w:val="00E027C9"/>
    <w:rsid w:val="00E075FF"/>
    <w:rsid w:val="00E165AE"/>
    <w:rsid w:val="00E25E45"/>
    <w:rsid w:val="00E33B99"/>
    <w:rsid w:val="00E355F5"/>
    <w:rsid w:val="00E70BCF"/>
    <w:rsid w:val="00E917F0"/>
    <w:rsid w:val="00EB58AB"/>
    <w:rsid w:val="00EB71AA"/>
    <w:rsid w:val="00ED77A4"/>
    <w:rsid w:val="00EE66A5"/>
    <w:rsid w:val="00EF5546"/>
    <w:rsid w:val="00F567D5"/>
    <w:rsid w:val="00F605AB"/>
    <w:rsid w:val="00F8416C"/>
    <w:rsid w:val="00F850F2"/>
    <w:rsid w:val="00FA47F5"/>
    <w:rsid w:val="00FA5DAC"/>
    <w:rsid w:val="00FA611D"/>
    <w:rsid w:val="00FC21A9"/>
    <w:rsid w:val="00F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9BD25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8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6883"/>
  </w:style>
  <w:style w:type="paragraph" w:styleId="a5">
    <w:name w:val="footer"/>
    <w:basedOn w:val="a"/>
    <w:link w:val="a6"/>
    <w:uiPriority w:val="99"/>
    <w:unhideWhenUsed/>
    <w:rsid w:val="008868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6883"/>
  </w:style>
  <w:style w:type="paragraph" w:styleId="a7">
    <w:name w:val="List Paragraph"/>
    <w:basedOn w:val="a"/>
    <w:uiPriority w:val="34"/>
    <w:qFormat/>
    <w:rsid w:val="008C4B3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B7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766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A611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A611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A611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A611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A611D"/>
    <w:rPr>
      <w:b/>
      <w:bCs/>
    </w:rPr>
  </w:style>
  <w:style w:type="paragraph" w:styleId="af">
    <w:name w:val="Revision"/>
    <w:hidden/>
    <w:uiPriority w:val="99"/>
    <w:semiHidden/>
    <w:rsid w:val="00FA6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2026-04-13T10:28:00Z</dcterms:created>
  <dcterms:modified xsi:type="dcterms:W3CDTF">2026-04-13T10:29:00Z</dcterms:modified>
</cp:coreProperties>
</file>